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5654" w14:textId="2610BEE8" w:rsidR="00A8508D" w:rsidRPr="0058486B" w:rsidRDefault="00A8508D" w:rsidP="00A850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BECC224" w14:textId="77777777" w:rsidR="00A8508D" w:rsidRPr="0058486B" w:rsidRDefault="00A8508D" w:rsidP="00A8508D">
      <w:pPr>
        <w:pStyle w:val="Normlnywebov"/>
        <w:spacing w:before="0" w:beforeAutospacing="0" w:after="0" w:afterAutospacing="0"/>
        <w:jc w:val="center"/>
        <w:rPr>
          <w:b/>
          <w:bCs/>
          <w:spacing w:val="30"/>
          <w:sz w:val="28"/>
          <w:szCs w:val="28"/>
        </w:rPr>
      </w:pPr>
      <w:r w:rsidRPr="0058486B">
        <w:rPr>
          <w:b/>
          <w:bCs/>
          <w:spacing w:val="30"/>
          <w:sz w:val="28"/>
          <w:szCs w:val="28"/>
        </w:rPr>
        <w:t>Doložka vybraných vplyvov</w:t>
      </w:r>
    </w:p>
    <w:p w14:paraId="14E08897" w14:textId="77777777" w:rsidR="00A8508D" w:rsidRPr="0058486B" w:rsidRDefault="00A8508D" w:rsidP="00A8508D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A8508D" w:rsidRPr="0058486B" w14:paraId="59B770E8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4E4D476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 w:rsidR="00A8508D" w:rsidRPr="0058486B" w14:paraId="7DD3328C" w14:textId="77777777" w:rsidTr="00276F7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735D67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 w:rsidR="00A8508D" w:rsidRPr="0058486B" w14:paraId="4000E1EF" w14:textId="77777777" w:rsidTr="00276F7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A47280F" w14:textId="7C5764DB" w:rsidR="00A8508D" w:rsidRDefault="00E444D4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</w:t>
            </w:r>
            <w:r w:rsidR="006E62C6">
              <w:rPr>
                <w:rFonts w:ascii="Times" w:hAnsi="Times" w:cs="Times"/>
                <w:sz w:val="20"/>
                <w:szCs w:val="20"/>
              </w:rPr>
              <w:t xml:space="preserve">ávrh zákona 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o Ústavnom súde Slovenskej republiky a o zmene a doplnení niektorých zákonov</w:t>
            </w:r>
          </w:p>
          <w:p w14:paraId="06D8A364" w14:textId="77777777" w:rsidR="009361CC" w:rsidRPr="0058486B" w:rsidRDefault="009361CC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508D" w:rsidRPr="0058486B" w14:paraId="7AC0F7B8" w14:textId="77777777" w:rsidTr="00276F7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CE866E9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 w:rsidR="00A8508D" w:rsidRPr="0058486B" w14:paraId="1FD6EFF8" w14:textId="77777777" w:rsidTr="00276F7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EC5071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 w:rsidR="00A8508D" w:rsidRPr="0058486B" w14:paraId="3A8E1682" w14:textId="77777777" w:rsidTr="00276F7B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3C0CCAC" w14:textId="77777777" w:rsidR="00A8508D" w:rsidRPr="0058486B" w:rsidRDefault="00A8508D" w:rsidP="00A0018D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6789236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A8508D" w:rsidRPr="0058486B" w14:paraId="4B72A63C" w14:textId="77777777" w:rsidTr="00276F7B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3A7C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88AAF45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A8508D" w:rsidRPr="0058486B" w14:paraId="36A43ED6" w14:textId="77777777" w:rsidTr="00276F7B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0202B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ABED95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A8508D" w:rsidRPr="0058486B" w14:paraId="0FFA33D7" w14:textId="77777777" w:rsidTr="00276F7B">
        <w:trPr>
          <w:trHeight w:val="675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60B70FB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508D" w:rsidRPr="0058486B" w14:paraId="3A784164" w14:textId="77777777" w:rsidTr="00276F7B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A36CBE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8F59E3" w14:textId="4ABAF174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508D" w:rsidRPr="0058486B" w14:paraId="2E367C23" w14:textId="77777777" w:rsidTr="00276F7B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27170C5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5000E6E" w14:textId="6F63C369" w:rsidR="00A8508D" w:rsidRPr="0058486B" w:rsidRDefault="00A61E34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jún </w:t>
            </w:r>
            <w:r w:rsidR="00F51D6C">
              <w:rPr>
                <w:rFonts w:ascii="Times" w:hAnsi="Times" w:cs="Times"/>
                <w:sz w:val="20"/>
                <w:szCs w:val="20"/>
              </w:rPr>
              <w:t>2018</w:t>
            </w:r>
          </w:p>
        </w:tc>
      </w:tr>
      <w:tr w:rsidR="00A8508D" w:rsidRPr="0058486B" w14:paraId="0668CAE3" w14:textId="77777777" w:rsidTr="00276F7B">
        <w:trPr>
          <w:trHeight w:val="60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B450CF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Predpokladaný termín predloženia na Rokovanie vlády</w:t>
            </w:r>
            <w:r w:rsidRPr="0058486B">
              <w:rPr>
                <w:rFonts w:ascii="Times" w:hAnsi="Times" w:cs="Times"/>
                <w:b/>
                <w:bCs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30EB5FF" w14:textId="614C8662" w:rsidR="00A8508D" w:rsidRPr="0058486B" w:rsidRDefault="00A61E34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august </w:t>
            </w:r>
            <w:r w:rsidR="00F51D6C">
              <w:rPr>
                <w:rFonts w:ascii="Times" w:hAnsi="Times" w:cs="Times"/>
                <w:sz w:val="20"/>
                <w:szCs w:val="20"/>
              </w:rPr>
              <w:t>2018</w:t>
            </w:r>
          </w:p>
        </w:tc>
      </w:tr>
      <w:tr w:rsidR="00A8508D" w:rsidRPr="0058486B" w14:paraId="0499B14A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D3C125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 w:rsidR="00A8508D" w:rsidRPr="0058486B" w14:paraId="1D2840B3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54C4E6F" w14:textId="2BB3147B" w:rsidR="00850167" w:rsidRDefault="00850167" w:rsidP="00850167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</w:t>
            </w:r>
            <w:r w:rsidR="009361CC" w:rsidRPr="009361CC">
              <w:rPr>
                <w:rFonts w:ascii="Times" w:hAnsi="Times" w:cs="Times"/>
                <w:sz w:val="20"/>
                <w:szCs w:val="20"/>
              </w:rPr>
              <w:t xml:space="preserve">účasná právna </w:t>
            </w:r>
            <w:r w:rsidR="00F51D6C">
              <w:rPr>
                <w:rFonts w:ascii="Times" w:hAnsi="Times" w:cs="Times"/>
                <w:sz w:val="20"/>
                <w:szCs w:val="20"/>
              </w:rPr>
              <w:t>úprava, n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a </w:t>
            </w:r>
            <w:r w:rsidR="00F51D6C">
              <w:rPr>
                <w:rFonts w:ascii="Times" w:hAnsi="Times" w:cs="Times"/>
                <w:sz w:val="20"/>
                <w:szCs w:val="20"/>
              </w:rPr>
              <w:t xml:space="preserve">ktorej 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základe </w:t>
            </w:r>
            <w:r w:rsidR="00F51D6C">
              <w:rPr>
                <w:rFonts w:ascii="Times" w:hAnsi="Times" w:cs="Times"/>
                <w:sz w:val="20"/>
                <w:szCs w:val="20"/>
              </w:rPr>
              <w:t>vznikol a vyše 24 rokov pôsobí Ú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stavný súd</w:t>
            </w:r>
            <w:r w:rsidR="00F51D6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D6126">
              <w:rPr>
                <w:rFonts w:ascii="Times" w:hAnsi="Times" w:cs="Times"/>
                <w:sz w:val="20"/>
                <w:szCs w:val="20"/>
              </w:rPr>
              <w:t xml:space="preserve">Slovenskej republiky </w:t>
            </w:r>
            <w:r w:rsidR="00F51D6C">
              <w:rPr>
                <w:rFonts w:ascii="Times" w:hAnsi="Times" w:cs="Times"/>
                <w:sz w:val="20"/>
                <w:szCs w:val="20"/>
              </w:rPr>
              <w:t>a ktorá u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pravuje organizáciu ústavného súdu, konanie pred ústavným súdom a postavenie sudcov ústavného súdu</w:t>
            </w:r>
            <w:r w:rsidR="00F51D6C">
              <w:rPr>
                <w:rFonts w:ascii="Times" w:hAnsi="Times" w:cs="Times"/>
                <w:sz w:val="20"/>
                <w:szCs w:val="20"/>
              </w:rPr>
              <w:t xml:space="preserve"> bola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 viackrát novelizovan</w:t>
            </w:r>
            <w:r w:rsidR="00F51D6C">
              <w:rPr>
                <w:rFonts w:ascii="Times" w:hAnsi="Times" w:cs="Times"/>
                <w:sz w:val="20"/>
                <w:szCs w:val="20"/>
              </w:rPr>
              <w:t>á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. Zmeny </w:t>
            </w:r>
            <w:r w:rsidR="00F51D6C">
              <w:rPr>
                <w:rFonts w:ascii="Times" w:hAnsi="Times" w:cs="Times"/>
                <w:sz w:val="20"/>
                <w:szCs w:val="20"/>
              </w:rPr>
              <w:t>jej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 znenia reagovali hlavne na novelizácie ústavy a na skúsenosti z fungovania </w:t>
            </w:r>
            <w:r w:rsidR="00F51D6C">
              <w:rPr>
                <w:rFonts w:ascii="Times" w:hAnsi="Times" w:cs="Times"/>
                <w:sz w:val="20"/>
                <w:szCs w:val="20"/>
              </w:rPr>
              <w:t>Ú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stavného súdu</w:t>
            </w:r>
            <w:r w:rsidR="00ED6126"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F51D6C">
              <w:rPr>
                <w:rFonts w:ascii="Times" w:hAnsi="Times" w:cs="Times"/>
                <w:sz w:val="20"/>
                <w:szCs w:val="20"/>
              </w:rPr>
              <w:t>N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evyhnutným dôsledkom </w:t>
            </w:r>
            <w:r w:rsidR="00F51D6C">
              <w:rPr>
                <w:rFonts w:ascii="Times" w:hAnsi="Times" w:cs="Times"/>
                <w:sz w:val="20"/>
                <w:szCs w:val="20"/>
              </w:rPr>
              <w:t xml:space="preserve">predmetných zmien 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je zníženie prehľadnosti normatívneho textu a následne aj interpretačná náročnosť, ktorú iba čiastočne mohla odstrániť judikatúra a zaužívané postupy ústavného súdu</w:t>
            </w:r>
            <w:r>
              <w:rPr>
                <w:rFonts w:ascii="Times" w:hAnsi="Times" w:cs="Times"/>
                <w:sz w:val="20"/>
                <w:szCs w:val="20"/>
              </w:rPr>
              <w:t>. V nadväznosti na simultánne predkladanú novelu ústavy je potrebné v zákone zohľadniť aj zmeny, ktoré táto novela ústavy prináša, pričom v nadväznosti na uvedené je tak prostredníctvom návrhu zákona potrebné zvýšiť kvórum požadované pre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hlasovanie o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voľb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kandidáta na funkciu sudcu Ústavného súdu</w:t>
            </w:r>
            <w:r w:rsidR="00ED61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126">
              <w:rPr>
                <w:rFonts w:ascii="Times" w:hAnsi="Times" w:cs="Times"/>
                <w:sz w:val="20"/>
                <w:szCs w:val="20"/>
              </w:rPr>
              <w:t>Slovenskej republiky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C0AF2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aktiež je potrebné upraviť dôvod </w:t>
            </w:r>
            <w:r w:rsidRPr="0045149C">
              <w:rPr>
                <w:rFonts w:ascii="Times New Roman" w:hAnsi="Times New Roman"/>
                <w:sz w:val="20"/>
                <w:szCs w:val="20"/>
              </w:rPr>
              <w:t>zánik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45149C">
              <w:rPr>
                <w:rFonts w:ascii="Times New Roman" w:hAnsi="Times New Roman"/>
                <w:sz w:val="20"/>
                <w:szCs w:val="20"/>
              </w:rPr>
              <w:t xml:space="preserve"> funkcie sudcu v prípade ak sudca dosiahne vek </w:t>
            </w:r>
            <w:r w:rsidR="000324F4">
              <w:rPr>
                <w:rFonts w:ascii="Times New Roman" w:hAnsi="Times New Roman"/>
                <w:sz w:val="20"/>
                <w:szCs w:val="20"/>
              </w:rPr>
              <w:t>70</w:t>
            </w:r>
            <w:r w:rsidR="000324F4" w:rsidRPr="00451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149C">
              <w:rPr>
                <w:rFonts w:ascii="Times New Roman" w:hAnsi="Times New Roman"/>
                <w:sz w:val="20"/>
                <w:szCs w:val="20"/>
              </w:rPr>
              <w:t>rokov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ďalej vypustiť </w:t>
            </w:r>
            <w:r w:rsidRPr="0045149C">
              <w:rPr>
                <w:rFonts w:ascii="Times New Roman" w:hAnsi="Times New Roman"/>
                <w:sz w:val="20"/>
                <w:szCs w:val="20"/>
              </w:rPr>
              <w:t xml:space="preserve">jeden z dôvodov, na základe ktorých bol prezident Slovenskej republiky oprávnený na návrh Súdnej rady Slovenskej republiky odvolať sudcu, in </w:t>
            </w:r>
            <w:proofErr w:type="spellStart"/>
            <w:r w:rsidRPr="0045149C">
              <w:rPr>
                <w:rFonts w:ascii="Times New Roman" w:hAnsi="Times New Roman"/>
                <w:sz w:val="20"/>
                <w:szCs w:val="20"/>
              </w:rPr>
              <w:t>concreto</w:t>
            </w:r>
            <w:proofErr w:type="spellEnd"/>
            <w:r w:rsidRPr="0045149C">
              <w:rPr>
                <w:rFonts w:ascii="Times New Roman" w:hAnsi="Times New Roman"/>
                <w:sz w:val="20"/>
                <w:szCs w:val="20"/>
              </w:rPr>
              <w:t xml:space="preserve"> dôvod spočívaj</w:t>
            </w:r>
            <w:r>
              <w:rPr>
                <w:rFonts w:ascii="Times New Roman" w:hAnsi="Times New Roman"/>
                <w:sz w:val="20"/>
                <w:szCs w:val="20"/>
              </w:rPr>
              <w:t>úci v dosiahnutí veku 65 rokov.</w:t>
            </w:r>
          </w:p>
          <w:p w14:paraId="083E338D" w14:textId="77777777" w:rsidR="00850167" w:rsidRDefault="00850167" w:rsidP="006264AF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17331138" w14:textId="682FC546" w:rsidR="00A8508D" w:rsidRPr="0058486B" w:rsidRDefault="00F51D6C" w:rsidP="00F51D6C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A8508D" w:rsidRPr="0058486B" w14:paraId="36CEDFC5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C46E51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 w:rsidR="00A8508D" w:rsidRPr="0058486B" w14:paraId="6896B6D9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6B688D" w14:textId="49B89AF1" w:rsidR="00A8508D" w:rsidRPr="0058486B" w:rsidRDefault="00D1453D" w:rsidP="007C0AF2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 xml:space="preserve">Cieľom návrhu zákona 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 nadväznosti na skutočnosti uvedené vyššie </w:t>
            </w:r>
            <w:r w:rsidR="00F51D6C">
              <w:rPr>
                <w:rFonts w:ascii="Times" w:hAnsi="Times" w:cs="Times"/>
                <w:sz w:val="20"/>
                <w:szCs w:val="20"/>
              </w:rPr>
              <w:t xml:space="preserve">prijatie novej komplexnej a prehľadnej právnej úpravy, ktorá odstráni súčasný nevyhovujúci stav spočívajúci v 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znížen</w:t>
            </w:r>
            <w:r w:rsidR="00F51D6C">
              <w:rPr>
                <w:rFonts w:ascii="Times" w:hAnsi="Times" w:cs="Times"/>
                <w:sz w:val="20"/>
                <w:szCs w:val="20"/>
              </w:rPr>
              <w:t>ej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 prehľadnosti normatívneho textu a následne aj </w:t>
            </w:r>
            <w:r w:rsidR="00F51D6C">
              <w:rPr>
                <w:rFonts w:ascii="Times" w:hAnsi="Times" w:cs="Times"/>
                <w:sz w:val="20"/>
                <w:szCs w:val="20"/>
              </w:rPr>
              <w:t xml:space="preserve">s tým spojenej 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>interpretačn</w:t>
            </w:r>
            <w:r w:rsidR="00F51D6C">
              <w:rPr>
                <w:rFonts w:ascii="Times" w:hAnsi="Times" w:cs="Times"/>
                <w:sz w:val="20"/>
                <w:szCs w:val="20"/>
              </w:rPr>
              <w:t>ej</w:t>
            </w:r>
            <w:r w:rsidR="00F51D6C" w:rsidRPr="00F51D6C">
              <w:rPr>
                <w:rFonts w:ascii="Times" w:hAnsi="Times" w:cs="Times"/>
                <w:sz w:val="20"/>
                <w:szCs w:val="20"/>
              </w:rPr>
              <w:t xml:space="preserve"> náročnos</w:t>
            </w:r>
            <w:r w:rsidR="00F51D6C">
              <w:rPr>
                <w:rFonts w:ascii="Times" w:hAnsi="Times" w:cs="Times"/>
                <w:sz w:val="20"/>
                <w:szCs w:val="20"/>
              </w:rPr>
              <w:t>ti súčasnej právnej úpravy</w:t>
            </w:r>
            <w:r w:rsidR="00ED6126">
              <w:rPr>
                <w:rFonts w:ascii="Times" w:hAnsi="Times" w:cs="Times"/>
                <w:sz w:val="20"/>
                <w:szCs w:val="20"/>
              </w:rPr>
              <w:t xml:space="preserve"> a</w:t>
            </w:r>
            <w:r w:rsidR="000324F4">
              <w:rPr>
                <w:rFonts w:ascii="Times" w:hAnsi="Times" w:cs="Times"/>
                <w:sz w:val="20"/>
                <w:szCs w:val="20"/>
              </w:rPr>
              <w:t> </w:t>
            </w:r>
            <w:r w:rsidR="00ED6126">
              <w:rPr>
                <w:rFonts w:ascii="Times" w:hAnsi="Times" w:cs="Times"/>
                <w:sz w:val="20"/>
                <w:szCs w:val="20"/>
              </w:rPr>
              <w:t>súčasne</w:t>
            </w:r>
            <w:r w:rsidR="000324F4">
              <w:rPr>
                <w:rFonts w:ascii="Times" w:hAnsi="Times" w:cs="Times"/>
                <w:sz w:val="20"/>
                <w:szCs w:val="20"/>
              </w:rPr>
              <w:t xml:space="preserve"> je cieľom návrhu zákona </w:t>
            </w:r>
            <w:r w:rsidR="007C0AF2">
              <w:rPr>
                <w:rFonts w:ascii="Times New Roman" w:hAnsi="Times New Roman"/>
                <w:sz w:val="20"/>
                <w:szCs w:val="20"/>
              </w:rPr>
              <w:t>taktiež zavedenie</w:t>
            </w:r>
            <w:r w:rsidR="00032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126">
              <w:rPr>
                <w:rFonts w:ascii="Times New Roman" w:hAnsi="Times New Roman"/>
                <w:sz w:val="20"/>
                <w:szCs w:val="20"/>
              </w:rPr>
              <w:t>ostatn</w:t>
            </w:r>
            <w:r w:rsidR="000324F4">
              <w:rPr>
                <w:rFonts w:ascii="Times New Roman" w:hAnsi="Times New Roman"/>
                <w:sz w:val="20"/>
                <w:szCs w:val="20"/>
              </w:rPr>
              <w:t>ých</w:t>
            </w:r>
            <w:r w:rsidR="00ED6126">
              <w:rPr>
                <w:rFonts w:ascii="Times New Roman" w:hAnsi="Times New Roman"/>
                <w:sz w:val="20"/>
                <w:szCs w:val="20"/>
              </w:rPr>
              <w:t xml:space="preserve"> nevyhnutn</w:t>
            </w:r>
            <w:r w:rsidR="007C0AF2">
              <w:rPr>
                <w:rFonts w:ascii="Times New Roman" w:hAnsi="Times New Roman"/>
                <w:sz w:val="20"/>
                <w:szCs w:val="20"/>
              </w:rPr>
              <w:t>ých</w:t>
            </w:r>
            <w:r w:rsidR="00ED6126">
              <w:rPr>
                <w:rFonts w:ascii="Times New Roman" w:hAnsi="Times New Roman"/>
                <w:sz w:val="20"/>
                <w:szCs w:val="20"/>
              </w:rPr>
              <w:t xml:space="preserve"> legislatívn</w:t>
            </w:r>
            <w:r w:rsidR="007C0AF2">
              <w:rPr>
                <w:rFonts w:ascii="Times New Roman" w:hAnsi="Times New Roman"/>
                <w:sz w:val="20"/>
                <w:szCs w:val="20"/>
              </w:rPr>
              <w:t>ych</w:t>
            </w:r>
            <w:r w:rsidR="00ED6126">
              <w:rPr>
                <w:rFonts w:ascii="Times New Roman" w:hAnsi="Times New Roman"/>
                <w:sz w:val="20"/>
                <w:szCs w:val="20"/>
              </w:rPr>
              <w:t xml:space="preserve"> úprav nadväzujúc</w:t>
            </w:r>
            <w:r w:rsidR="007C0AF2">
              <w:rPr>
                <w:rFonts w:ascii="Times New Roman" w:hAnsi="Times New Roman"/>
                <w:sz w:val="20"/>
                <w:szCs w:val="20"/>
              </w:rPr>
              <w:t>ich</w:t>
            </w:r>
            <w:bookmarkStart w:id="0" w:name="_GoBack"/>
            <w:bookmarkEnd w:id="0"/>
            <w:r w:rsidR="00ED6126">
              <w:rPr>
                <w:rFonts w:ascii="Times New Roman" w:hAnsi="Times New Roman"/>
                <w:sz w:val="20"/>
                <w:szCs w:val="20"/>
              </w:rPr>
              <w:t xml:space="preserve"> na návrh ústavného zákona</w:t>
            </w:r>
            <w:r w:rsidR="00ED6126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A8508D" w:rsidRPr="0058486B" w14:paraId="64511842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F18390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 w:rsidR="00A8508D" w:rsidRPr="0058486B" w14:paraId="37A72641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4052968" w14:textId="2936114C" w:rsidR="00F51D6C" w:rsidRDefault="000A7D16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fyzické osoby, právnické osoby, štátne orgány</w:t>
            </w:r>
          </w:p>
          <w:p w14:paraId="4EC6B1FD" w14:textId="77777777" w:rsidR="003050A1" w:rsidRPr="0058486B" w:rsidRDefault="003050A1" w:rsidP="00F51D6C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508D" w:rsidRPr="0058486B" w14:paraId="3F8F2A3F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273624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 w:rsidR="00A8508D" w:rsidRPr="0058486B" w14:paraId="2DC7AE5A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254798B" w14:textId="4FCC4587" w:rsidR="00A8508D" w:rsidRPr="0058486B" w:rsidRDefault="007A430C" w:rsidP="007A430C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 účely odstránenia súčasného nežiaduceho stavu, spočívajúceho v </w:t>
            </w:r>
            <w:r w:rsidRPr="00F51D6C">
              <w:rPr>
                <w:rFonts w:ascii="Times" w:hAnsi="Times" w:cs="Times"/>
                <w:sz w:val="20"/>
                <w:szCs w:val="20"/>
              </w:rPr>
              <w:t>znížen</w:t>
            </w:r>
            <w:r>
              <w:rPr>
                <w:rFonts w:ascii="Times" w:hAnsi="Times" w:cs="Times"/>
                <w:sz w:val="20"/>
                <w:szCs w:val="20"/>
              </w:rPr>
              <w:t>ej</w:t>
            </w:r>
            <w:r w:rsidRPr="00F51D6C">
              <w:rPr>
                <w:rFonts w:ascii="Times" w:hAnsi="Times" w:cs="Times"/>
                <w:sz w:val="20"/>
                <w:szCs w:val="20"/>
              </w:rPr>
              <w:t xml:space="preserve"> prehľadnosti normatívneho textu a</w:t>
            </w:r>
            <w:r>
              <w:rPr>
                <w:rFonts w:ascii="Times" w:hAnsi="Times" w:cs="Times"/>
                <w:sz w:val="20"/>
                <w:szCs w:val="20"/>
              </w:rPr>
              <w:t> s tým spojenej</w:t>
            </w:r>
            <w:r w:rsidRPr="00F51D6C">
              <w:rPr>
                <w:rFonts w:ascii="Times" w:hAnsi="Times" w:cs="Times"/>
                <w:sz w:val="20"/>
                <w:szCs w:val="20"/>
              </w:rPr>
              <w:t xml:space="preserve"> interpretačn</w:t>
            </w:r>
            <w:r>
              <w:rPr>
                <w:rFonts w:ascii="Times" w:hAnsi="Times" w:cs="Times"/>
                <w:sz w:val="20"/>
                <w:szCs w:val="20"/>
              </w:rPr>
              <w:t>ej</w:t>
            </w:r>
            <w:r w:rsidRPr="00F51D6C">
              <w:rPr>
                <w:rFonts w:ascii="Times" w:hAnsi="Times" w:cs="Times"/>
                <w:sz w:val="20"/>
                <w:szCs w:val="20"/>
              </w:rPr>
              <w:t xml:space="preserve"> náročnos</w:t>
            </w:r>
            <w:r>
              <w:rPr>
                <w:rFonts w:ascii="Times" w:hAnsi="Times" w:cs="Times"/>
                <w:sz w:val="20"/>
                <w:szCs w:val="20"/>
              </w:rPr>
              <w:t xml:space="preserve">ti dotknutej právnej úpravy regulujúcej </w:t>
            </w:r>
            <w:r w:rsidRPr="007A430C">
              <w:rPr>
                <w:rFonts w:ascii="Times" w:hAnsi="Times" w:cs="Times"/>
                <w:sz w:val="20"/>
                <w:szCs w:val="20"/>
              </w:rPr>
              <w:t>organizáciu ústavného súdu, konanie pred ústavným súdom a postavenie sudcov ústavného súdu</w:t>
            </w:r>
            <w:r>
              <w:rPr>
                <w:rFonts w:ascii="Times" w:hAnsi="Times" w:cs="Times"/>
                <w:sz w:val="20"/>
                <w:szCs w:val="20"/>
              </w:rPr>
              <w:t xml:space="preserve"> nebolo možné, spôsobenú početnými čiastkovými novelami je žiaduce prijať úplne novú </w:t>
            </w:r>
            <w:r w:rsidRPr="007A430C">
              <w:rPr>
                <w:rFonts w:ascii="Times" w:hAnsi="Times" w:cs="Times"/>
                <w:sz w:val="20"/>
                <w:szCs w:val="20"/>
              </w:rPr>
              <w:t>novej komplexn</w:t>
            </w:r>
            <w:r>
              <w:rPr>
                <w:rFonts w:ascii="Times" w:hAnsi="Times" w:cs="Times"/>
                <w:sz w:val="20"/>
                <w:szCs w:val="20"/>
              </w:rPr>
              <w:t>ú</w:t>
            </w:r>
            <w:r w:rsidRPr="007A430C">
              <w:rPr>
                <w:rFonts w:ascii="Times" w:hAnsi="Times" w:cs="Times"/>
                <w:sz w:val="20"/>
                <w:szCs w:val="20"/>
              </w:rPr>
              <w:t xml:space="preserve"> a prehľadn</w:t>
            </w:r>
            <w:r>
              <w:rPr>
                <w:rFonts w:ascii="Times" w:hAnsi="Times" w:cs="Times"/>
                <w:sz w:val="20"/>
                <w:szCs w:val="20"/>
              </w:rPr>
              <w:t>ú</w:t>
            </w:r>
            <w:r w:rsidRPr="007A430C">
              <w:rPr>
                <w:rFonts w:ascii="Times" w:hAnsi="Times" w:cs="Times"/>
                <w:sz w:val="20"/>
                <w:szCs w:val="20"/>
              </w:rPr>
              <w:t xml:space="preserve"> právn</w:t>
            </w:r>
            <w:r>
              <w:rPr>
                <w:rFonts w:ascii="Times" w:hAnsi="Times" w:cs="Times"/>
                <w:sz w:val="20"/>
                <w:szCs w:val="20"/>
              </w:rPr>
              <w:t>u</w:t>
            </w:r>
            <w:r w:rsidRPr="007A430C">
              <w:rPr>
                <w:rFonts w:ascii="Times" w:hAnsi="Times" w:cs="Times"/>
                <w:sz w:val="20"/>
                <w:szCs w:val="20"/>
              </w:rPr>
              <w:t xml:space="preserve"> úprav</w:t>
            </w:r>
            <w:r>
              <w:rPr>
                <w:rFonts w:ascii="Times" w:hAnsi="Times" w:cs="Times"/>
                <w:sz w:val="20"/>
                <w:szCs w:val="20"/>
              </w:rPr>
              <w:t>u</w:t>
            </w:r>
            <w:r w:rsidRPr="007A430C">
              <w:rPr>
                <w:rFonts w:ascii="Times" w:hAnsi="Times" w:cs="Times"/>
                <w:sz w:val="20"/>
                <w:szCs w:val="20"/>
              </w:rPr>
              <w:t xml:space="preserve">, ktorá </w:t>
            </w:r>
            <w:r>
              <w:rPr>
                <w:rFonts w:ascii="Times" w:hAnsi="Times" w:cs="Times"/>
                <w:sz w:val="20"/>
                <w:szCs w:val="20"/>
              </w:rPr>
              <w:t xml:space="preserve">takýto </w:t>
            </w:r>
            <w:r w:rsidRPr="007A430C">
              <w:rPr>
                <w:rFonts w:ascii="Times" w:hAnsi="Times" w:cs="Times"/>
                <w:sz w:val="20"/>
                <w:szCs w:val="20"/>
              </w:rPr>
              <w:t>nevyhovujúci stav</w:t>
            </w:r>
            <w:r>
              <w:rPr>
                <w:rFonts w:ascii="Times" w:hAnsi="Times" w:cs="Times"/>
                <w:sz w:val="20"/>
                <w:szCs w:val="20"/>
              </w:rPr>
              <w:t xml:space="preserve"> odstráni. Iné a</w:t>
            </w:r>
            <w:r w:rsidR="00F72BEC">
              <w:rPr>
                <w:rFonts w:ascii="Times" w:hAnsi="Times" w:cs="Times"/>
                <w:sz w:val="20"/>
                <w:szCs w:val="20"/>
              </w:rPr>
              <w:t>lternatívne riešenia neboli posudzované.</w:t>
            </w:r>
          </w:p>
        </w:tc>
      </w:tr>
      <w:tr w:rsidR="00A8508D" w:rsidRPr="0058486B" w14:paraId="08C8D712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078790D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 w:rsidR="00A8508D" w:rsidRPr="0058486B" w14:paraId="4DBC8D8E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BEF7DD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lastRenderedPageBreak/>
              <w:t>Predpokladá sa prijatie/zmena vykonávacích predpisov?                          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A8508D" w:rsidRPr="0058486B" w14:paraId="7A6CB829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58F6D9B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 w:rsidR="00A8508D" w:rsidRPr="0058486B" w14:paraId="70C65BB6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7E1E977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A8508D" w:rsidRPr="0058486B" w14:paraId="511A09DB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4B93B06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 w:rsidR="00A8508D" w:rsidRPr="0058486B" w14:paraId="5D67FF07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EF8E4A2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 účinnosti.</w:t>
            </w:r>
          </w:p>
        </w:tc>
      </w:tr>
      <w:tr w:rsidR="00A8508D" w:rsidRPr="0058486B" w14:paraId="63214DA0" w14:textId="77777777" w:rsidTr="00276F7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AFAA3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8508D" w:rsidRPr="0058486B" w14:paraId="3B01D678" w14:textId="77777777" w:rsidTr="00276F7B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FABF0E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6B35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="009361C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361CC"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A615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="009361C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361CC"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F5495C1" w14:textId="77777777" w:rsidR="00A8508D" w:rsidRPr="0058486B" w:rsidRDefault="00A8508D" w:rsidP="003050A1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050A1"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A8508D" w:rsidRPr="0058486B" w14:paraId="19B0758E" w14:textId="77777777" w:rsidTr="00276F7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D8CC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E0681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C71C1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714F2BA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A8508D" w:rsidRPr="0058486B" w14:paraId="03CA6679" w14:textId="77777777" w:rsidTr="00276F7B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19A93F7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3A3B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B890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C661898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6FCA3424" w14:textId="77777777" w:rsidTr="00276F7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EEFA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9715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C530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> </w:t>
            </w:r>
            <w:r w:rsidR="009361C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361CC"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632A3FE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7FFA4B16" w14:textId="77777777" w:rsidTr="00276F7B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B3F465C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B05E0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D1CAB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561B219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60700691" w14:textId="77777777" w:rsidTr="00276F7B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01F7B4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A6A55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DF02E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0D4027C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622AD608" w14:textId="77777777" w:rsidTr="00276F7B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4B8D95E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D7A6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AF61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E8CFF4B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2D85DF7A" w14:textId="77777777" w:rsidTr="00276F7B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061DF6D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58486B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2F5D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6E9A9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2EE14A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0A4E0686" w14:textId="77777777" w:rsidTr="00276F7B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B0E16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80F67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98B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3777EF3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58486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8486B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8486B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508D" w:rsidRPr="0058486B" w14:paraId="017A05D4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E5D0447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 w:rsidR="00A8508D" w:rsidRPr="0058486B" w14:paraId="0EFAA86A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13E52C8" w14:textId="00ECD233" w:rsidR="00A8508D" w:rsidRPr="0058486B" w:rsidRDefault="00AD761E" w:rsidP="00276F7B">
            <w:pPr>
              <w:spacing w:after="0" w:line="240" w:lineRule="auto"/>
              <w:rPr>
                <w:rFonts w:ascii="Times" w:hAnsi="Times" w:cs="Times"/>
                <w:bCs/>
              </w:rPr>
            </w:pPr>
            <w:r w:rsidRPr="005A5607">
              <w:rPr>
                <w:rFonts w:ascii="Times" w:hAnsi="Times" w:cs="Times"/>
                <w:bCs/>
                <w:sz w:val="20"/>
              </w:rPr>
              <w:t>Prípadné výdavky súvisiace s realizáciou návrhu budú zabezpečené v rámci schválených limitov dotknutej kapitoly na príslušný rozpočtový rok, bez dodatočných požiadaviek na štátny rozpočet.</w:t>
            </w:r>
          </w:p>
        </w:tc>
      </w:tr>
      <w:tr w:rsidR="00A8508D" w:rsidRPr="0058486B" w14:paraId="5B57C06A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11B9CB6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 w:rsidR="00A8508D" w:rsidRPr="0058486B" w14:paraId="7DC6DE12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07D9B97" w14:textId="77777777" w:rsidR="00A8508D" w:rsidRPr="0058486B" w:rsidRDefault="009361CC" w:rsidP="009361CC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</w:t>
            </w:r>
            <w:r w:rsidR="00A8508D" w:rsidRPr="0058486B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>Simona Kočišová</w:t>
            </w:r>
            <w:r w:rsidR="00A8508D" w:rsidRPr="0058486B">
              <w:rPr>
                <w:rFonts w:ascii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" w:hAnsi="Times" w:cs="Times"/>
                <w:sz w:val="20"/>
                <w:szCs w:val="20"/>
              </w:rPr>
              <w:t>odbor legislatívy trestného práva, sekcia legislatívy</w:t>
            </w:r>
            <w:r w:rsidR="00A8508D" w:rsidRPr="0058486B">
              <w:rPr>
                <w:rFonts w:ascii="Times" w:hAnsi="Times" w:cs="Times"/>
                <w:sz w:val="20"/>
                <w:szCs w:val="20"/>
              </w:rPr>
              <w:t xml:space="preserve">, Ministerstvo spravodlivosti Slovenskej republiky, </w:t>
            </w:r>
            <w:r>
              <w:rPr>
                <w:rFonts w:ascii="Times" w:hAnsi="Times" w:cs="Times"/>
                <w:sz w:val="20"/>
                <w:szCs w:val="20"/>
              </w:rPr>
              <w:t>simona</w:t>
            </w:r>
            <w:r w:rsidR="00A8508D" w:rsidRPr="0058486B">
              <w:rPr>
                <w:rFonts w:ascii="Times" w:hAnsi="Times" w:cs="Times"/>
                <w:sz w:val="20"/>
                <w:szCs w:val="20"/>
              </w:rPr>
              <w:t>.</w:t>
            </w:r>
            <w:r>
              <w:rPr>
                <w:rFonts w:ascii="Times" w:hAnsi="Times" w:cs="Times"/>
                <w:sz w:val="20"/>
                <w:szCs w:val="20"/>
              </w:rPr>
              <w:t>kocisova</w:t>
            </w:r>
            <w:r w:rsidR="00A8508D" w:rsidRPr="0058486B">
              <w:rPr>
                <w:rFonts w:ascii="Times" w:hAnsi="Times" w:cs="Times"/>
                <w:sz w:val="20"/>
                <w:szCs w:val="20"/>
              </w:rPr>
              <w:t xml:space="preserve">@justice.sk </w:t>
            </w:r>
          </w:p>
        </w:tc>
      </w:tr>
      <w:tr w:rsidR="00A8508D" w:rsidRPr="0058486B" w14:paraId="7A6FD60A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1426029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 w:rsidR="00A8508D" w:rsidRPr="0058486B" w14:paraId="71773F50" w14:textId="77777777" w:rsidTr="00276F7B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7332F9" w14:textId="6737F1C3" w:rsidR="007A430C" w:rsidRPr="007A430C" w:rsidRDefault="007A430C" w:rsidP="00276F7B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7A430C">
              <w:rPr>
                <w:rFonts w:ascii="Times" w:hAnsi="Times" w:cs="Times"/>
                <w:sz w:val="20"/>
                <w:szCs w:val="20"/>
              </w:rPr>
              <w:t>Návrh zákona bol vypracovaný v spolupráci s Kanceláriou Ústavného súdu Slovenskej republiky.</w:t>
            </w:r>
          </w:p>
          <w:p w14:paraId="5E014583" w14:textId="77777777" w:rsidR="00A8508D" w:rsidRPr="007A430C" w:rsidRDefault="00A8508D" w:rsidP="007A430C">
            <w:pPr>
              <w:rPr>
                <w:rFonts w:ascii="Times" w:hAnsi="Times" w:cs="Times"/>
              </w:rPr>
            </w:pPr>
          </w:p>
        </w:tc>
      </w:tr>
      <w:tr w:rsidR="00A8508D" w:rsidRPr="0058486B" w14:paraId="4972074F" w14:textId="77777777" w:rsidTr="00276F7B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6C4DD7F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  <w:r w:rsidRPr="0058486B"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 w:rsidR="00A8508D" w:rsidRPr="0058486B" w14:paraId="31CBF935" w14:textId="77777777" w:rsidTr="00276F7B">
        <w:trPr>
          <w:trHeight w:val="12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8F480D" w14:textId="77777777" w:rsidR="00A8508D" w:rsidRPr="0058486B" w:rsidRDefault="00A8508D" w:rsidP="00276F7B">
            <w:pPr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</w:tr>
    </w:tbl>
    <w:p w14:paraId="792441F7" w14:textId="77777777" w:rsidR="00A8508D" w:rsidRPr="0058486B" w:rsidRDefault="00A8508D" w:rsidP="00A8508D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14:paraId="7F038727" w14:textId="77777777" w:rsidR="00A8508D" w:rsidRPr="0058486B" w:rsidRDefault="00A8508D" w:rsidP="00A8508D">
      <w:pPr>
        <w:pStyle w:val="Zkladntext"/>
        <w:rPr>
          <w:lang w:val="sk-SK"/>
        </w:rPr>
      </w:pPr>
    </w:p>
    <w:p w14:paraId="4564EF0F" w14:textId="77777777" w:rsidR="00A8508D" w:rsidRPr="0058486B" w:rsidRDefault="00A8508D" w:rsidP="00A8508D">
      <w:pPr>
        <w:pStyle w:val="Zkladntext"/>
        <w:rPr>
          <w:lang w:val="sk-SK"/>
        </w:rPr>
      </w:pPr>
      <w:r w:rsidRPr="0058486B">
        <w:rPr>
          <w:lang w:val="sk-SK"/>
        </w:rPr>
        <w:t xml:space="preserve"> </w:t>
      </w:r>
    </w:p>
    <w:p w14:paraId="4C33F115" w14:textId="77777777" w:rsidR="00A8508D" w:rsidRPr="0058486B" w:rsidRDefault="00A8508D" w:rsidP="00A8508D">
      <w:pPr>
        <w:pStyle w:val="Zkladntext"/>
        <w:rPr>
          <w:lang w:val="sk-SK"/>
        </w:rPr>
      </w:pPr>
    </w:p>
    <w:p w14:paraId="7FB49C46" w14:textId="77777777" w:rsidR="00A8508D" w:rsidRPr="0058486B" w:rsidRDefault="00A8508D" w:rsidP="00A8508D">
      <w:pPr>
        <w:pStyle w:val="Zkladntext"/>
        <w:rPr>
          <w:lang w:val="sk-SK"/>
        </w:rPr>
      </w:pPr>
    </w:p>
    <w:p w14:paraId="4EDC2DFA" w14:textId="77777777" w:rsidR="00A8508D" w:rsidRPr="0058486B" w:rsidRDefault="00A8508D" w:rsidP="00A8508D">
      <w:pPr>
        <w:pStyle w:val="Zkladntext"/>
        <w:rPr>
          <w:lang w:val="sk-SK"/>
        </w:rPr>
      </w:pPr>
    </w:p>
    <w:p w14:paraId="6FDCB618" w14:textId="77777777" w:rsidR="00A8508D" w:rsidRPr="0058486B" w:rsidRDefault="00A8508D" w:rsidP="00A8508D">
      <w:pPr>
        <w:pStyle w:val="Zkladntext"/>
        <w:rPr>
          <w:lang w:val="sk-SK"/>
        </w:rPr>
      </w:pPr>
    </w:p>
    <w:p w14:paraId="0142B49A" w14:textId="77777777" w:rsidR="00F06913" w:rsidRPr="00A8508D" w:rsidRDefault="00F06913">
      <w:pPr>
        <w:rPr>
          <w:rFonts w:ascii="Times New Roman" w:hAnsi="Times New Roman"/>
          <w:b/>
          <w:sz w:val="24"/>
        </w:rPr>
      </w:pPr>
    </w:p>
    <w:sectPr w:rsidR="00F06913" w:rsidRPr="00A8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6559"/>
    <w:multiLevelType w:val="hybridMultilevel"/>
    <w:tmpl w:val="263E7E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D"/>
    <w:rsid w:val="000324F4"/>
    <w:rsid w:val="000A7D16"/>
    <w:rsid w:val="001E2CA5"/>
    <w:rsid w:val="003050A1"/>
    <w:rsid w:val="0045149C"/>
    <w:rsid w:val="004925D3"/>
    <w:rsid w:val="005A5607"/>
    <w:rsid w:val="006264AF"/>
    <w:rsid w:val="00632020"/>
    <w:rsid w:val="006B0B87"/>
    <w:rsid w:val="006E62C6"/>
    <w:rsid w:val="007256F4"/>
    <w:rsid w:val="007A430C"/>
    <w:rsid w:val="007C0AF2"/>
    <w:rsid w:val="00850167"/>
    <w:rsid w:val="009361CC"/>
    <w:rsid w:val="00A0018D"/>
    <w:rsid w:val="00A61E34"/>
    <w:rsid w:val="00A8508D"/>
    <w:rsid w:val="00AD761E"/>
    <w:rsid w:val="00D1453D"/>
    <w:rsid w:val="00D302D1"/>
    <w:rsid w:val="00D72B85"/>
    <w:rsid w:val="00DB38CD"/>
    <w:rsid w:val="00E444D4"/>
    <w:rsid w:val="00ED6126"/>
    <w:rsid w:val="00F06913"/>
    <w:rsid w:val="00F51D6C"/>
    <w:rsid w:val="00F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F801"/>
  <w15:docId w15:val="{94067DDE-C962-4A8A-BE36-957AAED8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08D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8508D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8508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rsid w:val="00A85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01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01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18D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01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018D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0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KOČIŠOVÁ Simona</cp:lastModifiedBy>
  <cp:revision>2</cp:revision>
  <dcterms:created xsi:type="dcterms:W3CDTF">2018-08-13T11:29:00Z</dcterms:created>
  <dcterms:modified xsi:type="dcterms:W3CDTF">2018-08-13T11:29:00Z</dcterms:modified>
</cp:coreProperties>
</file>