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9D" w:rsidRDefault="00F71E1F" w:rsidP="00F71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1F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F71E1F" w:rsidRDefault="00F71E1F" w:rsidP="00853B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E1F" w:rsidRDefault="00F71E1F" w:rsidP="00F906D0">
      <w:pPr>
        <w:pStyle w:val="Normlnywebov"/>
        <w:spacing w:before="120" w:beforeAutospacing="0" w:after="0" w:afterAutospacing="0"/>
        <w:ind w:firstLine="708"/>
        <w:jc w:val="both"/>
      </w:pPr>
      <w:r w:rsidRPr="007F354E">
        <w:t xml:space="preserve">Návrh </w:t>
      </w:r>
      <w:r>
        <w:t xml:space="preserve">zákona, </w:t>
      </w:r>
      <w:r w:rsidR="006A5F76" w:rsidRPr="006A5F76">
        <w:t xml:space="preserve">ktorým sa mení a dopĺňa zákon č. 71/2013 Z. z. o poskytovaní dotácií </w:t>
      </w:r>
      <w:r w:rsidR="006A5F76">
        <w:t xml:space="preserve">   </w:t>
      </w:r>
      <w:r w:rsidR="006A5F76" w:rsidRPr="006A5F76">
        <w:t xml:space="preserve">v pôsobnosti Ministerstva hospodárstva Slovenskej republiky v znení neskorších predpisov </w:t>
      </w:r>
      <w:r w:rsidR="006A5F76">
        <w:t xml:space="preserve">    </w:t>
      </w:r>
      <w:r w:rsidR="006A5F76" w:rsidRPr="006A5F76">
        <w:t xml:space="preserve">a mení zákon č. 290/2016 Z. z. o podpore malého a stredného podnikania a o zmene </w:t>
      </w:r>
      <w:r w:rsidR="006A5F76">
        <w:t xml:space="preserve">               </w:t>
      </w:r>
      <w:r w:rsidR="006A5F76" w:rsidRPr="006A5F76">
        <w:t xml:space="preserve">a doplnení zákona č. 71/2013 Z. z. o poskytovaní dotácií v pôsobnosti Ministerstva hospodárstva Slovenskej republiky v znení neskorších predpisov v znení zákona č. 177/2018 Z. z. </w:t>
      </w:r>
      <w:r>
        <w:t xml:space="preserve">predkladá Ministerstvo hospodárstva </w:t>
      </w:r>
      <w:r w:rsidR="00F906D0">
        <w:t>SR na základe ú</w:t>
      </w:r>
      <w:r w:rsidR="00F906D0" w:rsidRPr="003859E6">
        <w:t>loh</w:t>
      </w:r>
      <w:r w:rsidR="00F906D0">
        <w:t>y</w:t>
      </w:r>
      <w:r w:rsidR="00F906D0" w:rsidRPr="003859E6">
        <w:t xml:space="preserve"> B.6. z uznesenia vlády SR </w:t>
      </w:r>
      <w:r w:rsidR="00EB0DCE">
        <w:t xml:space="preserve">      </w:t>
      </w:r>
      <w:r w:rsidR="00F906D0" w:rsidRPr="003859E6">
        <w:t>č. 153 z 5. apríla 2017</w:t>
      </w:r>
      <w:r>
        <w:t>.</w:t>
      </w:r>
    </w:p>
    <w:p w:rsidR="00F71E1F" w:rsidRDefault="00F71E1F" w:rsidP="00853B4C">
      <w:pPr>
        <w:pStyle w:val="Normlnywebov"/>
        <w:spacing w:before="120" w:beforeAutospacing="0" w:after="0" w:afterAutospacing="0"/>
        <w:ind w:firstLine="708"/>
        <w:jc w:val="both"/>
      </w:pPr>
      <w:r>
        <w:t xml:space="preserve">Cieľom návrhu zákona je </w:t>
      </w:r>
      <w:r w:rsidR="00F906D0">
        <w:t xml:space="preserve">v súlade s uznesením vlády č. 153 z 5. apríla 2017 vytvoriť podmienky na podporu najmenej rozvinutých okresov, </w:t>
      </w:r>
      <w:r>
        <w:t>zabezpečiť zosúladenie okruhu oprávnených žiadateľov (prijímateľov) dotácie na podporu ochrany spo</w:t>
      </w:r>
      <w:r w:rsidR="00F906D0">
        <w:t>trebiteľa s </w:t>
      </w:r>
      <w:proofErr w:type="spellStart"/>
      <w:r w:rsidR="00F906D0">
        <w:t>pojmológiou</w:t>
      </w:r>
      <w:proofErr w:type="spellEnd"/>
      <w:r w:rsidR="00F906D0">
        <w:t xml:space="preserve"> zákona </w:t>
      </w:r>
      <w:r>
        <w:t xml:space="preserve">č. 250/2007 Z. z. </w:t>
      </w:r>
      <w:r w:rsidRPr="00710924">
        <w:t>o ochrane spotrebiteľa a o zmene zákona Slovenskej národnej rady č. 372/1990 Zb. o priestupkoch v znení neskorších predpisov</w:t>
      </w:r>
      <w:r>
        <w:t xml:space="preserve"> v znení neskorších predpisov, </w:t>
      </w:r>
      <w:r w:rsidR="00A3269E">
        <w:t xml:space="preserve">zosúladenie so zákonom č. 309/2009 Z. z. </w:t>
      </w:r>
      <w:r w:rsidR="00A3269E" w:rsidRPr="00A3269E">
        <w:t>o podpore obnoviteľných zdrojov energie a vysoko účinnej kombinovanej výroby a o zmene a doplnení niektorých zákonov</w:t>
      </w:r>
      <w:r w:rsidR="00A3269E">
        <w:t xml:space="preserve">, </w:t>
      </w:r>
      <w:r w:rsidR="00C942B7" w:rsidRPr="00127F78">
        <w:t xml:space="preserve">rozšírenie podpory dotácie pre oblasť rozvoja </w:t>
      </w:r>
      <w:proofErr w:type="spellStart"/>
      <w:r w:rsidR="00C942B7" w:rsidRPr="00127F78">
        <w:t>elektromobility</w:t>
      </w:r>
      <w:proofErr w:type="spellEnd"/>
      <w:r w:rsidR="00C942B7">
        <w:t xml:space="preserve">, </w:t>
      </w:r>
      <w:r w:rsidR="00A3269E">
        <w:t>precizovanie právnej úpravy a odstránenie nejasností, ktoré vyplynuli z aplikačnej praxe.</w:t>
      </w:r>
    </w:p>
    <w:p w:rsidR="00F71E1F" w:rsidRDefault="00F71E1F" w:rsidP="00853B4C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4C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5440AD">
        <w:rPr>
          <w:rFonts w:ascii="Times New Roman" w:hAnsi="Times New Roman" w:cs="Times New Roman"/>
          <w:sz w:val="24"/>
          <w:szCs w:val="24"/>
        </w:rPr>
        <w:t>ne</w:t>
      </w:r>
      <w:r w:rsidRPr="00853B4C">
        <w:rPr>
          <w:rFonts w:ascii="Times New Roman" w:hAnsi="Times New Roman" w:cs="Times New Roman"/>
          <w:sz w:val="24"/>
          <w:szCs w:val="24"/>
        </w:rPr>
        <w:t xml:space="preserve">má </w:t>
      </w:r>
      <w:r w:rsidR="005440AD">
        <w:rPr>
          <w:rFonts w:ascii="Times New Roman" w:hAnsi="Times New Roman" w:cs="Times New Roman"/>
          <w:sz w:val="24"/>
          <w:szCs w:val="24"/>
        </w:rPr>
        <w:t xml:space="preserve">vplyv na rozpočet verejnej správy, </w:t>
      </w:r>
      <w:r w:rsidRPr="00853B4C">
        <w:rPr>
          <w:rFonts w:ascii="Times New Roman" w:hAnsi="Times New Roman" w:cs="Times New Roman"/>
          <w:sz w:val="24"/>
          <w:szCs w:val="24"/>
        </w:rPr>
        <w:t>podnikateľské prostredie</w:t>
      </w:r>
      <w:r w:rsidR="005440AD">
        <w:rPr>
          <w:rFonts w:ascii="Times New Roman" w:hAnsi="Times New Roman" w:cs="Times New Roman"/>
          <w:sz w:val="24"/>
          <w:szCs w:val="24"/>
        </w:rPr>
        <w:t>,</w:t>
      </w:r>
      <w:r w:rsidR="005440AD" w:rsidRPr="005440AD">
        <w:rPr>
          <w:rFonts w:ascii="Times New Roman" w:hAnsi="Times New Roman" w:cs="Times New Roman"/>
          <w:sz w:val="24"/>
          <w:szCs w:val="24"/>
        </w:rPr>
        <w:t xml:space="preserve"> </w:t>
      </w:r>
      <w:r w:rsidR="005440AD" w:rsidRPr="00853B4C">
        <w:rPr>
          <w:rFonts w:ascii="Times New Roman" w:hAnsi="Times New Roman" w:cs="Times New Roman"/>
          <w:sz w:val="24"/>
          <w:szCs w:val="24"/>
        </w:rPr>
        <w:t>životné prostredie</w:t>
      </w:r>
      <w:r w:rsidR="005440AD">
        <w:rPr>
          <w:rFonts w:ascii="Times New Roman" w:hAnsi="Times New Roman" w:cs="Times New Roman"/>
          <w:sz w:val="24"/>
          <w:szCs w:val="24"/>
        </w:rPr>
        <w:t xml:space="preserve">, informatizáciu spoločnosti, </w:t>
      </w:r>
      <w:r w:rsidR="005440AD" w:rsidRPr="00853B4C">
        <w:rPr>
          <w:rFonts w:ascii="Times New Roman" w:hAnsi="Times New Roman" w:cs="Times New Roman"/>
          <w:sz w:val="24"/>
          <w:szCs w:val="24"/>
        </w:rPr>
        <w:t>služby verejnej správy pre občana</w:t>
      </w:r>
      <w:r w:rsidR="005440AD">
        <w:rPr>
          <w:rFonts w:ascii="Times New Roman" w:hAnsi="Times New Roman" w:cs="Times New Roman"/>
          <w:sz w:val="24"/>
          <w:szCs w:val="24"/>
        </w:rPr>
        <w:t xml:space="preserve"> a nemá ani žiadne sociálne vplyvy</w:t>
      </w:r>
      <w:r w:rsidRPr="00853B4C">
        <w:rPr>
          <w:rFonts w:ascii="Times New Roman" w:hAnsi="Times New Roman" w:cs="Times New Roman"/>
          <w:sz w:val="24"/>
          <w:szCs w:val="24"/>
        </w:rPr>
        <w:t>.</w:t>
      </w:r>
    </w:p>
    <w:p w:rsidR="00CB6027" w:rsidRPr="00853B4C" w:rsidRDefault="00CB6027" w:rsidP="00853B4C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nebude predmetom </w:t>
      </w:r>
      <w:proofErr w:type="spellStart"/>
      <w:r>
        <w:rPr>
          <w:rFonts w:ascii="Times New Roman" w:hAnsi="Times New Roman" w:cs="Times New Roman"/>
          <w:sz w:val="24"/>
          <w:szCs w:val="24"/>
        </w:rPr>
        <w:t>vnútrokomunitárneho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pripomienkového konania.</w:t>
      </w:r>
    </w:p>
    <w:p w:rsidR="00F71E1F" w:rsidRDefault="00F71E1F" w:rsidP="00853B4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F">
        <w:rPr>
          <w:rFonts w:ascii="Times New Roman" w:hAnsi="Times New Roman" w:cs="Times New Roman"/>
          <w:sz w:val="24"/>
          <w:szCs w:val="24"/>
        </w:rPr>
        <w:tab/>
        <w:t>Návrh zákona je v súlade s Ústavou Slovenskej republiky, so zákonmi a ostatnými všeobecne záväznými právnymi predpismi platnými v Slovenskej republike, s medzinárodnými zmluvami, ktorými je Slovenská republika viazaná, ako aj s právom Európskej únie.</w:t>
      </w:r>
    </w:p>
    <w:p w:rsidR="003E5584" w:rsidRDefault="00CB6027" w:rsidP="00853B4C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Účinnosť návrhu zákona </w:t>
      </w:r>
      <w:r w:rsidR="003E5584">
        <w:rPr>
          <w:rFonts w:ascii="Times New Roman" w:hAnsi="Times New Roman" w:cs="Times New Roman"/>
          <w:sz w:val="24"/>
          <w:szCs w:val="24"/>
        </w:rPr>
        <w:t>sa navrhuje 30.</w:t>
      </w:r>
      <w:r w:rsidR="00DB668C">
        <w:rPr>
          <w:rFonts w:ascii="Times New Roman" w:hAnsi="Times New Roman" w:cs="Times New Roman"/>
          <w:sz w:val="24"/>
          <w:szCs w:val="24"/>
        </w:rPr>
        <w:t xml:space="preserve"> novembra 2018 </w:t>
      </w:r>
      <w:bookmarkStart w:id="0" w:name="_GoBack"/>
      <w:bookmarkEnd w:id="0"/>
      <w:r w:rsidR="003E5584">
        <w:rPr>
          <w:rFonts w:ascii="Times New Roman" w:hAnsi="Times New Roman" w:cs="Times New Roman"/>
          <w:sz w:val="24"/>
          <w:szCs w:val="24"/>
        </w:rPr>
        <w:t>tak, aby výzvy, ktoré je MH SR povinné zvere</w:t>
      </w:r>
      <w:r w:rsidR="00EB0DCE">
        <w:rPr>
          <w:rFonts w:ascii="Times New Roman" w:hAnsi="Times New Roman" w:cs="Times New Roman"/>
          <w:sz w:val="24"/>
          <w:szCs w:val="24"/>
        </w:rPr>
        <w:t xml:space="preserve">jniť do 30. novembra každoročne </w:t>
      </w:r>
      <w:r w:rsidR="003E5584">
        <w:rPr>
          <w:rFonts w:ascii="Times New Roman" w:hAnsi="Times New Roman" w:cs="Times New Roman"/>
          <w:sz w:val="24"/>
          <w:szCs w:val="24"/>
        </w:rPr>
        <w:t xml:space="preserve">boli poskytované v súlade s týmto zákonom. </w:t>
      </w:r>
    </w:p>
    <w:p w:rsidR="00A3269E" w:rsidRPr="00EB0DCE" w:rsidRDefault="00A3269E" w:rsidP="00853B4C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EB0DCE">
        <w:rPr>
          <w:rFonts w:ascii="Times New Roman" w:hAnsi="Times New Roman" w:cs="Times New Roman"/>
          <w:sz w:val="24"/>
          <w:szCs w:val="24"/>
        </w:rPr>
        <w:t>bol predmetom medzirezortného pripomienkového konania a na</w:t>
      </w:r>
      <w:r>
        <w:rPr>
          <w:rFonts w:ascii="Times New Roman" w:hAnsi="Times New Roman" w:cs="Times New Roman"/>
          <w:sz w:val="24"/>
          <w:szCs w:val="24"/>
        </w:rPr>
        <w:t xml:space="preserve"> rokovanie </w:t>
      </w:r>
      <w:r w:rsidR="00EB0DCE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predkladá </w:t>
      </w:r>
      <w:r w:rsidR="00EB0DCE">
        <w:rPr>
          <w:rFonts w:ascii="Times New Roman" w:hAnsi="Times New Roman" w:cs="Times New Roman"/>
          <w:sz w:val="24"/>
          <w:szCs w:val="24"/>
        </w:rPr>
        <w:t>s rozpor</w:t>
      </w:r>
      <w:r w:rsidR="007D3EC6">
        <w:rPr>
          <w:rFonts w:ascii="Times New Roman" w:hAnsi="Times New Roman" w:cs="Times New Roman"/>
          <w:sz w:val="24"/>
          <w:szCs w:val="24"/>
        </w:rPr>
        <w:t>mi</w:t>
      </w:r>
      <w:r w:rsidR="00EB0DCE">
        <w:rPr>
          <w:rFonts w:ascii="Times New Roman" w:hAnsi="Times New Roman" w:cs="Times New Roman"/>
          <w:sz w:val="24"/>
          <w:szCs w:val="24"/>
        </w:rPr>
        <w:t xml:space="preserve"> s Klubom 500 a </w:t>
      </w:r>
      <w:r w:rsidR="00EB0DCE" w:rsidRPr="00EB0DCE">
        <w:rPr>
          <w:rStyle w:val="st1"/>
          <w:rFonts w:ascii="Times New Roman" w:hAnsi="Times New Roman" w:cs="Times New Roman"/>
          <w:sz w:val="24"/>
          <w:szCs w:val="24"/>
        </w:rPr>
        <w:t xml:space="preserve">Slovenskou asociáciou pre </w:t>
      </w:r>
      <w:proofErr w:type="spellStart"/>
      <w:r w:rsidR="00EB0DCE" w:rsidRPr="00EB0DCE">
        <w:rPr>
          <w:rStyle w:val="st1"/>
          <w:rFonts w:ascii="Times New Roman" w:hAnsi="Times New Roman" w:cs="Times New Roman"/>
          <w:sz w:val="24"/>
          <w:szCs w:val="24"/>
        </w:rPr>
        <w:t>elektromobilitu</w:t>
      </w:r>
      <w:proofErr w:type="spellEnd"/>
      <w:r w:rsidRPr="00EB0DCE">
        <w:rPr>
          <w:rFonts w:ascii="Times New Roman" w:hAnsi="Times New Roman" w:cs="Times New Roman"/>
          <w:sz w:val="24"/>
          <w:szCs w:val="24"/>
        </w:rPr>
        <w:t>.</w:t>
      </w:r>
    </w:p>
    <w:p w:rsidR="00F71E1F" w:rsidRPr="00EE3A28" w:rsidRDefault="00F71E1F" w:rsidP="00F71E1F">
      <w:pPr>
        <w:rPr>
          <w:rFonts w:eastAsia="Calibri"/>
        </w:rPr>
      </w:pPr>
    </w:p>
    <w:p w:rsidR="00F71E1F" w:rsidRPr="00F71E1F" w:rsidRDefault="00F71E1F" w:rsidP="00F71E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1E1F" w:rsidRPr="00F7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1F"/>
    <w:rsid w:val="002574FF"/>
    <w:rsid w:val="003E5584"/>
    <w:rsid w:val="005440AD"/>
    <w:rsid w:val="006A5F76"/>
    <w:rsid w:val="007D3EC6"/>
    <w:rsid w:val="00853B4C"/>
    <w:rsid w:val="0089189D"/>
    <w:rsid w:val="00A3269E"/>
    <w:rsid w:val="00C942B7"/>
    <w:rsid w:val="00CB6027"/>
    <w:rsid w:val="00DB668C"/>
    <w:rsid w:val="00EB0DCE"/>
    <w:rsid w:val="00F71E1F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7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t1">
    <w:name w:val="st1"/>
    <w:basedOn w:val="Predvolenpsmoodseku"/>
    <w:rsid w:val="00EB0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7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t1">
    <w:name w:val="st1"/>
    <w:basedOn w:val="Predvolenpsmoodseku"/>
    <w:rsid w:val="00EB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Borovska Michala</cp:lastModifiedBy>
  <cp:revision>14</cp:revision>
  <cp:lastPrinted>2018-08-06T08:38:00Z</cp:lastPrinted>
  <dcterms:created xsi:type="dcterms:W3CDTF">2018-04-16T09:06:00Z</dcterms:created>
  <dcterms:modified xsi:type="dcterms:W3CDTF">2018-08-06T08:38:00Z</dcterms:modified>
</cp:coreProperties>
</file>