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74EDB" w:rsidRPr="002E32C0" w14:paraId="6FD3A374" w14:textId="77777777" w:rsidTr="007B71A4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14:paraId="5ACFC55F" w14:textId="77777777"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374EDB" w:rsidRPr="002E32C0" w14:paraId="1D68E260" w14:textId="77777777" w:rsidTr="007B71A4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14:paraId="25328018" w14:textId="77777777" w:rsidR="00374EDB" w:rsidRPr="002E32C0" w:rsidRDefault="00374EDB" w:rsidP="007B71A4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374EDB" w:rsidRPr="002E32C0" w14:paraId="209639C5" w14:textId="77777777" w:rsidTr="007B71A4">
        <w:trPr>
          <w:trHeight w:val="995"/>
        </w:trPr>
        <w:tc>
          <w:tcPr>
            <w:tcW w:w="9212" w:type="dxa"/>
          </w:tcPr>
          <w:p w14:paraId="5BC1458E" w14:textId="1A027E17" w:rsidR="00BC0942" w:rsidRPr="00E62585" w:rsidRDefault="007B2D59" w:rsidP="004C07FF">
            <w:pPr>
              <w:jc w:val="both"/>
              <w:rPr>
                <w:i/>
                <w:sz w:val="24"/>
                <w:szCs w:val="24"/>
              </w:rPr>
            </w:pPr>
            <w:r w:rsidRPr="007B2D59">
              <w:rPr>
                <w:sz w:val="24"/>
                <w:szCs w:val="24"/>
              </w:rPr>
              <w:t>Prijatie návrhu zákona bude mať pozitívny vplyv na životné prostredie</w:t>
            </w:r>
            <w:r>
              <w:rPr>
                <w:sz w:val="24"/>
                <w:szCs w:val="24"/>
              </w:rPr>
              <w:t xml:space="preserve"> (organizmy)</w:t>
            </w:r>
            <w:r w:rsidR="00CD3B9A">
              <w:rPr>
                <w:sz w:val="24"/>
                <w:szCs w:val="24"/>
              </w:rPr>
              <w:t xml:space="preserve">, najmä v súvislosti s exemplármi </w:t>
            </w:r>
            <w:r w:rsidR="004C07FF">
              <w:rPr>
                <w:sz w:val="24"/>
                <w:szCs w:val="24"/>
              </w:rPr>
              <w:t>ohrozených</w:t>
            </w:r>
            <w:r w:rsidR="00CD3B9A">
              <w:rPr>
                <w:sz w:val="24"/>
                <w:szCs w:val="24"/>
              </w:rPr>
              <w:t xml:space="preserve"> druhov</w:t>
            </w:r>
            <w:r w:rsidRPr="007B2D59">
              <w:rPr>
                <w:sz w:val="24"/>
                <w:szCs w:val="24"/>
              </w:rPr>
              <w:t xml:space="preserve"> </w:t>
            </w:r>
            <w:r w:rsidR="00CD3B9A">
              <w:rPr>
                <w:sz w:val="24"/>
                <w:szCs w:val="24"/>
              </w:rPr>
              <w:t>rastlín a</w:t>
            </w:r>
            <w:r w:rsidR="00876B22">
              <w:rPr>
                <w:sz w:val="24"/>
                <w:szCs w:val="24"/>
              </w:rPr>
              <w:t xml:space="preserve"> živočíchov v zmysle zníženia </w:t>
            </w:r>
            <w:r w:rsidR="00CD3B9A">
              <w:rPr>
                <w:sz w:val="24"/>
                <w:szCs w:val="24"/>
              </w:rPr>
              <w:t xml:space="preserve">nelegálneho obchodovania </w:t>
            </w:r>
            <w:r w:rsidR="00A7173A">
              <w:rPr>
                <w:sz w:val="24"/>
                <w:szCs w:val="24"/>
              </w:rPr>
              <w:t xml:space="preserve">s exemplármi pochádzajúcimi z voľnej </w:t>
            </w:r>
            <w:r w:rsidR="001015E4">
              <w:rPr>
                <w:sz w:val="24"/>
                <w:szCs w:val="24"/>
              </w:rPr>
              <w:t>prírody</w:t>
            </w:r>
            <w:r w:rsidR="00D62A94">
              <w:rPr>
                <w:sz w:val="24"/>
                <w:szCs w:val="24"/>
              </w:rPr>
              <w:t xml:space="preserve"> a v zmysle zvýšenia návratnosti hendikepovaných exemplárov do voľnej prírody</w:t>
            </w:r>
            <w:r w:rsidR="001015E4">
              <w:rPr>
                <w:sz w:val="24"/>
                <w:szCs w:val="24"/>
              </w:rPr>
              <w:t xml:space="preserve">. </w:t>
            </w:r>
          </w:p>
        </w:tc>
      </w:tr>
      <w:tr w:rsidR="00374EDB" w:rsidRPr="002E32C0" w14:paraId="464426BE" w14:textId="77777777" w:rsidTr="007B71A4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14:paraId="3E330499" w14:textId="77777777"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14:paraId="7FAC4CBE" w14:textId="77777777" w:rsidTr="007B71A4">
        <w:trPr>
          <w:trHeight w:val="987"/>
        </w:trPr>
        <w:tc>
          <w:tcPr>
            <w:tcW w:w="9212" w:type="dxa"/>
          </w:tcPr>
          <w:p w14:paraId="3F8F139A" w14:textId="77777777" w:rsidR="00CD3B9A" w:rsidRDefault="00CD3B9A" w:rsidP="007B71A4">
            <w:pPr>
              <w:jc w:val="both"/>
              <w:rPr>
                <w:i/>
                <w:sz w:val="24"/>
                <w:szCs w:val="24"/>
              </w:rPr>
            </w:pPr>
            <w:r w:rsidRPr="00CD3B9A">
              <w:rPr>
                <w:i/>
                <w:sz w:val="24"/>
                <w:szCs w:val="24"/>
              </w:rPr>
              <w:t>Typ, veľkosť a rozsah vplyvu</w:t>
            </w:r>
          </w:p>
          <w:p w14:paraId="6EEFC6D8" w14:textId="77777777" w:rsidR="00374EDB" w:rsidRPr="00CD3B9A" w:rsidRDefault="001015E4" w:rsidP="00101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374EDB" w:rsidRPr="002E32C0" w14:paraId="475225E3" w14:textId="77777777" w:rsidTr="007B71A4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14:paraId="10091408" w14:textId="77777777"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374EDB" w:rsidRPr="002E32C0" w14:paraId="0903DC92" w14:textId="77777777" w:rsidTr="007B71A4">
        <w:trPr>
          <w:trHeight w:val="969"/>
        </w:trPr>
        <w:tc>
          <w:tcPr>
            <w:tcW w:w="9212" w:type="dxa"/>
          </w:tcPr>
          <w:p w14:paraId="35844B09" w14:textId="77777777" w:rsidR="00CD3B9A" w:rsidRDefault="00CD3B9A" w:rsidP="00CD3B9A">
            <w:pPr>
              <w:pStyle w:val="Normlnywebov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Typ, veľkosť a rozsah vplyvu</w:t>
            </w:r>
          </w:p>
          <w:p w14:paraId="2F3F5C61" w14:textId="5D1EBB65" w:rsidR="00CD3B9A" w:rsidRDefault="003D5A7B" w:rsidP="00CD3B9A">
            <w:pPr>
              <w:pStyle w:val="Normlnywebov"/>
              <w:spacing w:before="0" w:beforeAutospacing="0" w:after="0" w:afterAutospacing="0"/>
              <w:jc w:val="both"/>
            </w:pPr>
            <w:r>
              <w:t xml:space="preserve">Predpokladá sa </w:t>
            </w:r>
            <w:r w:rsidRPr="003D5A7B">
              <w:t xml:space="preserve">pozitívny vplyv na ohrozené druhy živočíchov a rastlín. Registráciou </w:t>
            </w:r>
            <w:r>
              <w:t xml:space="preserve">vybraných exemplárov druhov </w:t>
            </w:r>
            <w:r w:rsidRPr="003D5A7B">
              <w:t xml:space="preserve">B </w:t>
            </w:r>
            <w:r w:rsidR="00B67B4B" w:rsidRPr="00B67B4B">
              <w:t>nariadenia Rady (ES) č. 338/97</w:t>
            </w:r>
            <w:r w:rsidR="00B67B4B">
              <w:t xml:space="preserve"> </w:t>
            </w:r>
            <w:r w:rsidR="003A2B4E">
              <w:t>a zavedením povinnosti zasielania</w:t>
            </w:r>
            <w:r w:rsidR="003A2B4E" w:rsidRPr="003A2B4E">
              <w:t xml:space="preserve"> záznamu o nakladaní s neživým exemplárom vybraných druhov živočíchov </w:t>
            </w:r>
            <w:r w:rsidRPr="003D5A7B">
              <w:t>sa zvýši ich ochrana pred nelegálnym nakladaním</w:t>
            </w:r>
            <w:r>
              <w:t>.</w:t>
            </w:r>
          </w:p>
          <w:p w14:paraId="2CC7D35A" w14:textId="77777777" w:rsidR="00374EDB" w:rsidRPr="00A01719" w:rsidRDefault="00374EDB" w:rsidP="007B71A4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74EDB" w:rsidRPr="002E32C0" w14:paraId="2955C28D" w14:textId="77777777" w:rsidTr="007B71A4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14:paraId="74317B58" w14:textId="77777777"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5.4 Aké opatrenia budú prijaté na zmiernenie negatívneho vplyvu na životné prostredie?</w:t>
            </w:r>
          </w:p>
        </w:tc>
      </w:tr>
      <w:tr w:rsidR="00374EDB" w:rsidRPr="002E32C0" w14:paraId="00C92010" w14:textId="77777777" w:rsidTr="007B71A4">
        <w:trPr>
          <w:trHeight w:val="979"/>
        </w:trPr>
        <w:tc>
          <w:tcPr>
            <w:tcW w:w="9212" w:type="dxa"/>
            <w:shd w:val="clear" w:color="auto" w:fill="FFFFFF"/>
          </w:tcPr>
          <w:p w14:paraId="5A155E22" w14:textId="198C1AA9" w:rsidR="00374EDB" w:rsidRPr="0008101E" w:rsidRDefault="00374EDB" w:rsidP="0008101E">
            <w:pPr>
              <w:pStyle w:val="Odsekzoznamu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3EDFB3E5" w14:textId="77777777"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p w14:paraId="270526DE" w14:textId="77777777" w:rsidR="00CB3623" w:rsidRPr="00681DE3" w:rsidRDefault="00CB3623" w:rsidP="00681DE3">
      <w:pPr>
        <w:rPr>
          <w:sz w:val="24"/>
          <w:szCs w:val="24"/>
        </w:rPr>
      </w:pPr>
    </w:p>
    <w:sectPr w:rsidR="00CB3623" w:rsidRPr="00681D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A5FCA" w14:textId="77777777" w:rsidR="003C24E5" w:rsidRDefault="003C24E5" w:rsidP="00374EDB">
      <w:r>
        <w:separator/>
      </w:r>
    </w:p>
  </w:endnote>
  <w:endnote w:type="continuationSeparator" w:id="0">
    <w:p w14:paraId="768420B9" w14:textId="77777777" w:rsidR="003C24E5" w:rsidRDefault="003C24E5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92DBA" w14:textId="77777777" w:rsidR="00374EDB" w:rsidRPr="00374EDB" w:rsidRDefault="00374EDB">
    <w:pPr>
      <w:pStyle w:val="Pta"/>
      <w:jc w:val="right"/>
      <w:rPr>
        <w:sz w:val="22"/>
      </w:rPr>
    </w:pPr>
  </w:p>
  <w:p w14:paraId="373C25E4" w14:textId="77777777"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7AE93" w14:textId="77777777" w:rsidR="003C24E5" w:rsidRDefault="003C24E5" w:rsidP="00374EDB">
      <w:r>
        <w:separator/>
      </w:r>
    </w:p>
  </w:footnote>
  <w:footnote w:type="continuationSeparator" w:id="0">
    <w:p w14:paraId="382EE5F5" w14:textId="77777777" w:rsidR="003C24E5" w:rsidRDefault="003C24E5" w:rsidP="0037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E70211"/>
    <w:multiLevelType w:val="hybridMultilevel"/>
    <w:tmpl w:val="9CAC19DA"/>
    <w:lvl w:ilvl="0" w:tplc="8F32E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F"/>
    <w:rsid w:val="000717DF"/>
    <w:rsid w:val="0008101E"/>
    <w:rsid w:val="00094E8F"/>
    <w:rsid w:val="000A04DA"/>
    <w:rsid w:val="001015E4"/>
    <w:rsid w:val="00105F31"/>
    <w:rsid w:val="00230554"/>
    <w:rsid w:val="002D5FA9"/>
    <w:rsid w:val="002E32C0"/>
    <w:rsid w:val="00374EDB"/>
    <w:rsid w:val="003A2B4E"/>
    <w:rsid w:val="003C24E5"/>
    <w:rsid w:val="003D5A7B"/>
    <w:rsid w:val="00413E9A"/>
    <w:rsid w:val="004B5D2A"/>
    <w:rsid w:val="004C07FF"/>
    <w:rsid w:val="005719C2"/>
    <w:rsid w:val="005C288E"/>
    <w:rsid w:val="00681DE3"/>
    <w:rsid w:val="00702CAB"/>
    <w:rsid w:val="007604EE"/>
    <w:rsid w:val="007B2D59"/>
    <w:rsid w:val="00817B0B"/>
    <w:rsid w:val="00876B22"/>
    <w:rsid w:val="00876C3A"/>
    <w:rsid w:val="00885E2B"/>
    <w:rsid w:val="00892381"/>
    <w:rsid w:val="008C7461"/>
    <w:rsid w:val="008D6D92"/>
    <w:rsid w:val="00A01719"/>
    <w:rsid w:val="00A15EF1"/>
    <w:rsid w:val="00A7173A"/>
    <w:rsid w:val="00A96EDF"/>
    <w:rsid w:val="00B30F1B"/>
    <w:rsid w:val="00B67B4B"/>
    <w:rsid w:val="00BB4CA6"/>
    <w:rsid w:val="00BC0942"/>
    <w:rsid w:val="00CB2433"/>
    <w:rsid w:val="00CB3623"/>
    <w:rsid w:val="00CD3B9A"/>
    <w:rsid w:val="00CE4BDA"/>
    <w:rsid w:val="00CF7A72"/>
    <w:rsid w:val="00D62A94"/>
    <w:rsid w:val="00D7564A"/>
    <w:rsid w:val="00D83351"/>
    <w:rsid w:val="00D86450"/>
    <w:rsid w:val="00DB72AF"/>
    <w:rsid w:val="00E53ECB"/>
    <w:rsid w:val="00E62585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4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D3B9A"/>
    <w:pPr>
      <w:spacing w:before="100" w:beforeAutospacing="1" w:after="100" w:afterAutospacing="1"/>
    </w:pPr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B4C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4CA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4C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4C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4C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81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D3B9A"/>
    <w:pPr>
      <w:spacing w:before="100" w:beforeAutospacing="1" w:after="100" w:afterAutospacing="1"/>
    </w:pPr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B4C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4CA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4C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4C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4C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8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plyvy-zivotne-prostredie_mpk"/>
    <f:field ref="objsubject" par="" edit="true" text=""/>
    <f:field ref="objcreatedby" par="" text="Lojková, Silvia, JUDr."/>
    <f:field ref="objcreatedat" par="" text="28.2.2018 9:46:06"/>
    <f:field ref="objchangedby" par="" text="Administrator, System"/>
    <f:field ref="objmodifiedat" par="" text="28.2.2018 9:46:0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Fajtáková Silvia</cp:lastModifiedBy>
  <cp:revision>2</cp:revision>
  <cp:lastPrinted>2016-05-09T12:33:00Z</cp:lastPrinted>
  <dcterms:created xsi:type="dcterms:W3CDTF">2018-06-18T13:58:00Z</dcterms:created>
  <dcterms:modified xsi:type="dcterms:W3CDTF">2018-06-18T13:58:00Z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align="center"&gt;&amp;nbsp;&lt;/p&gt;&lt;p&gt;Pripomienkovanie predbežnej informácie k&amp;nbsp;materiálu „Návrh zákona, ktorým sa mení a dopĺňa zákon č. 15/2005 Z. z. o ochrane druhov voľne žijúcich živočíchov a voľne rastúcich rastlín reguláciou obchodu s nimi a o zmene a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Silvia Lojková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Zákon, ktorým sa mení a dopĺňa zákon č. 15/2005 Z. z. o ochrane druhov voľne žijúcich živočíchov a voľne rastúcich rastlín reguláciou obchodu s nimi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4372/2018-9.1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LP/2018/121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Nariadenie Rady (ES) č. 338/97 z 9. decembra 1996 o ochrane druhov voľne žijúcich živočíchov a rastlín reguláciou obchodu s nimi v platnom znení (Ú. v. ES L 61, 3.3.1997)_x000d_
Nariadenie Komisie (ES) č. 865/2006 zo 4. mája 2006, ktorým sa ustanovujú podrobné </vt:lpwstr>
  </property>
  <property fmtid="{D5CDD505-2E9C-101B-9397-08002B2CF9AE}" pid="50" name="FSC#SKEDITIONSLOVLEX@103.510:AttrStrListDocPropProblematikaPPb">
    <vt:lpwstr>je obsiahnutá v judikatúre Súdneho dvora Európskej únie</vt:lpwstr>
  </property>
  <property fmtid="{D5CDD505-2E9C-101B-9397-08002B2CF9AE}" pid="51" name="FSC#SKEDITIONSLOVLEX@103.510:AttrStrListDocPropNazovPredpisuEU">
    <vt:lpwstr>Rozsudok Súdneho dvora vo veci C-510/99 zo dňa 23. októbra2001_x000d_
Rozsudok Súdneho dvora vo veci C-344/08 zo dňa 16. júla 2009_x000d_
Rozsudok Súdneho dvora vo veci C-154/02 zo dňa 23. októbra 2003_x000d_
Rozsudok Súdneho dvora vo veci C-532 zo dňa 4. septembra 2014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>bezpredmetné</vt:lpwstr>
  </property>
  <property fmtid="{D5CDD505-2E9C-101B-9397-08002B2CF9AE}" pid="54" name="FSC#SKEDITIONSLOVLEX@103.510:AttrStrListDocPropInfoZaciatokKonania">
    <vt:lpwstr>bezpredmetné</vt:lpwstr>
  </property>
  <property fmtid="{D5CDD505-2E9C-101B-9397-08002B2CF9AE}" pid="55" name="FSC#SKEDITIONSLOVLEX@103.510:AttrStrListDocPropInfoUzPreberanePP">
    <vt:lpwstr>bezpredmetné (návrhom sa nepreberajú smernice, ale implementujú nariadenia)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životného prostredia Slovenskej republiky</vt:lpwstr>
  </property>
  <property fmtid="{D5CDD505-2E9C-101B-9397-08002B2CF9AE}" pid="58" name="FSC#SKEDITIONSLOVLEX@103.510:AttrDateDocPropZaciatokPKK">
    <vt:lpwstr>12. 2. 2018</vt:lpwstr>
  </property>
  <property fmtid="{D5CDD505-2E9C-101B-9397-08002B2CF9AE}" pid="59" name="FSC#SKEDITIONSLOVLEX@103.510:AttrDateDocPropUkonceniePKK">
    <vt:lpwstr>23. 2. 2018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Predpokladá sa pozitívny dopad na životné prostredie. Vplyv na rozpočet verejnej správy sa nedá kvantifikovať, nakoľko nie je možné vopred odhadnúť, koľko exemplárov bude v budúcnosti nadobudnutých resp. akého počtu exemplárov sa nebude týkať povinnosť ok</vt:lpwstr>
  </property>
  <property fmtid="{D5CDD505-2E9C-101B-9397-08002B2CF9AE}" pid="66" name="FSC#SKEDITIONSLOVLEX@103.510:AttrStrListDocPropAltRiesenia">
    <vt:lpwstr>Vo vzťahu k zavedeniu povinnosti registrácie pre držiteľov vybraných exemplárov druhov zaradených do prílohy B s cieľom zabezpečenia plnenia povinnosti definovanej v čl. 26 ods. 9 a 10 nariadenia Komisie (ES) č. 865/2006 bolo ako alternatívne riešenie zva</vt:lpwstr>
  </property>
  <property fmtid="{D5CDD505-2E9C-101B-9397-08002B2CF9AE}" pid="67" name="FSC#SKEDITIONSLOVLEX@103.510:AttrStrListDocPropStanoviskoGest">
    <vt:lpwstr>II. Pripomienky a návrhy zmien: Komisia uplatňuje k materiálu nasledovné pripomienky a odporúčania:K analýze vplyvov na podnikateľské prostredieVzhľadom na to, že sa predlžuje lehota na uchovanie evidencie o exemplároch, ktoré mal držiteľ v držbe, z lehot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15/2005 Z. z. o ochrane druhov voľne žijúcich živočíchov a voľne rastúcich rastlín reguláciou obchodu s nimi a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životného prostredia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životného prostredia Slovenskej republiky</vt:lpwstr>
  </property>
  <property fmtid="{D5CDD505-2E9C-101B-9397-08002B2CF9AE}" pid="142" name="FSC#SKEDITIONSLOVLEX@103.510:funkciaZodpPredAkuzativ">
    <vt:lpwstr>ministerovi životného prostredia Slovenskej republiky</vt:lpwstr>
  </property>
  <property fmtid="{D5CDD505-2E9C-101B-9397-08002B2CF9AE}" pid="143" name="FSC#SKEDITIONSLOVLEX@103.510:funkciaZodpPredDativ">
    <vt:lpwstr>ministera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životného prostredia Slovenskej republiky predkladá na medzirezortné pripomienkové konanie návrh zákona, ktorým sa mení a dopĺňa zákon č. 15/2005 Z. z. o ochrane druhov voľne žijúcich živočíchov a voľne rastúcich rastlín reguláciou obchodu</vt:lpwstr>
  </property>
  <property fmtid="{D5CDD505-2E9C-101B-9397-08002B2CF9AE}" pid="150" name="FSC#SKEDITIONSLOVLEX@103.510:vytvorenedna">
    <vt:lpwstr>28. 2. 2018</vt:lpwstr>
  </property>
  <property fmtid="{D5CDD505-2E9C-101B-9397-08002B2CF9AE}" pid="151" name="FSC#COOSYSTEM@1.1:Container">
    <vt:lpwstr>COO.2145.1000.3.2451513</vt:lpwstr>
  </property>
  <property fmtid="{D5CDD505-2E9C-101B-9397-08002B2CF9AE}" pid="152" name="FSC#FSCFOLIO@1.1001:docpropproject">
    <vt:lpwstr/>
  </property>
</Properties>
</file>