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15A6E90" w:rsidR="0081708C" w:rsidRPr="00CA6E29" w:rsidRDefault="00C0662A" w:rsidP="00547D3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47D3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15/2005 Z. z. o ochrane druhov voľne žijúcich živočíchov a voľne rastúcich rastlín reguláciou obchodu s nimi a o zmene a doplnení niektorých zákonov v znení neskorších predpisov a o zmene a doplnení zákona č. 543/2002 Z. z. o ochrane prírody a krajiny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0857CB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857CB">
              <w:rPr>
                <w:rFonts w:ascii="Times New Roman" w:hAnsi="Times New Roman" w:cs="Times New Roman"/>
                <w:sz w:val="25"/>
                <w:szCs w:val="25"/>
              </w:rPr>
              <w:t>podpredseda vlády a 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857C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30235E0" w14:textId="1FB50F40" w:rsidR="00547D36" w:rsidRDefault="00547D3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47D36" w14:paraId="0124F6C7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45452A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3174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47D36" w14:paraId="521A571A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1BD649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F86586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B6ABA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15/2005 Z. z. o ochrane druhov voľne žijúcich živočíchov a voľne rastúcich rastlín reguláciou obchodu s nimi a o zmene a doplnení niektorých zákonov v znení neskorších predpisov;</w:t>
            </w:r>
          </w:p>
        </w:tc>
      </w:tr>
      <w:tr w:rsidR="00547D36" w14:paraId="415332F4" w14:textId="77777777">
        <w:trPr>
          <w:divId w:val="187230334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C6D8A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47D36" w14:paraId="7F559920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D6A318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3B8B23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47D36" w14:paraId="088F9582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E0518C" w14:textId="77777777" w:rsidR="00547D36" w:rsidRDefault="00547D3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A51125" w14:textId="77777777" w:rsidR="00547D36" w:rsidRDefault="00547D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47D36" w14:paraId="2B69E059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674045" w14:textId="77777777" w:rsidR="00547D36" w:rsidRDefault="00547D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958B5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6CCFBA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47D36" w14:paraId="349717EB" w14:textId="77777777">
        <w:trPr>
          <w:divId w:val="187230334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07EA4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47D36" w14:paraId="2816DA47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D7102" w14:textId="77777777" w:rsidR="00547D36" w:rsidRDefault="00547D3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651D04" w14:textId="77777777" w:rsidR="00547D36" w:rsidRDefault="00547D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životného prostredia Slovenskej republiky</w:t>
            </w:r>
          </w:p>
        </w:tc>
      </w:tr>
      <w:tr w:rsidR="00547D36" w14:paraId="103C8368" w14:textId="77777777">
        <w:trPr>
          <w:divId w:val="187230334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C095A3" w14:textId="77777777" w:rsidR="00547D36" w:rsidRDefault="00547D3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393866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358503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547D36" w14:paraId="5338D572" w14:textId="77777777">
        <w:trPr>
          <w:divId w:val="187230334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9F2E9" w14:textId="77777777" w:rsidR="00547D36" w:rsidRDefault="00547D3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016D75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4C75A86" w14:textId="1E403608" w:rsidR="00547D36" w:rsidRDefault="00547D36">
            <w:pPr>
              <w:divId w:val="65984767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0659FE2" w:rsidR="00557779" w:rsidRPr="00557779" w:rsidRDefault="00547D36" w:rsidP="00547D36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381830E" w:rsidR="00557779" w:rsidRPr="0010780A" w:rsidRDefault="00547D36" w:rsidP="00547D3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348F2BF" w:rsidR="00557779" w:rsidRDefault="00547D36" w:rsidP="00547D3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857CB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47D36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8.6.2018 16:08:59"/>
    <f:field ref="objchangedby" par="" text="Administrator, System"/>
    <f:field ref="objmodifiedat" par="" text="18.6.2018 16:09:02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8ABC6FA-E370-428D-851A-B866A182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Fajtáková Silvia</cp:lastModifiedBy>
  <cp:revision>2</cp:revision>
  <dcterms:created xsi:type="dcterms:W3CDTF">2018-06-18T14:11:00Z</dcterms:created>
  <dcterms:modified xsi:type="dcterms:W3CDTF">2018-06-18T14:11:00Z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COO.2145.1000.3.2775302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 a o zmene a doplnení zákona č. 543/2002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 a o zmene a doplnení zákona č. 543/2</vt:lpwstr>
  </property>
  <property fmtid="{D5CDD505-2E9C-101B-9397-08002B2CF9AE}" pid="19" name="FSC#SKEDITIONSLOVLEX@103.510:rezortcislopredpis">
    <vt:lpwstr>4372/2018-9.1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LP/2018/121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 (návrhom sa nepreberajú smernice, ale implementujú nariadenia)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12. 2. 2018</vt:lpwstr>
  </property>
  <property fmtid="{D5CDD505-2E9C-101B-9397-08002B2CF9AE}" pid="51" name="FSC#SKEDITIONSLOVLEX@103.510:AttrDateDocPropUkonceniePKK">
    <vt:lpwstr>23. 2. 2018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58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o ochrane prírody a krajiny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002 Z. z. o ochrane prírody a krajiny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18. 6. 2018</vt:lpwstr>
  </property>
</Properties>
</file>