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8540C" w:rsidP="00493D6A">
      <w:pPr>
        <w:pStyle w:val="Nadpis2"/>
        <w:ind w:left="0"/>
        <w:jc w:val="center"/>
        <w:rPr>
          <w:b w:val="0"/>
        </w:rPr>
      </w:pPr>
      <w:r>
        <w:rPr>
          <w:b w:val="0"/>
        </w:rPr>
        <w:t>p</w:t>
      </w:r>
      <w:r w:rsidR="00493D6A">
        <w:rPr>
          <w:b w:val="0"/>
        </w:rPr>
        <w:t>redseda</w:t>
      </w:r>
    </w:p>
    <w:p w:rsidR="0048540C" w:rsidRPr="0048540C" w:rsidRDefault="0048540C" w:rsidP="0048540C"/>
    <w:p w:rsidR="00493D6A" w:rsidRDefault="00493D6A" w:rsidP="00493D6A">
      <w:pPr>
        <w:pStyle w:val="Nadpis2"/>
        <w:ind w:firstLine="348"/>
        <w:rPr>
          <w:b w:val="0"/>
        </w:rPr>
      </w:pPr>
      <w:r>
        <w:rPr>
          <w:b w:val="0"/>
        </w:rPr>
        <w:tab/>
      </w:r>
      <w:r w:rsidR="0043111C">
        <w:rPr>
          <w:b w:val="0"/>
        </w:rPr>
        <w:t xml:space="preserve">                </w:t>
      </w:r>
      <w:r w:rsidR="0043111C">
        <w:rPr>
          <w:b w:val="0"/>
        </w:rPr>
        <w:tab/>
      </w:r>
      <w:r w:rsidR="0043111C">
        <w:rPr>
          <w:b w:val="0"/>
        </w:rPr>
        <w:tab/>
      </w:r>
      <w:r w:rsidR="0043111C">
        <w:rPr>
          <w:b w:val="0"/>
        </w:rPr>
        <w:tab/>
      </w:r>
      <w:r w:rsidR="0043111C">
        <w:rPr>
          <w:b w:val="0"/>
        </w:rPr>
        <w:tab/>
      </w:r>
      <w:r w:rsidR="0043111C">
        <w:rPr>
          <w:b w:val="0"/>
        </w:rPr>
        <w:tab/>
        <w:t xml:space="preserve">         </w:t>
      </w:r>
      <w:r>
        <w:rPr>
          <w:b w:val="0"/>
        </w:rPr>
        <w:t xml:space="preserve">Bratislava  </w:t>
      </w:r>
      <w:r w:rsidR="00866BF1">
        <w:rPr>
          <w:b w:val="0"/>
        </w:rPr>
        <w:t>2</w:t>
      </w:r>
      <w:r w:rsidR="005246DA">
        <w:rPr>
          <w:b w:val="0"/>
        </w:rPr>
        <w:t>5</w:t>
      </w:r>
      <w:r w:rsidR="00A828C3">
        <w:rPr>
          <w:b w:val="0"/>
        </w:rPr>
        <w:t>.</w:t>
      </w:r>
      <w:r w:rsidR="00866BF1">
        <w:rPr>
          <w:b w:val="0"/>
        </w:rPr>
        <w:t>6.</w:t>
      </w:r>
      <w:r w:rsidR="000E7920">
        <w:rPr>
          <w:b w:val="0"/>
        </w:rPr>
        <w:t>2018</w:t>
      </w:r>
    </w:p>
    <w:p w:rsidR="00F33F5A" w:rsidRPr="00697AF4" w:rsidRDefault="00493D6A" w:rsidP="00493D6A">
      <w:pPr>
        <w:rPr>
          <w:color w:val="FF0000"/>
        </w:rPr>
      </w:pPr>
      <w:r>
        <w:tab/>
      </w:r>
      <w:r>
        <w:tab/>
      </w:r>
      <w:r>
        <w:tab/>
      </w:r>
      <w:r>
        <w:tab/>
      </w:r>
      <w:r>
        <w:tab/>
      </w:r>
      <w:r>
        <w:tab/>
      </w:r>
      <w:r>
        <w:tab/>
      </w:r>
      <w:r>
        <w:tab/>
      </w:r>
      <w:r w:rsidR="0043111C">
        <w:t xml:space="preserve">         Číslo záznamu: </w:t>
      </w:r>
      <w:r w:rsidR="0043111C">
        <w:tab/>
        <w:t>31046/2018</w:t>
      </w:r>
    </w:p>
    <w:p w:rsidR="002B7068" w:rsidRDefault="002B7068" w:rsidP="00493D6A"/>
    <w:p w:rsidR="0048540C" w:rsidRDefault="0048540C"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866BF1">
        <w:rPr>
          <w:b/>
        </w:rPr>
        <w:t>2</w:t>
      </w:r>
      <w:r w:rsidR="005246DA">
        <w:rPr>
          <w:b/>
        </w:rPr>
        <w:t>5</w:t>
      </w:r>
      <w:r w:rsidR="00A828C3">
        <w:rPr>
          <w:b/>
        </w:rPr>
        <w:t>.</w:t>
      </w:r>
      <w:r w:rsidR="00866BF1">
        <w:rPr>
          <w:b/>
        </w:rPr>
        <w:t>6.</w:t>
      </w:r>
      <w:r w:rsidR="000E7920">
        <w:rPr>
          <w:b/>
        </w:rPr>
        <w:t>2018</w:t>
      </w:r>
    </w:p>
    <w:p w:rsidR="00F33F5A" w:rsidRDefault="00F33F5A" w:rsidP="00697AF4">
      <w:pPr>
        <w:numPr>
          <w:ilvl w:val="12"/>
          <w:numId w:val="0"/>
        </w:numPr>
        <w:rPr>
          <w:b/>
        </w:rPr>
      </w:pPr>
    </w:p>
    <w:p w:rsidR="0048540C" w:rsidRDefault="0048540C" w:rsidP="00697AF4">
      <w:pPr>
        <w:numPr>
          <w:ilvl w:val="12"/>
          <w:numId w:val="0"/>
        </w:numP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493D6A" w:rsidRDefault="00493D6A" w:rsidP="00A828C3">
      <w:pPr>
        <w:ind w:left="1985" w:hanging="1985"/>
      </w:pPr>
      <w:r>
        <w:t xml:space="preserve">Rokovanie viedol:   Ján Richter, minister práce, soc. vecí a rodiny SR a predseda HSR SR       </w:t>
      </w:r>
    </w:p>
    <w:p w:rsidR="004E35B6" w:rsidRDefault="004E35B6" w:rsidP="009D4CA9">
      <w:pPr>
        <w:ind w:left="1985" w:hanging="1985"/>
      </w:pPr>
    </w:p>
    <w:p w:rsidR="00AD5699" w:rsidRPr="001D4A55" w:rsidRDefault="00AD5699" w:rsidP="00AD5699">
      <w:pPr>
        <w:rPr>
          <w:b/>
        </w:rPr>
      </w:pPr>
      <w:r w:rsidRPr="001D4A55">
        <w:rPr>
          <w:b/>
        </w:rPr>
        <w:t>Program:</w:t>
      </w:r>
    </w:p>
    <w:p w:rsidR="00866BF1" w:rsidRPr="000177BB" w:rsidRDefault="00866BF1" w:rsidP="00FA3104">
      <w:pPr>
        <w:pStyle w:val="Odsekzoznamu"/>
        <w:numPr>
          <w:ilvl w:val="0"/>
          <w:numId w:val="5"/>
        </w:numPr>
        <w:jc w:val="both"/>
        <w:rPr>
          <w:sz w:val="24"/>
          <w:szCs w:val="24"/>
        </w:rPr>
      </w:pPr>
      <w:r w:rsidRPr="000177BB">
        <w:rPr>
          <w:sz w:val="24"/>
          <w:szCs w:val="24"/>
        </w:rPr>
        <w:t xml:space="preserve">Návrh </w:t>
      </w:r>
      <w:r w:rsidRPr="00B311AE">
        <w:rPr>
          <w:sz w:val="24"/>
          <w:szCs w:val="24"/>
        </w:rPr>
        <w:t xml:space="preserve">poslancov Národnej rady Slovenskej republiky Petra ANTALA, Tibora BASTRNÁKA, </w:t>
      </w:r>
      <w:proofErr w:type="spellStart"/>
      <w:r w:rsidRPr="00B311AE">
        <w:rPr>
          <w:sz w:val="24"/>
          <w:szCs w:val="24"/>
        </w:rPr>
        <w:t>Bélu</w:t>
      </w:r>
      <w:proofErr w:type="spellEnd"/>
      <w:r w:rsidRPr="00B311AE">
        <w:rPr>
          <w:sz w:val="24"/>
          <w:szCs w:val="24"/>
        </w:rPr>
        <w:t xml:space="preserve"> BUGÁRA, </w:t>
      </w:r>
      <w:proofErr w:type="spellStart"/>
      <w:r w:rsidRPr="00B311AE">
        <w:rPr>
          <w:sz w:val="24"/>
          <w:szCs w:val="24"/>
        </w:rPr>
        <w:t>Eleméra</w:t>
      </w:r>
      <w:proofErr w:type="spellEnd"/>
      <w:r w:rsidRPr="00B311AE">
        <w:rPr>
          <w:sz w:val="24"/>
          <w:szCs w:val="24"/>
        </w:rPr>
        <w:t xml:space="preserve"> JAKABA a Petra KRESÁKA na vydanie zákona, ktorým sa mení a dopĺňa zákon č. 467/2002 Z. z. o výrobe a uvádzaní liehu na trh v znení neskorších predpisov a ktorým sa mení a dopĺňa zákon č. 530/2011 Z. z. o spotrebnej dani z alkoholických nápojov v znení neskorších predpisov</w:t>
      </w:r>
    </w:p>
    <w:p w:rsidR="00866BF1" w:rsidRPr="00866BF1" w:rsidRDefault="00866BF1" w:rsidP="00866BF1">
      <w:pPr>
        <w:pStyle w:val="Odsekzoznamu"/>
        <w:jc w:val="both"/>
        <w:rPr>
          <w:sz w:val="24"/>
          <w:szCs w:val="24"/>
        </w:rPr>
      </w:pPr>
      <w:r w:rsidRPr="000666AE">
        <w:rPr>
          <w:sz w:val="24"/>
          <w:szCs w:val="24"/>
        </w:rPr>
        <w:t>požiadavka AZZZ SR a</w:t>
      </w:r>
      <w:r>
        <w:rPr>
          <w:sz w:val="24"/>
          <w:szCs w:val="24"/>
        </w:rPr>
        <w:t> </w:t>
      </w:r>
      <w:r w:rsidRPr="000666AE">
        <w:rPr>
          <w:sz w:val="24"/>
          <w:szCs w:val="24"/>
        </w:rPr>
        <w:t>RÚZ</w:t>
      </w:r>
    </w:p>
    <w:p w:rsidR="00866BF1" w:rsidRPr="00A8626F" w:rsidRDefault="00866BF1" w:rsidP="00FA3104">
      <w:pPr>
        <w:pStyle w:val="Odsekzoznamu"/>
        <w:numPr>
          <w:ilvl w:val="0"/>
          <w:numId w:val="5"/>
        </w:numPr>
        <w:jc w:val="both"/>
        <w:rPr>
          <w:sz w:val="24"/>
          <w:szCs w:val="24"/>
        </w:rPr>
      </w:pPr>
      <w:r w:rsidRPr="00A8626F">
        <w:rPr>
          <w:sz w:val="24"/>
          <w:szCs w:val="24"/>
        </w:rPr>
        <w:t>Informácia o priebehu plnenia Koncepcie rozvoja potravinárskeho priemyslu 2014 – 2020</w:t>
      </w:r>
    </w:p>
    <w:p w:rsidR="00866BF1" w:rsidRPr="00866BF1" w:rsidRDefault="00866BF1" w:rsidP="00866BF1">
      <w:pPr>
        <w:pStyle w:val="Odsekzoznamu"/>
        <w:jc w:val="both"/>
        <w:rPr>
          <w:sz w:val="24"/>
          <w:szCs w:val="24"/>
        </w:rPr>
      </w:pPr>
      <w:r w:rsidRPr="00A8626F">
        <w:rPr>
          <w:sz w:val="24"/>
          <w:szCs w:val="24"/>
        </w:rPr>
        <w:t>Predkladá: MPRV SR</w:t>
      </w:r>
    </w:p>
    <w:p w:rsidR="00866BF1" w:rsidRPr="00A53988" w:rsidRDefault="00866BF1" w:rsidP="00FA3104">
      <w:pPr>
        <w:pStyle w:val="Odsekzoznamu"/>
        <w:numPr>
          <w:ilvl w:val="0"/>
          <w:numId w:val="5"/>
        </w:numPr>
        <w:spacing w:after="200"/>
        <w:rPr>
          <w:sz w:val="24"/>
          <w:szCs w:val="24"/>
        </w:rPr>
      </w:pPr>
      <w:r w:rsidRPr="00A53988">
        <w:rPr>
          <w:sz w:val="24"/>
          <w:szCs w:val="24"/>
        </w:rPr>
        <w:t>Návrh Stratégie hospodárskej politiky Slovenskej republiky do roku 2030</w:t>
      </w:r>
    </w:p>
    <w:p w:rsidR="00866BF1" w:rsidRPr="00866BF1" w:rsidRDefault="00866BF1" w:rsidP="00866BF1">
      <w:pPr>
        <w:pStyle w:val="Odsekzoznamu"/>
        <w:rPr>
          <w:sz w:val="24"/>
          <w:szCs w:val="24"/>
        </w:rPr>
      </w:pPr>
      <w:r w:rsidRPr="00A53988">
        <w:rPr>
          <w:sz w:val="24"/>
          <w:szCs w:val="24"/>
        </w:rPr>
        <w:t>Predkladá: MH SR</w:t>
      </w:r>
    </w:p>
    <w:p w:rsidR="00866BF1" w:rsidRPr="00F1301B" w:rsidRDefault="00866BF1" w:rsidP="00FA3104">
      <w:pPr>
        <w:pStyle w:val="Odsekzoznamu"/>
        <w:numPr>
          <w:ilvl w:val="0"/>
          <w:numId w:val="5"/>
        </w:numPr>
        <w:jc w:val="both"/>
        <w:rPr>
          <w:sz w:val="24"/>
          <w:szCs w:val="24"/>
        </w:rPr>
      </w:pPr>
      <w:r w:rsidRPr="00F1301B">
        <w:rPr>
          <w:sz w:val="24"/>
          <w:szCs w:val="24"/>
        </w:rPr>
        <w:t xml:space="preserve">Návrh zákona o chránených vodohospodárskych oblastiach a o zmene a doplnení </w:t>
      </w:r>
      <w:r w:rsidR="00047DDA">
        <w:rPr>
          <w:sz w:val="24"/>
          <w:szCs w:val="24"/>
        </w:rPr>
        <w:t>niektorých zákonov</w:t>
      </w:r>
    </w:p>
    <w:p w:rsidR="00866BF1" w:rsidRPr="00866BF1" w:rsidRDefault="00866BF1" w:rsidP="00866BF1">
      <w:pPr>
        <w:pStyle w:val="Odsekzoznamu"/>
        <w:rPr>
          <w:sz w:val="24"/>
          <w:szCs w:val="24"/>
        </w:rPr>
      </w:pPr>
      <w:r w:rsidRPr="00F1301B">
        <w:rPr>
          <w:sz w:val="24"/>
          <w:szCs w:val="24"/>
        </w:rPr>
        <w:t>Predkladá: MŽP SR</w:t>
      </w:r>
    </w:p>
    <w:p w:rsidR="00866BF1" w:rsidRPr="00D7388A" w:rsidRDefault="00866BF1" w:rsidP="00FA3104">
      <w:pPr>
        <w:pStyle w:val="Odsekzoznamu"/>
        <w:numPr>
          <w:ilvl w:val="0"/>
          <w:numId w:val="5"/>
        </w:numPr>
        <w:jc w:val="both"/>
        <w:rPr>
          <w:sz w:val="24"/>
          <w:szCs w:val="24"/>
        </w:rPr>
      </w:pPr>
      <w:r w:rsidRPr="00D7388A">
        <w:rPr>
          <w:sz w:val="24"/>
          <w:szCs w:val="24"/>
        </w:rPr>
        <w:t xml:space="preserve">Správa o sociálnej situácii obyvateľstva </w:t>
      </w:r>
      <w:r>
        <w:rPr>
          <w:sz w:val="24"/>
          <w:szCs w:val="24"/>
        </w:rPr>
        <w:t>Slovenskej republiky za rok 2017</w:t>
      </w:r>
    </w:p>
    <w:p w:rsidR="00866BF1" w:rsidRDefault="00866BF1" w:rsidP="00866BF1">
      <w:pPr>
        <w:ind w:left="284" w:hanging="284"/>
        <w:jc w:val="both"/>
      </w:pPr>
      <w:r>
        <w:t xml:space="preserve">           </w:t>
      </w:r>
      <w:r>
        <w:tab/>
      </w:r>
      <w:r w:rsidRPr="00E13CD9">
        <w:t xml:space="preserve">Predkladá: </w:t>
      </w:r>
      <w:r>
        <w:t>MPSVR SR</w:t>
      </w:r>
      <w:r>
        <w:tab/>
      </w:r>
      <w:r>
        <w:tab/>
      </w:r>
    </w:p>
    <w:p w:rsidR="00866BF1" w:rsidRPr="005A0E17" w:rsidRDefault="00866BF1" w:rsidP="00FA3104">
      <w:pPr>
        <w:pStyle w:val="Odsekzoznamu"/>
        <w:numPr>
          <w:ilvl w:val="0"/>
          <w:numId w:val="5"/>
        </w:numPr>
        <w:jc w:val="both"/>
        <w:rPr>
          <w:sz w:val="24"/>
          <w:szCs w:val="24"/>
        </w:rPr>
      </w:pPr>
      <w:r w:rsidRPr="005A0E17">
        <w:rPr>
          <w:sz w:val="24"/>
          <w:szCs w:val="24"/>
        </w:rPr>
        <w:t>Správa o stave ochrany práce a o činnosti orgánov štátnej správy v oblasti inšpekcie práce v roku 2017</w:t>
      </w:r>
    </w:p>
    <w:p w:rsidR="00866BF1" w:rsidRPr="00866BF1" w:rsidRDefault="00866BF1" w:rsidP="00866BF1">
      <w:pPr>
        <w:pStyle w:val="Odsekzoznamu"/>
        <w:jc w:val="both"/>
        <w:rPr>
          <w:sz w:val="24"/>
          <w:szCs w:val="24"/>
        </w:rPr>
      </w:pPr>
      <w:r w:rsidRPr="005A0E17">
        <w:rPr>
          <w:sz w:val="24"/>
          <w:szCs w:val="24"/>
        </w:rPr>
        <w:t>Predkladá: MPSVR SR</w:t>
      </w:r>
      <w:r w:rsidRPr="005A0E17">
        <w:rPr>
          <w:sz w:val="24"/>
          <w:szCs w:val="24"/>
        </w:rPr>
        <w:tab/>
      </w:r>
      <w:r w:rsidRPr="00866BF1">
        <w:rPr>
          <w:sz w:val="24"/>
          <w:szCs w:val="24"/>
        </w:rPr>
        <w:tab/>
      </w:r>
      <w:r w:rsidRPr="00866BF1">
        <w:rPr>
          <w:sz w:val="24"/>
          <w:szCs w:val="24"/>
        </w:rPr>
        <w:tab/>
      </w:r>
      <w:r w:rsidRPr="00866BF1">
        <w:rPr>
          <w:sz w:val="24"/>
          <w:szCs w:val="24"/>
        </w:rPr>
        <w:tab/>
      </w:r>
    </w:p>
    <w:p w:rsidR="00866BF1" w:rsidRPr="005A0E17" w:rsidRDefault="00866BF1" w:rsidP="00FA3104">
      <w:pPr>
        <w:pStyle w:val="Odsekzoznamu"/>
        <w:numPr>
          <w:ilvl w:val="0"/>
          <w:numId w:val="5"/>
        </w:numPr>
        <w:jc w:val="both"/>
        <w:rPr>
          <w:sz w:val="24"/>
          <w:szCs w:val="24"/>
        </w:rPr>
      </w:pPr>
      <w:r w:rsidRPr="005A0E17">
        <w:rPr>
          <w:sz w:val="24"/>
          <w:szCs w:val="24"/>
        </w:rPr>
        <w:t>Vyhodnotenie plnenia Stratégie bezpečnosti a ochrany zdravia pri práci v Slovenskej republike na roky 2016 až 2020 a programu jej realizácie v roku 2017</w:t>
      </w:r>
    </w:p>
    <w:p w:rsidR="00866BF1" w:rsidRPr="00866BF1" w:rsidRDefault="00866BF1" w:rsidP="00866BF1">
      <w:pPr>
        <w:pStyle w:val="Odsekzoznamu"/>
        <w:jc w:val="both"/>
        <w:rPr>
          <w:sz w:val="24"/>
          <w:szCs w:val="24"/>
        </w:rPr>
      </w:pPr>
      <w:r w:rsidRPr="005A0E17">
        <w:rPr>
          <w:sz w:val="24"/>
          <w:szCs w:val="24"/>
        </w:rPr>
        <w:t>Predkladá: MPSVR SR</w:t>
      </w:r>
      <w:r w:rsidRPr="005A0E17">
        <w:rPr>
          <w:sz w:val="24"/>
          <w:szCs w:val="24"/>
        </w:rPr>
        <w:tab/>
      </w:r>
      <w:r w:rsidRPr="00866BF1">
        <w:rPr>
          <w:sz w:val="24"/>
          <w:szCs w:val="24"/>
        </w:rPr>
        <w:tab/>
      </w:r>
      <w:r w:rsidRPr="00866BF1">
        <w:rPr>
          <w:sz w:val="24"/>
          <w:szCs w:val="24"/>
        </w:rPr>
        <w:tab/>
      </w:r>
      <w:r w:rsidRPr="00866BF1">
        <w:rPr>
          <w:sz w:val="24"/>
          <w:szCs w:val="24"/>
        </w:rPr>
        <w:tab/>
      </w:r>
    </w:p>
    <w:p w:rsidR="00866BF1" w:rsidRPr="002A0237" w:rsidRDefault="00866BF1" w:rsidP="00FA3104">
      <w:pPr>
        <w:pStyle w:val="Odsekzoznamu"/>
        <w:numPr>
          <w:ilvl w:val="0"/>
          <w:numId w:val="5"/>
        </w:numPr>
        <w:jc w:val="both"/>
        <w:rPr>
          <w:sz w:val="24"/>
          <w:szCs w:val="24"/>
        </w:rPr>
      </w:pPr>
      <w:r w:rsidRPr="002A0237">
        <w:rPr>
          <w:sz w:val="24"/>
          <w:szCs w:val="24"/>
        </w:rPr>
        <w:t>Správa o plnení úloh vyplývajúcich z Národného programu aktívneho starnutia na roky 2014 – 2020</w:t>
      </w:r>
      <w:r w:rsidRPr="002A0237">
        <w:rPr>
          <w:b/>
          <w:szCs w:val="24"/>
        </w:rPr>
        <w:t xml:space="preserve"> </w:t>
      </w:r>
    </w:p>
    <w:p w:rsidR="00866BF1" w:rsidRDefault="00866BF1" w:rsidP="00866BF1">
      <w:pPr>
        <w:pStyle w:val="Odsekzoznamu"/>
        <w:jc w:val="both"/>
        <w:rPr>
          <w:sz w:val="24"/>
          <w:szCs w:val="24"/>
        </w:rPr>
      </w:pPr>
      <w:r w:rsidRPr="002A0237">
        <w:rPr>
          <w:sz w:val="24"/>
          <w:szCs w:val="24"/>
        </w:rPr>
        <w:t>Predkladá: MPSVR SR</w:t>
      </w:r>
    </w:p>
    <w:p w:rsidR="006D10AB" w:rsidRPr="006950B1" w:rsidRDefault="006D10AB" w:rsidP="006D10AB">
      <w:pPr>
        <w:pStyle w:val="Odsekzoznamu"/>
        <w:numPr>
          <w:ilvl w:val="0"/>
          <w:numId w:val="5"/>
        </w:numPr>
        <w:jc w:val="both"/>
        <w:rPr>
          <w:sz w:val="24"/>
          <w:szCs w:val="24"/>
        </w:rPr>
      </w:pPr>
      <w:r w:rsidRPr="006950B1">
        <w:rPr>
          <w:sz w:val="24"/>
          <w:szCs w:val="24"/>
        </w:rPr>
        <w:t xml:space="preserve">Návrh zákona, ktorým sa mení a dopĺňa zákon č. 15/2005 Z. z. o ochrane druhov voľne žijúcich živočíchov a voľne rastúcich rastlín reguláciou obchodu s nimi a o zmene a doplnení niektorých zákonov v znení neskorších predpisov a o zmene a </w:t>
      </w:r>
      <w:r w:rsidRPr="006950B1">
        <w:rPr>
          <w:sz w:val="24"/>
          <w:szCs w:val="24"/>
        </w:rPr>
        <w:lastRenderedPageBreak/>
        <w:t>doplnení zákona č. 543/2002 Z. z. o ochrane prírody a krajiny v znení neskorších predpisov</w:t>
      </w:r>
    </w:p>
    <w:p w:rsidR="006D10AB" w:rsidRPr="006950B1" w:rsidRDefault="006D10AB" w:rsidP="006D10AB">
      <w:pPr>
        <w:pStyle w:val="Odsekzoznamu"/>
        <w:rPr>
          <w:sz w:val="24"/>
          <w:szCs w:val="24"/>
        </w:rPr>
      </w:pPr>
      <w:r w:rsidRPr="006950B1">
        <w:rPr>
          <w:sz w:val="24"/>
          <w:szCs w:val="24"/>
        </w:rPr>
        <w:t>Predkladá: MŽP SR</w:t>
      </w:r>
    </w:p>
    <w:p w:rsidR="00866BF1" w:rsidRPr="006950B1" w:rsidRDefault="00866BF1" w:rsidP="00FA3104">
      <w:pPr>
        <w:pStyle w:val="Odsekzoznamu"/>
        <w:numPr>
          <w:ilvl w:val="0"/>
          <w:numId w:val="5"/>
        </w:numPr>
        <w:jc w:val="both"/>
        <w:rPr>
          <w:sz w:val="24"/>
          <w:szCs w:val="24"/>
        </w:rPr>
      </w:pPr>
      <w:r w:rsidRPr="006950B1">
        <w:rPr>
          <w:sz w:val="24"/>
          <w:szCs w:val="24"/>
          <w:lang w:eastAsia="x-none"/>
        </w:rPr>
        <w:t xml:space="preserve">Informácia o  vyhodnotení plnenia </w:t>
      </w:r>
      <w:r w:rsidRPr="006950B1">
        <w:rPr>
          <w:rFonts w:eastAsia="Arial Unicode MS"/>
          <w:bCs/>
          <w:sz w:val="24"/>
          <w:szCs w:val="24"/>
          <w:lang w:eastAsia="x-none"/>
        </w:rPr>
        <w:t xml:space="preserve">Národnej stratégie zamestnanosti </w:t>
      </w:r>
      <w:r w:rsidRPr="006950B1">
        <w:rPr>
          <w:sz w:val="24"/>
          <w:szCs w:val="24"/>
          <w:lang w:eastAsia="x-none"/>
        </w:rPr>
        <w:t>Slovenskej republiky do roku 2020 vrátane návrhu na jej aktualizáciu</w:t>
      </w:r>
    </w:p>
    <w:p w:rsidR="00866BF1" w:rsidRPr="006950B1" w:rsidRDefault="00866BF1" w:rsidP="00866BF1">
      <w:pPr>
        <w:pStyle w:val="Odsekzoznamu"/>
        <w:jc w:val="both"/>
        <w:rPr>
          <w:sz w:val="24"/>
          <w:szCs w:val="24"/>
        </w:rPr>
      </w:pPr>
      <w:r w:rsidRPr="006950B1">
        <w:rPr>
          <w:sz w:val="24"/>
          <w:szCs w:val="24"/>
        </w:rPr>
        <w:t>Predkladá: MPSVR SR</w:t>
      </w:r>
    </w:p>
    <w:p w:rsidR="00866BF1" w:rsidRPr="006F79F4" w:rsidRDefault="00866BF1" w:rsidP="00FA3104">
      <w:pPr>
        <w:pStyle w:val="Odsekzoznamu"/>
        <w:numPr>
          <w:ilvl w:val="0"/>
          <w:numId w:val="5"/>
        </w:numPr>
        <w:rPr>
          <w:sz w:val="24"/>
          <w:szCs w:val="24"/>
        </w:rPr>
      </w:pPr>
      <w:r w:rsidRPr="006F79F4">
        <w:rPr>
          <w:sz w:val="24"/>
          <w:szCs w:val="24"/>
        </w:rPr>
        <w:t xml:space="preserve">Rôzne: </w:t>
      </w:r>
    </w:p>
    <w:p w:rsidR="00866BF1" w:rsidRPr="00B311AE" w:rsidRDefault="00866BF1" w:rsidP="00FA3104">
      <w:pPr>
        <w:pStyle w:val="Odsekzoznamu"/>
        <w:numPr>
          <w:ilvl w:val="0"/>
          <w:numId w:val="6"/>
        </w:numPr>
        <w:spacing w:after="200"/>
        <w:jc w:val="both"/>
        <w:rPr>
          <w:sz w:val="24"/>
          <w:szCs w:val="24"/>
        </w:rPr>
      </w:pPr>
      <w:r w:rsidRPr="00B311AE">
        <w:rPr>
          <w:sz w:val="24"/>
          <w:szCs w:val="24"/>
        </w:rPr>
        <w:t>Informácia o financovaní Aliancie sektorových rád</w:t>
      </w:r>
    </w:p>
    <w:p w:rsidR="00866BF1" w:rsidRPr="00866BF1" w:rsidRDefault="00866BF1" w:rsidP="00866BF1">
      <w:pPr>
        <w:pStyle w:val="Odsekzoznamu"/>
        <w:tabs>
          <w:tab w:val="left" w:pos="4253"/>
        </w:tabs>
        <w:jc w:val="both"/>
        <w:rPr>
          <w:sz w:val="24"/>
          <w:szCs w:val="24"/>
        </w:rPr>
      </w:pPr>
      <w:r>
        <w:rPr>
          <w:sz w:val="24"/>
          <w:szCs w:val="24"/>
        </w:rPr>
        <w:t xml:space="preserve">             </w:t>
      </w:r>
      <w:r w:rsidRPr="00B311AE">
        <w:rPr>
          <w:sz w:val="24"/>
          <w:szCs w:val="24"/>
        </w:rPr>
        <w:t>požiadavka RÚZ</w:t>
      </w:r>
    </w:p>
    <w:p w:rsidR="00866BF1" w:rsidRPr="0036304A" w:rsidRDefault="00866BF1" w:rsidP="00FA3104">
      <w:pPr>
        <w:pStyle w:val="Odsekzoznamu"/>
        <w:numPr>
          <w:ilvl w:val="0"/>
          <w:numId w:val="6"/>
        </w:numPr>
        <w:tabs>
          <w:tab w:val="left" w:pos="4253"/>
        </w:tabs>
        <w:jc w:val="both"/>
        <w:rPr>
          <w:sz w:val="24"/>
          <w:szCs w:val="24"/>
        </w:rPr>
      </w:pPr>
      <w:r w:rsidRPr="0036304A">
        <w:rPr>
          <w:sz w:val="24"/>
          <w:szCs w:val="24"/>
        </w:rPr>
        <w:t>Návrh na systémové riešenie nedostatku kvalifikovanej pracovnej sily (zamestnávanie zahraničných pracovníkov)</w:t>
      </w:r>
    </w:p>
    <w:p w:rsidR="00866BF1" w:rsidRPr="0036304A" w:rsidRDefault="00866BF1" w:rsidP="00866BF1">
      <w:pPr>
        <w:pStyle w:val="Odsekzoznamu"/>
        <w:tabs>
          <w:tab w:val="left" w:pos="4253"/>
        </w:tabs>
        <w:jc w:val="both"/>
        <w:rPr>
          <w:sz w:val="24"/>
          <w:szCs w:val="24"/>
        </w:rPr>
      </w:pPr>
      <w:r w:rsidRPr="0036304A">
        <w:rPr>
          <w:sz w:val="24"/>
          <w:szCs w:val="24"/>
        </w:rPr>
        <w:t xml:space="preserve">           </w:t>
      </w:r>
      <w:r>
        <w:rPr>
          <w:sz w:val="24"/>
          <w:szCs w:val="24"/>
        </w:rPr>
        <w:t xml:space="preserve"> </w:t>
      </w:r>
      <w:r w:rsidRPr="0036304A">
        <w:rPr>
          <w:sz w:val="24"/>
          <w:szCs w:val="24"/>
        </w:rPr>
        <w:t xml:space="preserve"> požiadavka RÚZ</w:t>
      </w:r>
    </w:p>
    <w:p w:rsidR="0048540C" w:rsidRDefault="0048540C" w:rsidP="00BB20D0">
      <w:pPr>
        <w:tabs>
          <w:tab w:val="left" w:pos="4253"/>
        </w:tabs>
        <w:jc w:val="both"/>
      </w:pPr>
    </w:p>
    <w:p w:rsidR="00866BF1" w:rsidRDefault="00830685" w:rsidP="00866BF1">
      <w:pPr>
        <w:jc w:val="both"/>
      </w:pPr>
      <w:r w:rsidRPr="003B7642">
        <w:t>Rokovanie otvoril a viedol predseda rady pán Rich</w:t>
      </w:r>
      <w:r w:rsidR="005073E7">
        <w:t>ter, ktorý privítal členov rady</w:t>
      </w:r>
      <w:r w:rsidR="00866BF1">
        <w:t xml:space="preserve"> a požiadal</w:t>
      </w:r>
      <w:r w:rsidR="00866BF1" w:rsidRPr="00D75ACE">
        <w:t xml:space="preserve"> o doplnenie programu o</w:t>
      </w:r>
      <w:r w:rsidR="006950B1">
        <w:t> </w:t>
      </w:r>
      <w:r w:rsidR="00866BF1" w:rsidRPr="00D75ACE">
        <w:t>bod</w:t>
      </w:r>
      <w:r w:rsidR="00866BF1">
        <w:t>y</w:t>
      </w:r>
      <w:r w:rsidR="002F01B8">
        <w:t xml:space="preserve"> 9 a 10</w:t>
      </w:r>
      <w:r w:rsidR="006950B1">
        <w:t>. MH SR požiadalo o predradenie svojho bodu.</w:t>
      </w:r>
    </w:p>
    <w:p w:rsidR="00830685" w:rsidRDefault="00830685" w:rsidP="007E4A96">
      <w:pPr>
        <w:jc w:val="both"/>
      </w:pPr>
      <w:r w:rsidRPr="00D75ACE">
        <w:t xml:space="preserve">Sociálni </w:t>
      </w:r>
      <w:r w:rsidRPr="00515B2E">
        <w:t>partneri súhlasili</w:t>
      </w:r>
      <w:r w:rsidRPr="00D75ACE">
        <w:t xml:space="preserve"> s navrhnutým programom</w:t>
      </w:r>
      <w:r w:rsidR="006950B1">
        <w:t>, jeho doplnením</w:t>
      </w:r>
      <w:r w:rsidR="00515B2E">
        <w:t xml:space="preserve"> </w:t>
      </w:r>
      <w:r w:rsidR="00515B2E" w:rsidRPr="006950B1">
        <w:t>aj predradením</w:t>
      </w:r>
      <w:r w:rsidRPr="006950B1">
        <w:t>.</w:t>
      </w:r>
      <w:r w:rsidRPr="00D75ACE">
        <w:t xml:space="preserve"> </w:t>
      </w:r>
    </w:p>
    <w:p w:rsidR="003248C0" w:rsidRDefault="003248C0" w:rsidP="007E4A96">
      <w:pPr>
        <w:jc w:val="both"/>
      </w:pPr>
    </w:p>
    <w:p w:rsidR="003248C0" w:rsidRDefault="003248C0" w:rsidP="003248C0">
      <w:pPr>
        <w:tabs>
          <w:tab w:val="left" w:pos="4253"/>
        </w:tabs>
        <w:jc w:val="both"/>
      </w:pPr>
      <w:r w:rsidRPr="003248C0">
        <w:t>Návrh na systémové riešenie nedostatku kvalifikovanej pracovnej sily (zamestnávanie zahraničných pracovníkov)</w:t>
      </w:r>
    </w:p>
    <w:p w:rsidR="003248C0" w:rsidRPr="003248C0" w:rsidRDefault="003248C0" w:rsidP="003248C0">
      <w:pPr>
        <w:tabs>
          <w:tab w:val="left" w:pos="4253"/>
        </w:tabs>
        <w:jc w:val="both"/>
      </w:pPr>
      <w:r w:rsidRPr="003248C0">
        <w:t>požiadavka RÚZ</w:t>
      </w:r>
    </w:p>
    <w:p w:rsidR="003248C0" w:rsidRDefault="003248C0" w:rsidP="007E4A96">
      <w:pPr>
        <w:jc w:val="both"/>
      </w:pPr>
    </w:p>
    <w:p w:rsidR="002647D9" w:rsidRDefault="002647D9" w:rsidP="007E4A96">
      <w:pPr>
        <w:jc w:val="both"/>
      </w:pPr>
      <w:r>
        <w:t xml:space="preserve">RÚZ informovala, že pred mesiacom sa písomne obrátili na </w:t>
      </w:r>
      <w:r w:rsidR="007D5687">
        <w:t>ministerku</w:t>
      </w:r>
      <w:r>
        <w:t xml:space="preserve"> vnútra SR</w:t>
      </w:r>
      <w:r w:rsidR="006F290A">
        <w:t xml:space="preserve"> listom k problematike migrácie pracovnej sily, do dnešného dňa odpoveď nedostali.</w:t>
      </w:r>
    </w:p>
    <w:p w:rsidR="006F290A" w:rsidRDefault="006F290A" w:rsidP="007E4A96">
      <w:pPr>
        <w:jc w:val="both"/>
      </w:pPr>
      <w:r>
        <w:t xml:space="preserve">Pán </w:t>
      </w:r>
      <w:proofErr w:type="spellStart"/>
      <w:r>
        <w:t>Nevický</w:t>
      </w:r>
      <w:proofErr w:type="spellEnd"/>
      <w:r>
        <w:t xml:space="preserve"> za AZZZ SR navrhol riešiť Radu vlády pre rozvoj zamestnanosti, na čo premiér reagoval, že netreba zriaďovať rady ku každej problematike, ale treba si sadnúť  na úrovni ekonomických ministrov a vydiskutovať si otázky týkajúce sa nedostatku pracovnej sily, zamestnanosti, s MŠVVŠ SR riešiť absolventov vysokých škôl, počet prijímaných na vysoké školy, absolventi – odchod do zahraničia. Predseda vlády podporil dovoz pracovnej sily, podľa kvalifikácií a pracovných pozícií</w:t>
      </w:r>
      <w:r w:rsidR="00E61F45">
        <w:t>,</w:t>
      </w:r>
      <w:r>
        <w:t xml:space="preserve"> v rámci sektorov a nie podľa národnosti pri nedostatku. Podporuje zamestnávanie do kmeňového stavu</w:t>
      </w:r>
      <w:r w:rsidR="0007079A">
        <w:t xml:space="preserve"> zamestnancov so všetkými sociálnymi výhodami.</w:t>
      </w:r>
    </w:p>
    <w:p w:rsidR="006F290A" w:rsidRPr="00D75ACE" w:rsidRDefault="006F290A" w:rsidP="007E4A96">
      <w:pPr>
        <w:jc w:val="both"/>
      </w:pPr>
      <w:r>
        <w:t>Pán Richter uviedol, že sa zverejňuje zoznam 150 nedostatkových profesií v priemysle, je pripravený realizovať rekvalifikácie.</w:t>
      </w:r>
    </w:p>
    <w:p w:rsidR="0048540C" w:rsidRDefault="0007079A" w:rsidP="007E4A96">
      <w:pPr>
        <w:jc w:val="both"/>
      </w:pPr>
      <w:r>
        <w:t xml:space="preserve">Pán </w:t>
      </w:r>
      <w:proofErr w:type="spellStart"/>
      <w:r>
        <w:t>Dvonč</w:t>
      </w:r>
      <w:proofErr w:type="spellEnd"/>
      <w:r>
        <w:t xml:space="preserve"> upozornil na riešenie otázok súvisiacich s dovozom pracovnej sily - bezpečnosť, ubytovanie, parkovanie, odpad, negatívne reakcie z pohľadu starousadlíkov, ...</w:t>
      </w:r>
    </w:p>
    <w:p w:rsidR="0007079A" w:rsidRDefault="0007079A" w:rsidP="007E4A96">
      <w:pPr>
        <w:jc w:val="both"/>
      </w:pPr>
      <w:r>
        <w:t xml:space="preserve">Pani </w:t>
      </w:r>
      <w:proofErr w:type="spellStart"/>
      <w:r>
        <w:t>Brodzianska</w:t>
      </w:r>
      <w:proofErr w:type="spellEnd"/>
      <w:r>
        <w:t xml:space="preserve"> uviedla, že odvetvia kde existuje odvetvová tripartita si vie KOZ SR zabezpečiť, ale kde nie je</w:t>
      </w:r>
      <w:r w:rsidR="003248C0">
        <w:t>,</w:t>
      </w:r>
      <w:r>
        <w:t xml:space="preserve"> je to problematickejšie, treba prijímať opatrenia pre všetky druhy odvetví.</w:t>
      </w:r>
    </w:p>
    <w:p w:rsidR="007D5687" w:rsidRDefault="007D5687" w:rsidP="007D5687">
      <w:pPr>
        <w:jc w:val="both"/>
      </w:pPr>
      <w:r>
        <w:t xml:space="preserve">Predseda vlády </w:t>
      </w:r>
      <w:r w:rsidRPr="007D5687">
        <w:t>uviedol, že po lete zvolá stretnutie sociálnych partnerov a vybraných ministrov k problematike dovozu pracovnej sily, v rámci ktorého by sa v rozsahu dvoch až troch hodín prediskutovali vopred pripravené podklady k tejto problematike.</w:t>
      </w:r>
      <w:r>
        <w:rPr>
          <w:color w:val="FF0000"/>
        </w:rPr>
        <w:t xml:space="preserve"> </w:t>
      </w:r>
    </w:p>
    <w:p w:rsidR="0007079A" w:rsidRDefault="0007079A" w:rsidP="007E4A96">
      <w:pPr>
        <w:jc w:val="both"/>
      </w:pPr>
    </w:p>
    <w:p w:rsidR="007B20F8" w:rsidRPr="005C422C" w:rsidRDefault="007B20F8" w:rsidP="007B20F8">
      <w:pPr>
        <w:jc w:val="both"/>
        <w:rPr>
          <w:b/>
          <w:u w:val="single"/>
        </w:rPr>
      </w:pPr>
      <w:r>
        <w:rPr>
          <w:b/>
          <w:u w:val="single"/>
        </w:rPr>
        <w:t>K bodu  3</w:t>
      </w:r>
    </w:p>
    <w:p w:rsidR="007B20F8" w:rsidRDefault="007B20F8" w:rsidP="007B20F8">
      <w:pPr>
        <w:jc w:val="both"/>
      </w:pPr>
      <w:r w:rsidRPr="00A828C3">
        <w:t xml:space="preserve">Návrh </w:t>
      </w:r>
      <w:r w:rsidRPr="00A53988">
        <w:t>Stratégie hospodárskej politiky Slovenskej republiky do roku 2030</w:t>
      </w:r>
    </w:p>
    <w:p w:rsidR="007B20F8" w:rsidRDefault="007B20F8" w:rsidP="007B20F8">
      <w:pPr>
        <w:jc w:val="both"/>
      </w:pPr>
      <w:r w:rsidRPr="00F3492A">
        <w:t xml:space="preserve">Predmetný </w:t>
      </w:r>
      <w:r>
        <w:t>materiál uviedol minister hospodárstva SR pán Žiga.</w:t>
      </w:r>
    </w:p>
    <w:p w:rsidR="007B20F8" w:rsidRDefault="007B20F8" w:rsidP="007B20F8">
      <w:pPr>
        <w:jc w:val="both"/>
      </w:pPr>
    </w:p>
    <w:p w:rsidR="007B20F8" w:rsidRDefault="007B20F8" w:rsidP="007B20F8">
      <w:pPr>
        <w:jc w:val="both"/>
        <w:rPr>
          <w:color w:val="FF0000"/>
        </w:rPr>
      </w:pPr>
      <w:r w:rsidRPr="00C55EEC">
        <w:t xml:space="preserve">Stanovisko za KOZ SR predniesla pani </w:t>
      </w:r>
      <w:proofErr w:type="spellStart"/>
      <w:r>
        <w:t>Uhlerová</w:t>
      </w:r>
      <w:proofErr w:type="spellEnd"/>
      <w:r>
        <w:t>, ktorá odporučila zobrať predloženú stratégiu na vedomie.</w:t>
      </w:r>
    </w:p>
    <w:p w:rsidR="007B20F8" w:rsidRPr="006D10AB" w:rsidRDefault="007B20F8" w:rsidP="007B20F8">
      <w:pPr>
        <w:jc w:val="both"/>
      </w:pPr>
      <w:r w:rsidRPr="006D10AB">
        <w:t xml:space="preserve">Stanovisko za AZZZ SR predniesol pán </w:t>
      </w:r>
      <w:proofErr w:type="spellStart"/>
      <w:r w:rsidR="00483E4E">
        <w:t>Karlubík</w:t>
      </w:r>
      <w:proofErr w:type="spellEnd"/>
      <w:r>
        <w:t xml:space="preserve">, ktorý </w:t>
      </w:r>
      <w:r w:rsidR="00483E4E">
        <w:t xml:space="preserve">podporil materiál a </w:t>
      </w:r>
      <w:r>
        <w:t>nemal k predloženému materiálu pripomienky a odporučil ho zobrať na vedomie.</w:t>
      </w:r>
    </w:p>
    <w:p w:rsidR="007B20F8" w:rsidRPr="00786E18" w:rsidRDefault="007B20F8" w:rsidP="007B20F8">
      <w:pPr>
        <w:jc w:val="both"/>
        <w:rPr>
          <w:bCs/>
        </w:rPr>
      </w:pPr>
      <w:r w:rsidRPr="00D75ACE">
        <w:lastRenderedPageBreak/>
        <w:t xml:space="preserve">Stanovisko za RÚZ predniesol pán </w:t>
      </w:r>
      <w:proofErr w:type="spellStart"/>
      <w:r w:rsidR="00483E4E">
        <w:t>Lelovský</w:t>
      </w:r>
      <w:proofErr w:type="spellEnd"/>
      <w:r>
        <w:t xml:space="preserve">, ktorý uviedol, že rozpory s RÚZ boli odstránené a RÚZ materiál berie na vedomie bez </w:t>
      </w:r>
      <w:r w:rsidRPr="002647D9">
        <w:t>ďalších pripomienok.</w:t>
      </w:r>
      <w:r w:rsidR="00483E4E">
        <w:t xml:space="preserve"> </w:t>
      </w:r>
      <w:r w:rsidR="006F290A">
        <w:t>Navrhol vypracovať komplexný materiál, ktorý by zahŕňal všetky akčné plány a stratégie, ako stratégiu udržateľného rozvoja.</w:t>
      </w:r>
    </w:p>
    <w:p w:rsidR="006F290A" w:rsidRDefault="007B20F8" w:rsidP="007B20F8">
      <w:pPr>
        <w:jc w:val="both"/>
      </w:pPr>
      <w:r w:rsidRPr="008A6F1A">
        <w:t xml:space="preserve">Stanovisko za ZMOS predniesol pán </w:t>
      </w:r>
      <w:proofErr w:type="spellStart"/>
      <w:r w:rsidR="00483E4E">
        <w:t>Dvonč</w:t>
      </w:r>
      <w:proofErr w:type="spellEnd"/>
      <w:r>
        <w:t>, ktorý odporučil materiál na ďalšie konanie.</w:t>
      </w:r>
    </w:p>
    <w:p w:rsidR="006F290A" w:rsidRDefault="006F290A" w:rsidP="007B20F8">
      <w:pPr>
        <w:jc w:val="both"/>
      </w:pPr>
    </w:p>
    <w:p w:rsidR="003248C0" w:rsidRDefault="003248C0" w:rsidP="007B20F8">
      <w:pPr>
        <w:jc w:val="both"/>
      </w:pPr>
      <w:r>
        <w:t>Materiál treba chápať ako otvorený, ktorý sa bude priebežne aktualizovať.</w:t>
      </w:r>
    </w:p>
    <w:p w:rsidR="007B20F8" w:rsidRPr="009F1DAA" w:rsidRDefault="007B20F8" w:rsidP="007B20F8">
      <w:pPr>
        <w:jc w:val="both"/>
        <w:rPr>
          <w:b/>
        </w:rPr>
      </w:pPr>
      <w:r w:rsidRPr="009F1DAA">
        <w:rPr>
          <w:b/>
        </w:rPr>
        <w:t>Záver:</w:t>
      </w:r>
    </w:p>
    <w:p w:rsidR="007B20F8" w:rsidRPr="00A55325" w:rsidRDefault="007B20F8" w:rsidP="007B20F8">
      <w:pPr>
        <w:jc w:val="both"/>
        <w:rPr>
          <w:b/>
        </w:rPr>
      </w:pPr>
      <w:r w:rsidRPr="009F1DAA">
        <w:rPr>
          <w:b/>
        </w:rPr>
        <w:t>Rada</w:t>
      </w:r>
    </w:p>
    <w:p w:rsidR="007B20F8" w:rsidRPr="00A55325" w:rsidRDefault="00A55325" w:rsidP="007B20F8">
      <w:pPr>
        <w:pStyle w:val="Odsekzoznamu"/>
        <w:numPr>
          <w:ilvl w:val="0"/>
          <w:numId w:val="3"/>
        </w:numPr>
        <w:spacing w:after="200" w:line="276" w:lineRule="auto"/>
        <w:jc w:val="both"/>
        <w:rPr>
          <w:b/>
          <w:sz w:val="24"/>
          <w:szCs w:val="24"/>
        </w:rPr>
      </w:pPr>
      <w:r w:rsidRPr="00A55325">
        <w:rPr>
          <w:b/>
          <w:sz w:val="24"/>
          <w:szCs w:val="24"/>
        </w:rPr>
        <w:t>berie materiál na vedomie</w:t>
      </w:r>
      <w:r w:rsidR="007B20F8" w:rsidRPr="00A55325">
        <w:rPr>
          <w:b/>
          <w:sz w:val="24"/>
          <w:szCs w:val="24"/>
        </w:rPr>
        <w:t xml:space="preserve"> bez pripomienok,</w:t>
      </w:r>
    </w:p>
    <w:p w:rsidR="007B20F8" w:rsidRDefault="007B20F8" w:rsidP="007B20F8">
      <w:pPr>
        <w:pStyle w:val="Odsekzoznamu"/>
        <w:numPr>
          <w:ilvl w:val="0"/>
          <w:numId w:val="3"/>
        </w:numPr>
        <w:spacing w:after="200" w:line="276" w:lineRule="auto"/>
        <w:jc w:val="both"/>
        <w:rPr>
          <w:b/>
          <w:sz w:val="24"/>
          <w:szCs w:val="24"/>
        </w:rPr>
      </w:pPr>
      <w:r w:rsidRPr="00A55325">
        <w:rPr>
          <w:b/>
          <w:sz w:val="24"/>
          <w:szCs w:val="24"/>
        </w:rPr>
        <w:t>odporúča ho na ďalšie konanie.</w:t>
      </w:r>
    </w:p>
    <w:p w:rsidR="00061787" w:rsidRDefault="00061787" w:rsidP="00515B2E">
      <w:pPr>
        <w:jc w:val="both"/>
        <w:rPr>
          <w:b/>
          <w:u w:val="single"/>
        </w:rPr>
      </w:pPr>
    </w:p>
    <w:p w:rsidR="00515B2E" w:rsidRPr="003555F0" w:rsidRDefault="00866BF1" w:rsidP="00515B2E">
      <w:pPr>
        <w:jc w:val="both"/>
        <w:rPr>
          <w:b/>
          <w:u w:val="single"/>
        </w:rPr>
      </w:pPr>
      <w:r>
        <w:rPr>
          <w:b/>
          <w:u w:val="single"/>
        </w:rPr>
        <w:t>K bodu  1</w:t>
      </w:r>
    </w:p>
    <w:p w:rsidR="00515B2E" w:rsidRDefault="00515B2E" w:rsidP="00515B2E">
      <w:pPr>
        <w:jc w:val="both"/>
      </w:pPr>
      <w:r w:rsidRPr="00A828C3">
        <w:t xml:space="preserve">Návrh </w:t>
      </w:r>
      <w:r w:rsidR="00866BF1" w:rsidRPr="00B311AE">
        <w:t xml:space="preserve">poslancov Národnej rady Slovenskej republiky Petra ANTALA, Tibora BASTRNÁKA, </w:t>
      </w:r>
      <w:proofErr w:type="spellStart"/>
      <w:r w:rsidR="00866BF1" w:rsidRPr="00B311AE">
        <w:t>Bélu</w:t>
      </w:r>
      <w:proofErr w:type="spellEnd"/>
      <w:r w:rsidR="00866BF1" w:rsidRPr="00B311AE">
        <w:t xml:space="preserve"> BUGÁRA, </w:t>
      </w:r>
      <w:proofErr w:type="spellStart"/>
      <w:r w:rsidR="00866BF1" w:rsidRPr="00B311AE">
        <w:t>Eleméra</w:t>
      </w:r>
      <w:proofErr w:type="spellEnd"/>
      <w:r w:rsidR="00866BF1" w:rsidRPr="00B311AE">
        <w:t xml:space="preserve"> JAKABA a Petra KRESÁKA na vydanie zákona, ktorým sa mení a dopĺňa zákon č. 467/2002 Z. z. o výrobe a uvádzaní liehu na trh v znení neskorších predpisov a ktorým sa mení a dopĺňa zákon č. 530/2011 Z. z. o spotrebnej dani z alkoholických nápojov v znení neskorších predpisov</w:t>
      </w:r>
    </w:p>
    <w:p w:rsidR="00515B2E" w:rsidRPr="002647D9" w:rsidRDefault="00515B2E" w:rsidP="00515B2E">
      <w:pPr>
        <w:jc w:val="both"/>
      </w:pPr>
      <w:r w:rsidRPr="002647D9">
        <w:t xml:space="preserve">Predmetný návrh zákona uviedol </w:t>
      </w:r>
      <w:r w:rsidR="00B72DBA" w:rsidRPr="002647D9">
        <w:t xml:space="preserve">poslanec Národnej rady SR pán </w:t>
      </w:r>
      <w:proofErr w:type="spellStart"/>
      <w:r w:rsidR="00B72DBA" w:rsidRPr="002647D9">
        <w:t>Antal</w:t>
      </w:r>
      <w:proofErr w:type="spellEnd"/>
      <w:r w:rsidRPr="002647D9">
        <w:t>.</w:t>
      </w:r>
    </w:p>
    <w:p w:rsidR="00515B2E" w:rsidRDefault="00515B2E" w:rsidP="00515B2E">
      <w:pPr>
        <w:jc w:val="both"/>
      </w:pPr>
    </w:p>
    <w:p w:rsidR="00866BF1" w:rsidRDefault="00515B2E" w:rsidP="00515B2E">
      <w:pPr>
        <w:jc w:val="both"/>
      </w:pPr>
      <w:r w:rsidRPr="00C55EEC">
        <w:t xml:space="preserve">Stanovisko za KOZ SR predniesla pani </w:t>
      </w:r>
      <w:proofErr w:type="spellStart"/>
      <w:r>
        <w:t>Uhlerová</w:t>
      </w:r>
      <w:proofErr w:type="spellEnd"/>
      <w:r>
        <w:t xml:space="preserve">, ktorá uviedla, </w:t>
      </w:r>
      <w:r w:rsidR="00B72DBA">
        <w:t>že KOZ SR nemá k predloženému návrhu pripomienky a odporúča ho na ďalšie legislatívne konanie.</w:t>
      </w:r>
    </w:p>
    <w:p w:rsidR="00866BF1" w:rsidRDefault="00515B2E" w:rsidP="00515B2E">
      <w:pPr>
        <w:jc w:val="both"/>
      </w:pPr>
      <w:r w:rsidRPr="00A9254F">
        <w:t xml:space="preserve">Stanovisko za AZZZ </w:t>
      </w:r>
      <w:r w:rsidRPr="00BA2462">
        <w:t xml:space="preserve">SR predniesol pán </w:t>
      </w:r>
      <w:proofErr w:type="spellStart"/>
      <w:r w:rsidR="002647D9">
        <w:t>Machunka</w:t>
      </w:r>
      <w:proofErr w:type="spellEnd"/>
      <w:r w:rsidR="002D531F">
        <w:t>, ktorý zásadne nesúhlasil s predloženým návrhom zákona a odporučil nepokračovať v legislatívnom procese v NR SR.</w:t>
      </w:r>
      <w:r w:rsidR="002647D9">
        <w:t xml:space="preserve"> Pripomienky sú podrobne rozobraté v písomnom stanovisku.</w:t>
      </w:r>
    </w:p>
    <w:p w:rsidR="008423AB" w:rsidRPr="00F225B3" w:rsidRDefault="00515B2E" w:rsidP="008423AB">
      <w:pPr>
        <w:jc w:val="both"/>
        <w:rPr>
          <w:rFonts w:ascii="Arial Narrow" w:hAnsi="Arial Narrow" w:cs="Arial Narrow"/>
          <w:b/>
          <w:bCs/>
          <w:sz w:val="22"/>
          <w:szCs w:val="22"/>
        </w:rPr>
      </w:pPr>
      <w:r w:rsidRPr="00D75ACE">
        <w:t xml:space="preserve">Stanovisko za RÚZ predniesol pán </w:t>
      </w:r>
      <w:proofErr w:type="spellStart"/>
      <w:r w:rsidR="007D5687">
        <w:t>Spišák</w:t>
      </w:r>
      <w:proofErr w:type="spellEnd"/>
      <w:r w:rsidR="008423AB">
        <w:t>, ktor</w:t>
      </w:r>
      <w:r w:rsidR="008423AB" w:rsidRPr="008423AB">
        <w:t xml:space="preserve">ý </w:t>
      </w:r>
      <w:r w:rsidR="008423AB" w:rsidRPr="008423AB">
        <w:rPr>
          <w:bCs/>
        </w:rPr>
        <w:t>navrhol nepokračovať v legislatívnom procese k návrhu zákona</w:t>
      </w:r>
      <w:r w:rsidR="002647D9">
        <w:rPr>
          <w:bCs/>
        </w:rPr>
        <w:t>,</w:t>
      </w:r>
      <w:r w:rsidR="008423AB" w:rsidRPr="008423AB">
        <w:rPr>
          <w:bCs/>
        </w:rPr>
        <w:t xml:space="preserve"> vzhľadom k jeho potenciálnym negatívnym dopadom na verejné financie, verejné zdravie a podnikateľské prostredie. RÚZ konštatuje, že v navrhovanom nastavení je nemožné vykonať kontrolu aplikácie zákona v praxi.</w:t>
      </w:r>
      <w:r w:rsidR="008423AB">
        <w:rPr>
          <w:bCs/>
        </w:rPr>
        <w:t xml:space="preserve"> Odôvodnenie je podrobne rozobraté v písomnom stanovisku.</w:t>
      </w:r>
    </w:p>
    <w:p w:rsidR="00F43AD6" w:rsidRDefault="00515B2E" w:rsidP="005576F6">
      <w:pPr>
        <w:jc w:val="both"/>
      </w:pPr>
      <w:r w:rsidRPr="008A6F1A">
        <w:t xml:space="preserve">Stanovisko za ZMOS predniesol pán </w:t>
      </w:r>
      <w:proofErr w:type="spellStart"/>
      <w:r w:rsidR="002647D9">
        <w:t>Dvonč</w:t>
      </w:r>
      <w:proofErr w:type="spellEnd"/>
      <w:r w:rsidR="005576F6">
        <w:t xml:space="preserve">, ktorý </w:t>
      </w:r>
      <w:r w:rsidR="00F43AD6">
        <w:t>podporil stanovisko AZZZ SR a RÚZ, aby sa</w:t>
      </w:r>
      <w:r w:rsidR="002647D9">
        <w:t xml:space="preserve"> </w:t>
      </w:r>
      <w:r w:rsidR="00F43AD6">
        <w:t>nepokračovalo v legislatívnom procese.</w:t>
      </w:r>
    </w:p>
    <w:p w:rsidR="00F43AD6" w:rsidRDefault="00F43AD6" w:rsidP="005576F6">
      <w:pPr>
        <w:jc w:val="both"/>
      </w:pPr>
    </w:p>
    <w:p w:rsidR="005576F6" w:rsidRDefault="002647D9" w:rsidP="00515B2E">
      <w:pPr>
        <w:jc w:val="both"/>
      </w:pPr>
      <w:r>
        <w:t>P</w:t>
      </w:r>
      <w:r w:rsidR="00E61F45">
        <w:t>redkladateľ reagoval na pripomienky sociálnych partnerov a p</w:t>
      </w:r>
      <w:r>
        <w:t>o dlhšej diskusii boli prijaté nasledovné závery:</w:t>
      </w:r>
    </w:p>
    <w:p w:rsidR="002647D9" w:rsidRDefault="002647D9" w:rsidP="00515B2E">
      <w:pPr>
        <w:jc w:val="both"/>
      </w:pPr>
    </w:p>
    <w:p w:rsidR="00515B2E" w:rsidRPr="005030FF" w:rsidRDefault="00515B2E" w:rsidP="00515B2E">
      <w:pPr>
        <w:jc w:val="both"/>
        <w:rPr>
          <w:b/>
        </w:rPr>
      </w:pPr>
      <w:r w:rsidRPr="009F1DAA">
        <w:rPr>
          <w:b/>
        </w:rPr>
        <w:t>Rada</w:t>
      </w:r>
    </w:p>
    <w:p w:rsidR="00515B2E" w:rsidRPr="00A55325" w:rsidRDefault="00A55325" w:rsidP="00FA3104">
      <w:pPr>
        <w:pStyle w:val="Odsekzoznamu"/>
        <w:numPr>
          <w:ilvl w:val="0"/>
          <w:numId w:val="2"/>
        </w:numPr>
        <w:spacing w:after="200" w:line="276" w:lineRule="auto"/>
        <w:jc w:val="both"/>
        <w:rPr>
          <w:b/>
          <w:sz w:val="24"/>
          <w:szCs w:val="24"/>
        </w:rPr>
      </w:pPr>
      <w:r w:rsidRPr="00A55325">
        <w:rPr>
          <w:b/>
          <w:sz w:val="24"/>
          <w:szCs w:val="24"/>
        </w:rPr>
        <w:t>nedospela k dohode z dôvod</w:t>
      </w:r>
      <w:r w:rsidR="008E2A5F">
        <w:rPr>
          <w:b/>
          <w:sz w:val="24"/>
          <w:szCs w:val="24"/>
        </w:rPr>
        <w:t>u nesúhlasu AZZZ SR, RÚZ a ZMOS,</w:t>
      </w:r>
    </w:p>
    <w:p w:rsidR="0043111C" w:rsidRPr="007D5687" w:rsidRDefault="00A55325" w:rsidP="007D5687">
      <w:pPr>
        <w:pStyle w:val="Odsekzoznamu"/>
        <w:numPr>
          <w:ilvl w:val="0"/>
          <w:numId w:val="2"/>
        </w:numPr>
        <w:spacing w:after="200" w:line="276" w:lineRule="auto"/>
        <w:jc w:val="both"/>
        <w:rPr>
          <w:b/>
          <w:sz w:val="24"/>
          <w:szCs w:val="24"/>
        </w:rPr>
      </w:pPr>
      <w:r w:rsidRPr="00A55325">
        <w:rPr>
          <w:b/>
          <w:sz w:val="24"/>
          <w:szCs w:val="24"/>
        </w:rPr>
        <w:t>KOZ SR berie materiál na vedomie</w:t>
      </w:r>
      <w:r w:rsidR="00515B2E" w:rsidRPr="00A55325">
        <w:rPr>
          <w:b/>
          <w:sz w:val="24"/>
          <w:szCs w:val="24"/>
        </w:rPr>
        <w:t>.</w:t>
      </w:r>
    </w:p>
    <w:p w:rsidR="00DD19A3" w:rsidRPr="003555F0" w:rsidRDefault="00866BF1" w:rsidP="00DD19A3">
      <w:pPr>
        <w:jc w:val="both"/>
        <w:rPr>
          <w:b/>
          <w:u w:val="single"/>
        </w:rPr>
      </w:pPr>
      <w:r>
        <w:rPr>
          <w:b/>
          <w:u w:val="single"/>
        </w:rPr>
        <w:t>K bodu  2</w:t>
      </w:r>
    </w:p>
    <w:p w:rsidR="00866BF1" w:rsidRPr="00866BF1" w:rsidRDefault="00866BF1" w:rsidP="00866BF1">
      <w:pPr>
        <w:jc w:val="both"/>
      </w:pPr>
      <w:r w:rsidRPr="00866BF1">
        <w:t>Informácia o priebehu plnenia Koncepcie rozvoja potravinárskeho priemyslu 2014 – 2020</w:t>
      </w:r>
    </w:p>
    <w:p w:rsidR="00DD19A3" w:rsidRDefault="00866BF1" w:rsidP="00DD19A3">
      <w:pPr>
        <w:jc w:val="both"/>
      </w:pPr>
      <w:r>
        <w:t>Predmetnú informáciu</w:t>
      </w:r>
      <w:r w:rsidR="00DD19A3">
        <w:t xml:space="preserve"> </w:t>
      </w:r>
      <w:r>
        <w:t>uvied</w:t>
      </w:r>
      <w:r w:rsidR="006950B1">
        <w:t xml:space="preserve">ol štátny tajomník MPRV SR pán </w:t>
      </w:r>
      <w:proofErr w:type="spellStart"/>
      <w:r w:rsidR="006950B1">
        <w:t>Csicsai</w:t>
      </w:r>
      <w:proofErr w:type="spellEnd"/>
      <w:r>
        <w:t>.</w:t>
      </w:r>
      <w:r w:rsidR="00DD19A3" w:rsidRPr="00BB20D0">
        <w:t xml:space="preserve"> </w:t>
      </w:r>
    </w:p>
    <w:p w:rsidR="00866BF1" w:rsidRDefault="00866BF1" w:rsidP="00DD19A3">
      <w:pPr>
        <w:jc w:val="both"/>
      </w:pPr>
    </w:p>
    <w:p w:rsidR="00476DF6" w:rsidRDefault="00DD19A3" w:rsidP="00DD19A3">
      <w:pPr>
        <w:jc w:val="both"/>
        <w:rPr>
          <w:color w:val="FF0000"/>
        </w:rPr>
      </w:pPr>
      <w:r w:rsidRPr="00C55EEC">
        <w:t xml:space="preserve">Stanovisko za KOZ SR predniesla pani </w:t>
      </w:r>
      <w:proofErr w:type="spellStart"/>
      <w:r>
        <w:t>Uhlerová</w:t>
      </w:r>
      <w:proofErr w:type="spellEnd"/>
      <w:r>
        <w:t xml:space="preserve">, ktorá </w:t>
      </w:r>
      <w:r w:rsidR="00B72DBA">
        <w:t>odporučila zobrať predloženú informáciu na vedomie.</w:t>
      </w:r>
    </w:p>
    <w:p w:rsidR="00866BF1" w:rsidRDefault="00DD19A3" w:rsidP="00866BF1">
      <w:pPr>
        <w:jc w:val="both"/>
      </w:pPr>
      <w:r w:rsidRPr="0047581A">
        <w:t xml:space="preserve">Stanovisko za AZZZ SR predniesol pán </w:t>
      </w:r>
      <w:proofErr w:type="spellStart"/>
      <w:r w:rsidR="008F5F84">
        <w:t>Voskár</w:t>
      </w:r>
      <w:proofErr w:type="spellEnd"/>
      <w:r w:rsidR="002D531F">
        <w:t>,</w:t>
      </w:r>
      <w:r w:rsidR="008F5F84">
        <w:t xml:space="preserve"> ktorý prezentoval pripomienky z písomného stanoviska.</w:t>
      </w:r>
      <w:r w:rsidR="002647D9">
        <w:t xml:space="preserve"> </w:t>
      </w:r>
      <w:r w:rsidR="002D531F">
        <w:t>Týkajú sa mliekarenského priemyslu, cukrovarníckeho priemyslu, hydinárskeho priemyslu.</w:t>
      </w:r>
    </w:p>
    <w:p w:rsidR="00A561DF" w:rsidRDefault="00A561DF" w:rsidP="00155617">
      <w:pPr>
        <w:jc w:val="both"/>
      </w:pPr>
      <w:r>
        <w:lastRenderedPageBreak/>
        <w:t>Stanovisko za RÚZ prednies</w:t>
      </w:r>
      <w:r w:rsidR="00DD19A3" w:rsidRPr="00D75ACE">
        <w:t>l</w:t>
      </w:r>
      <w:r>
        <w:t>a</w:t>
      </w:r>
      <w:r w:rsidR="00DD19A3" w:rsidRPr="00D75ACE">
        <w:t xml:space="preserve"> p</w:t>
      </w:r>
      <w:r>
        <w:t xml:space="preserve">ani </w:t>
      </w:r>
      <w:proofErr w:type="spellStart"/>
      <w:r>
        <w:t>Venhartová</w:t>
      </w:r>
      <w:proofErr w:type="spellEnd"/>
      <w:r w:rsidR="00DD19A3" w:rsidRPr="00D75ACE">
        <w:t xml:space="preserve"> </w:t>
      </w:r>
      <w:r w:rsidR="00155617">
        <w:t>, kto</w:t>
      </w:r>
      <w:r>
        <w:t>rá uvied</w:t>
      </w:r>
      <w:r w:rsidR="00155617" w:rsidRPr="00155617">
        <w:t>l</w:t>
      </w:r>
      <w:r>
        <w:t>a</w:t>
      </w:r>
      <w:r w:rsidR="00155617" w:rsidRPr="00155617">
        <w:t>, že</w:t>
      </w:r>
      <w:r>
        <w:t xml:space="preserve"> sa pripája k stanovisku AZZZ SR.</w:t>
      </w:r>
    </w:p>
    <w:p w:rsidR="00866BF1" w:rsidRDefault="00DD19A3" w:rsidP="00DD19A3">
      <w:pPr>
        <w:jc w:val="both"/>
      </w:pPr>
      <w:r w:rsidRPr="008A6F1A">
        <w:t xml:space="preserve">Stanovisko za ZMOS predniesol pán </w:t>
      </w:r>
      <w:proofErr w:type="spellStart"/>
      <w:r w:rsidR="00A561DF">
        <w:t>Dvonč</w:t>
      </w:r>
      <w:proofErr w:type="spellEnd"/>
      <w:r w:rsidR="005576F6">
        <w:t>, ktorý odporučil zobrať informáciu na vedomie.</w:t>
      </w:r>
    </w:p>
    <w:p w:rsidR="00866BF1" w:rsidRDefault="00866BF1" w:rsidP="00DD19A3">
      <w:pPr>
        <w:jc w:val="both"/>
      </w:pPr>
    </w:p>
    <w:p w:rsidR="00A561DF" w:rsidRDefault="002647D9" w:rsidP="00DD19A3">
      <w:pPr>
        <w:jc w:val="both"/>
      </w:pPr>
      <w:r>
        <w:t>Na žiadosť AZZZ</w:t>
      </w:r>
      <w:r w:rsidR="00A561DF">
        <w:t xml:space="preserve"> SR, ktorá požadovala zaujatie stanoviska k ich predloženým pripomienkam, predkladateľ navrhol spoločné stretnutie</w:t>
      </w:r>
      <w:r w:rsidR="00A561DF" w:rsidRPr="002647D9">
        <w:t>, ktoré zvolá</w:t>
      </w:r>
      <w:r w:rsidRPr="002647D9">
        <w:t>.</w:t>
      </w:r>
    </w:p>
    <w:p w:rsidR="00A561DF" w:rsidRDefault="00A561DF" w:rsidP="00DD19A3">
      <w:pPr>
        <w:jc w:val="both"/>
      </w:pPr>
    </w:p>
    <w:p w:rsidR="00DD19A3" w:rsidRPr="009F1DAA" w:rsidRDefault="00DD19A3" w:rsidP="00DD19A3">
      <w:pPr>
        <w:jc w:val="both"/>
        <w:rPr>
          <w:b/>
        </w:rPr>
      </w:pPr>
      <w:r w:rsidRPr="009F1DAA">
        <w:rPr>
          <w:b/>
        </w:rPr>
        <w:t>Záver:</w:t>
      </w:r>
    </w:p>
    <w:p w:rsidR="00866BF1" w:rsidRPr="00A561DF" w:rsidRDefault="00866BF1" w:rsidP="00866BF1">
      <w:pPr>
        <w:jc w:val="both"/>
        <w:rPr>
          <w:b/>
        </w:rPr>
      </w:pPr>
      <w:r w:rsidRPr="00A561DF">
        <w:rPr>
          <w:b/>
        </w:rPr>
        <w:t>Rada</w:t>
      </w:r>
    </w:p>
    <w:p w:rsidR="00A561DF" w:rsidRPr="002647D9" w:rsidRDefault="00866BF1" w:rsidP="002647D9">
      <w:pPr>
        <w:pStyle w:val="Odsekzoznamu"/>
        <w:numPr>
          <w:ilvl w:val="0"/>
          <w:numId w:val="1"/>
        </w:numPr>
        <w:spacing w:after="200" w:line="276" w:lineRule="auto"/>
        <w:jc w:val="both"/>
        <w:rPr>
          <w:b/>
          <w:sz w:val="24"/>
          <w:szCs w:val="24"/>
        </w:rPr>
      </w:pPr>
      <w:r w:rsidRPr="00A561DF">
        <w:rPr>
          <w:b/>
          <w:sz w:val="24"/>
          <w:szCs w:val="24"/>
        </w:rPr>
        <w:t xml:space="preserve">súhlasí s predloženou správou </w:t>
      </w:r>
      <w:r w:rsidR="00A561DF" w:rsidRPr="00A561DF">
        <w:rPr>
          <w:b/>
          <w:sz w:val="24"/>
          <w:szCs w:val="24"/>
        </w:rPr>
        <w:t>s pripomienkami AZZZ SR a RÚZ,</w:t>
      </w:r>
      <w:r w:rsidR="002647D9">
        <w:rPr>
          <w:b/>
          <w:sz w:val="24"/>
          <w:szCs w:val="24"/>
        </w:rPr>
        <w:t xml:space="preserve"> </w:t>
      </w:r>
      <w:r w:rsidR="00A561DF" w:rsidRPr="002647D9">
        <w:rPr>
          <w:b/>
          <w:sz w:val="24"/>
          <w:szCs w:val="24"/>
        </w:rPr>
        <w:t>predkladateľ zvolá spoločné stretnutie k</w:t>
      </w:r>
      <w:r w:rsidR="003F47DF" w:rsidRPr="002647D9">
        <w:rPr>
          <w:b/>
          <w:sz w:val="24"/>
          <w:szCs w:val="24"/>
        </w:rPr>
        <w:t> pripomienkam,</w:t>
      </w:r>
    </w:p>
    <w:p w:rsidR="00866BF1" w:rsidRPr="00A561DF" w:rsidRDefault="00A561DF" w:rsidP="00FA3104">
      <w:pPr>
        <w:pStyle w:val="Odsekzoznamu"/>
        <w:numPr>
          <w:ilvl w:val="0"/>
          <w:numId w:val="1"/>
        </w:numPr>
        <w:spacing w:after="200" w:line="276" w:lineRule="auto"/>
        <w:jc w:val="both"/>
        <w:rPr>
          <w:b/>
          <w:sz w:val="24"/>
          <w:szCs w:val="24"/>
        </w:rPr>
      </w:pPr>
      <w:r w:rsidRPr="00A561DF">
        <w:rPr>
          <w:b/>
          <w:sz w:val="24"/>
          <w:szCs w:val="24"/>
        </w:rPr>
        <w:t xml:space="preserve">KOZ SR a ZMOS súhlasili </w:t>
      </w:r>
      <w:r w:rsidR="00866BF1" w:rsidRPr="00A561DF">
        <w:rPr>
          <w:b/>
          <w:sz w:val="24"/>
          <w:szCs w:val="24"/>
        </w:rPr>
        <w:t>bez pripomienok,</w:t>
      </w:r>
    </w:p>
    <w:p w:rsidR="0043111C" w:rsidRDefault="00866BF1" w:rsidP="0043111C">
      <w:pPr>
        <w:pStyle w:val="Odsekzoznamu"/>
        <w:numPr>
          <w:ilvl w:val="0"/>
          <w:numId w:val="1"/>
        </w:numPr>
        <w:spacing w:after="200" w:line="276" w:lineRule="auto"/>
        <w:jc w:val="both"/>
        <w:rPr>
          <w:b/>
          <w:sz w:val="24"/>
          <w:szCs w:val="24"/>
        </w:rPr>
      </w:pPr>
      <w:r w:rsidRPr="00A561DF">
        <w:rPr>
          <w:b/>
          <w:sz w:val="24"/>
          <w:szCs w:val="24"/>
        </w:rPr>
        <w:t>odporúča ju na ďalšie konanie.</w:t>
      </w:r>
    </w:p>
    <w:p w:rsidR="0043111C" w:rsidRPr="0043111C" w:rsidRDefault="0043111C" w:rsidP="0043111C">
      <w:pPr>
        <w:pStyle w:val="Odsekzoznamu"/>
        <w:spacing w:after="200" w:line="276" w:lineRule="auto"/>
        <w:ind w:left="786"/>
        <w:jc w:val="both"/>
        <w:rPr>
          <w:b/>
          <w:sz w:val="24"/>
          <w:szCs w:val="24"/>
        </w:rPr>
      </w:pPr>
    </w:p>
    <w:p w:rsidR="001B7B8A" w:rsidRPr="00E23811" w:rsidRDefault="005073E7" w:rsidP="001B7B8A">
      <w:pPr>
        <w:jc w:val="both"/>
        <w:rPr>
          <w:b/>
          <w:u w:val="single"/>
        </w:rPr>
      </w:pPr>
      <w:r>
        <w:rPr>
          <w:b/>
          <w:u w:val="single"/>
        </w:rPr>
        <w:t>K bodu  4</w:t>
      </w:r>
    </w:p>
    <w:p w:rsidR="00FC31C7" w:rsidRPr="00FC31C7" w:rsidRDefault="00FC31C7" w:rsidP="00FC31C7">
      <w:pPr>
        <w:jc w:val="both"/>
      </w:pPr>
      <w:r w:rsidRPr="00FC31C7">
        <w:t xml:space="preserve">Návrh </w:t>
      </w:r>
      <w:r w:rsidR="00047DDA" w:rsidRPr="00F1301B">
        <w:t xml:space="preserve">zákona o chránených vodohospodárskych oblastiach a o zmene a doplnení </w:t>
      </w:r>
      <w:r w:rsidR="00047DDA">
        <w:t>niektorých zákonov</w:t>
      </w:r>
    </w:p>
    <w:p w:rsidR="00FC31C7" w:rsidRDefault="00FC31C7" w:rsidP="00FC31C7">
      <w:pPr>
        <w:jc w:val="both"/>
      </w:pPr>
      <w:r w:rsidRPr="00F3492A">
        <w:t xml:space="preserve">Predmetný </w:t>
      </w:r>
      <w:r>
        <w:t xml:space="preserve">návrh zákona uviedol </w:t>
      </w:r>
      <w:r w:rsidR="006950B1">
        <w:t xml:space="preserve">podpredseda vlády a minister životného prostredia pán </w:t>
      </w:r>
      <w:proofErr w:type="spellStart"/>
      <w:r w:rsidR="006950B1">
        <w:t>Sólymos</w:t>
      </w:r>
      <w:proofErr w:type="spellEnd"/>
      <w:r w:rsidR="006950B1">
        <w:t>.</w:t>
      </w:r>
    </w:p>
    <w:p w:rsidR="00FC31C7" w:rsidRDefault="00FC31C7" w:rsidP="00FC31C7">
      <w:pPr>
        <w:jc w:val="both"/>
      </w:pPr>
    </w:p>
    <w:p w:rsidR="00B72DBA" w:rsidRDefault="00B72DBA" w:rsidP="00B72DBA">
      <w:pPr>
        <w:jc w:val="both"/>
      </w:pPr>
      <w:r w:rsidRPr="00C55EEC">
        <w:t xml:space="preserve">Stanovisko za KOZ SR predniesla pani </w:t>
      </w:r>
      <w:proofErr w:type="spellStart"/>
      <w:r>
        <w:t>Uhlerová</w:t>
      </w:r>
      <w:proofErr w:type="spellEnd"/>
      <w:r>
        <w:t>, ktorá uviedla, že KOZ SR nemá k predloženému návrhu pripomienky a odporúča ho na ďalšie legislatívne konanie.</w:t>
      </w:r>
    </w:p>
    <w:p w:rsidR="002D531F" w:rsidRPr="006D10AB" w:rsidRDefault="002D531F" w:rsidP="002D531F">
      <w:pPr>
        <w:jc w:val="both"/>
      </w:pPr>
      <w:r w:rsidRPr="006D10AB">
        <w:t xml:space="preserve">Stanovisko za AZZZ SR predniesol pán </w:t>
      </w:r>
      <w:proofErr w:type="spellStart"/>
      <w:r w:rsidR="00A561DF">
        <w:t>Karlubík</w:t>
      </w:r>
      <w:proofErr w:type="spellEnd"/>
      <w:r>
        <w:t>, ktorý nemal k predloženému materiálu pripomienky a odporučil ho na ďalšie legislatívne konanie.</w:t>
      </w:r>
    </w:p>
    <w:p w:rsidR="008423AB" w:rsidRPr="008423AB" w:rsidRDefault="005073E7" w:rsidP="008423AB">
      <w:pPr>
        <w:jc w:val="both"/>
      </w:pPr>
      <w:r w:rsidRPr="00476DF6">
        <w:t>Stanovisko za RÚZ predniesol pán</w:t>
      </w:r>
      <w:r w:rsidR="00786E18" w:rsidRPr="00476DF6">
        <w:t xml:space="preserve"> </w:t>
      </w:r>
      <w:proofErr w:type="spellStart"/>
      <w:r w:rsidR="003F47DF">
        <w:t>Spišák</w:t>
      </w:r>
      <w:proofErr w:type="spellEnd"/>
      <w:r w:rsidR="008423AB">
        <w:t xml:space="preserve">, ktorý </w:t>
      </w:r>
      <w:r w:rsidR="008423AB" w:rsidRPr="008423AB">
        <w:t xml:space="preserve">uviedol, že </w:t>
      </w:r>
      <w:r w:rsidR="008423AB" w:rsidRPr="008423AB">
        <w:rPr>
          <w:bCs/>
          <w:iCs/>
        </w:rPr>
        <w:t>RÚZ návrh zákona podporuje po zapracova</w:t>
      </w:r>
      <w:r w:rsidR="008423AB">
        <w:rPr>
          <w:bCs/>
          <w:iCs/>
        </w:rPr>
        <w:t>ní nižšie uvedených pripomienok:</w:t>
      </w:r>
    </w:p>
    <w:p w:rsidR="007D5687" w:rsidRPr="007D5687" w:rsidRDefault="007D5687" w:rsidP="007D5687">
      <w:pPr>
        <w:numPr>
          <w:ilvl w:val="0"/>
          <w:numId w:val="35"/>
        </w:numPr>
        <w:jc w:val="both"/>
        <w:rPr>
          <w:bCs/>
        </w:rPr>
      </w:pPr>
      <w:r w:rsidRPr="007D5687">
        <w:rPr>
          <w:bCs/>
        </w:rPr>
        <w:t>Zásadná pripomienka k čl. I., v časti §3 odsek 3 písm. a) bod 6</w:t>
      </w:r>
    </w:p>
    <w:p w:rsidR="007D5687" w:rsidRPr="007D5687" w:rsidRDefault="007D5687" w:rsidP="007D5687">
      <w:pPr>
        <w:jc w:val="both"/>
        <w:rPr>
          <w:bCs/>
          <w:iCs/>
        </w:rPr>
      </w:pPr>
      <w:r w:rsidRPr="007D5687">
        <w:rPr>
          <w:bCs/>
          <w:iCs/>
        </w:rPr>
        <w:t>V § 3 ods. 3 písm. a) bod 6 sa na koniec vety dopĺňa „s výnimkou stavieb spĺňajúcich podmienky uvedené v ods. 6.“</w:t>
      </w:r>
    </w:p>
    <w:p w:rsidR="007D5687" w:rsidRPr="007D5687" w:rsidRDefault="007D5687" w:rsidP="007D5687">
      <w:pPr>
        <w:jc w:val="both"/>
        <w:rPr>
          <w:bCs/>
          <w:iCs/>
        </w:rPr>
      </w:pPr>
      <w:r w:rsidRPr="007D5687">
        <w:rPr>
          <w:bCs/>
          <w:iCs/>
        </w:rPr>
        <w:t>Odôvodnenie:</w:t>
      </w:r>
    </w:p>
    <w:p w:rsidR="007D5687" w:rsidRPr="007D5687" w:rsidRDefault="007D5687" w:rsidP="007D5687">
      <w:pPr>
        <w:jc w:val="both"/>
        <w:rPr>
          <w:bCs/>
          <w:iCs/>
        </w:rPr>
      </w:pPr>
      <w:r w:rsidRPr="007D5687">
        <w:rPr>
          <w:bCs/>
          <w:iCs/>
        </w:rPr>
        <w:t>RÚZ navrhuje doplniť § 3 ods. 3 písm. a) bod 6 s ohľadom na návrh nového novelizačného bodu - § 3 ods. 6, v ktorom RÚZ navrhuje osobitný režim pre výstavbu, rozširovanie, rekonštrukciu a modernizáciu veľkokapacitných fariem a stavieb sústredených menších fariem v chránenej vodohospodárskej oblasti Žitný ostrov, a to za splnenia podmienok uvedených v navrhovanom ustanovení § 3 ods. 6.</w:t>
      </w:r>
    </w:p>
    <w:p w:rsidR="007D5687" w:rsidRPr="007D5687" w:rsidRDefault="007D5687" w:rsidP="007D5687">
      <w:pPr>
        <w:numPr>
          <w:ilvl w:val="0"/>
          <w:numId w:val="35"/>
        </w:numPr>
        <w:jc w:val="both"/>
        <w:rPr>
          <w:bCs/>
          <w:iCs/>
        </w:rPr>
      </w:pPr>
      <w:r w:rsidRPr="007D5687">
        <w:rPr>
          <w:bCs/>
        </w:rPr>
        <w:t>Zásadná pripomienka k čl. I., v časti §3 odsek 5</w:t>
      </w:r>
    </w:p>
    <w:p w:rsidR="007D5687" w:rsidRPr="007D5687" w:rsidRDefault="007D5687" w:rsidP="007D5687">
      <w:pPr>
        <w:jc w:val="both"/>
        <w:rPr>
          <w:bCs/>
          <w:iCs/>
        </w:rPr>
      </w:pPr>
      <w:r w:rsidRPr="007D5687">
        <w:rPr>
          <w:bCs/>
          <w:iCs/>
        </w:rPr>
        <w:t>V § 3 ods. 5 sa slová „odseku 3 písm. a) treťom až šiestom bode“ nahrádzajú slovami „odseku 3 písm. a) treťom až piatom bode“.</w:t>
      </w:r>
    </w:p>
    <w:p w:rsidR="007D5687" w:rsidRPr="007D5687" w:rsidRDefault="007D5687" w:rsidP="007D5687">
      <w:pPr>
        <w:jc w:val="both"/>
        <w:rPr>
          <w:bCs/>
          <w:iCs/>
        </w:rPr>
      </w:pPr>
      <w:r w:rsidRPr="007D5687">
        <w:rPr>
          <w:bCs/>
          <w:iCs/>
        </w:rPr>
        <w:t>Odôvodnenie:</w:t>
      </w:r>
    </w:p>
    <w:p w:rsidR="007D5687" w:rsidRPr="007D5687" w:rsidRDefault="007D5687" w:rsidP="007D5687">
      <w:pPr>
        <w:jc w:val="both"/>
        <w:rPr>
          <w:bCs/>
          <w:iCs/>
        </w:rPr>
      </w:pPr>
      <w:r w:rsidRPr="007D5687">
        <w:rPr>
          <w:bCs/>
          <w:iCs/>
        </w:rPr>
        <w:t>RÚZ navrhuje vyňať rekonštrukciu a modernizáciu stavieb veľkokapacitných fariem a stavieb sústredených menších fariem z § 3 ods. 5 návrhu zákona s ohľadom na návrh nového novelizačného bodu - § 3 ods. 6, v ktorom RÚZ navrhuje osobitný režim pre výstavbu, rozširovanie, rekonštrukciu a modernizáciu veľkokapacitných fariem a stavieb sústredených menších fariem v chránenej vodohospodárskej oblasti Žitný ostrov, a to za splnenia podmienok uvedených v navrhovanom ustanovení § 3 ods. 6.</w:t>
      </w:r>
    </w:p>
    <w:p w:rsidR="007D5687" w:rsidRPr="007D5687" w:rsidRDefault="007D5687" w:rsidP="007D5687">
      <w:pPr>
        <w:numPr>
          <w:ilvl w:val="0"/>
          <w:numId w:val="35"/>
        </w:numPr>
        <w:jc w:val="both"/>
        <w:rPr>
          <w:bCs/>
        </w:rPr>
      </w:pPr>
      <w:r w:rsidRPr="007D5687">
        <w:rPr>
          <w:bCs/>
        </w:rPr>
        <w:t>Zásadná pripomienka k čl. I., v časti §3 ods. 6 – doplnenie novelizačného bodu</w:t>
      </w:r>
    </w:p>
    <w:p w:rsidR="007D5687" w:rsidRPr="007D5687" w:rsidRDefault="007D5687" w:rsidP="007D5687">
      <w:pPr>
        <w:jc w:val="both"/>
        <w:rPr>
          <w:bCs/>
          <w:iCs/>
        </w:rPr>
      </w:pPr>
      <w:r w:rsidRPr="007D5687">
        <w:rPr>
          <w:bCs/>
          <w:iCs/>
        </w:rPr>
        <w:t>V § 3 sa dopĺňa nový odsek 6, ktorý znie nasledovne:</w:t>
      </w:r>
    </w:p>
    <w:p w:rsidR="007D5687" w:rsidRPr="007D5687" w:rsidRDefault="007D5687" w:rsidP="007D5687">
      <w:pPr>
        <w:jc w:val="both"/>
        <w:rPr>
          <w:bCs/>
          <w:iCs/>
        </w:rPr>
      </w:pPr>
      <w:r w:rsidRPr="007D5687">
        <w:rPr>
          <w:bCs/>
          <w:iCs/>
        </w:rPr>
        <w:t xml:space="preserve">„(6) V chránenej vodohospodárskej oblasti Žitný ostrov sa povoľuje  </w:t>
      </w:r>
    </w:p>
    <w:p w:rsidR="007D5687" w:rsidRPr="007D5687" w:rsidRDefault="007D5687" w:rsidP="007D5687">
      <w:pPr>
        <w:numPr>
          <w:ilvl w:val="0"/>
          <w:numId w:val="36"/>
        </w:numPr>
        <w:contextualSpacing/>
        <w:jc w:val="both"/>
        <w:rPr>
          <w:bCs/>
          <w:iCs/>
        </w:rPr>
      </w:pPr>
      <w:r w:rsidRPr="007D5687">
        <w:rPr>
          <w:bCs/>
          <w:iCs/>
        </w:rPr>
        <w:lastRenderedPageBreak/>
        <w:t>stavať alebo rozširovať stavby uvedené v odseku 3 písm. a) šiestom bode, len ak sa dosiahne účinnejšia ochrana vôd a vodných pomerov oproti súčasnému stavu, odstráni sa pôvodný zdroj znečistenia a uplatnia sa pritom najlepšie dostupné techniky, ktoré zabezpečia vysoký stupeň ochrany povrchových vôd a podzemných vôd,</w:t>
      </w:r>
    </w:p>
    <w:p w:rsidR="007D5687" w:rsidRPr="007D5687" w:rsidRDefault="007D5687" w:rsidP="007D5687">
      <w:pPr>
        <w:numPr>
          <w:ilvl w:val="0"/>
          <w:numId w:val="36"/>
        </w:numPr>
        <w:contextualSpacing/>
        <w:jc w:val="both"/>
        <w:rPr>
          <w:bCs/>
          <w:iCs/>
        </w:rPr>
      </w:pPr>
      <w:r w:rsidRPr="007D5687">
        <w:rPr>
          <w:bCs/>
          <w:iCs/>
        </w:rPr>
        <w:t>rekonštruovať a modernizovať stavby uvedené v odseku 3 písm. a) šiestom bode, len ak sa dosiahne účinnejšia ochrana vôd a vodných pomerov oproti súčasnému stavu“.</w:t>
      </w:r>
    </w:p>
    <w:p w:rsidR="007D5687" w:rsidRPr="007D5687" w:rsidRDefault="007D5687" w:rsidP="007D5687">
      <w:pPr>
        <w:jc w:val="both"/>
        <w:rPr>
          <w:bCs/>
          <w:iCs/>
        </w:rPr>
      </w:pPr>
      <w:r w:rsidRPr="007D5687">
        <w:rPr>
          <w:bCs/>
          <w:iCs/>
        </w:rPr>
        <w:t>Odôvodnenie:</w:t>
      </w:r>
    </w:p>
    <w:p w:rsidR="007D5687" w:rsidRDefault="007D5687" w:rsidP="007D5687">
      <w:pPr>
        <w:jc w:val="both"/>
        <w:rPr>
          <w:bCs/>
          <w:iCs/>
        </w:rPr>
      </w:pPr>
      <w:r>
        <w:rPr>
          <w:bCs/>
          <w:iCs/>
        </w:rPr>
        <w:t>Oblasť Žitného ostrova patrí medzi poľnohospodársky najvyužívanejšiu v rámci celého územia Slovenskej republiky, nakoľko má mimoriadne vyhovujúce prírodné a klimatické podmienky. Vzhľadom na charakter územia sa prevažná väčšina obyvateľstva venuje práve rastlinnej a živočíšnej výrobe, pričom komplexné obmedzenie výstavby a rozširovania nových veľkokapacitných fariem a stavieb sústredených menších fariem by výrazne ovplyvnilo už beztak oslabenú a klesajúcu poľnohospodársku produkciu v danej oblasti, a zároveň by malo negatívny vplyv na zamestnanosť obyvateľstva Žitného ostrova v poľnohospodárskom sektore.</w:t>
      </w:r>
    </w:p>
    <w:p w:rsidR="007D5687" w:rsidRDefault="007D5687" w:rsidP="007D5687">
      <w:pPr>
        <w:jc w:val="both"/>
        <w:rPr>
          <w:bCs/>
          <w:iCs/>
        </w:rPr>
      </w:pPr>
      <w:r>
        <w:rPr>
          <w:bCs/>
          <w:iCs/>
        </w:rPr>
        <w:t xml:space="preserve">Podľa údajov Štatistického úradu SR sa objem slovenského poľnohospodárstva od roku 1990 neustále znižuje, pričom sa tento vývoj považuje za alarmujúci. Ako vyplýva z databázy </w:t>
      </w:r>
      <w:proofErr w:type="spellStart"/>
      <w:r>
        <w:rPr>
          <w:bCs/>
          <w:iCs/>
        </w:rPr>
        <w:t>Slovstat</w:t>
      </w:r>
      <w:proofErr w:type="spellEnd"/>
      <w:r>
        <w:rPr>
          <w:bCs/>
          <w:iCs/>
        </w:rPr>
        <w:t xml:space="preserve"> Štatistického úradu SR, najkritickejší je vývoj v oblasti živočíšnej výroby. Na konci roka 2016 bolo na Slovensku 446 112 kusov hovädzieho dobytka, čo v porovnaní s rokom 2012 predstavuje pokles o viac 24 900 kusov, t.j. o 5,3 %, pričom konkrétne v Nitrianskom kraji sa jedná o viac ako 11%-ný pokles oproti roku 2012. V prípade ošípaných klesol ich počet v celoslovenskom meradle o viac ako 45 621 kusov, čo predstavuje pokles približne o 7,2%. </w:t>
      </w:r>
    </w:p>
    <w:p w:rsidR="007D5687" w:rsidRDefault="007D5687" w:rsidP="007D5687">
      <w:pPr>
        <w:jc w:val="both"/>
        <w:rPr>
          <w:bCs/>
        </w:rPr>
      </w:pPr>
      <w:r>
        <w:rPr>
          <w:bCs/>
          <w:iCs/>
        </w:rPr>
        <w:t>Navrhovaným znením odseku 6 by sa dosiahla jednak účinná a efektívna ochrana vôd a vodných pomerov v oblasti Žitného ostrova, a teda nijako neohrozuje prvotný cieľ návrhu zákona, pričom poľnohospodárskym subjektom by nebola bezpodmienečne odobratá možnosť podnikať v oblasti živočíšnej výroby vo forme výstavby nových, resp. rozširovaní existujúcich fariem.</w:t>
      </w:r>
    </w:p>
    <w:p w:rsidR="008423AB" w:rsidRPr="00A043AF" w:rsidRDefault="002647D9" w:rsidP="000F6933">
      <w:pPr>
        <w:jc w:val="both"/>
      </w:pPr>
      <w:r>
        <w:t>Predkladateľ uviedol, že návrh zákona ide v pôvodnom stave a rezort je naklonený riešeniu pripomienok RÚZ v budúcnosti. Vysvetlenie predkladateľa RÚZ akceptovala.</w:t>
      </w:r>
    </w:p>
    <w:p w:rsidR="00CA3D87" w:rsidRPr="006D10AB" w:rsidRDefault="00CA3D87" w:rsidP="00CA3D87">
      <w:pPr>
        <w:jc w:val="both"/>
      </w:pPr>
      <w:r w:rsidRPr="006D10AB">
        <w:t xml:space="preserve">Stanovisko za ZMOS predniesol pán </w:t>
      </w:r>
      <w:proofErr w:type="spellStart"/>
      <w:r w:rsidR="003F47DF">
        <w:t>Dvonč</w:t>
      </w:r>
      <w:proofErr w:type="spellEnd"/>
      <w:r>
        <w:t>,</w:t>
      </w:r>
      <w:r w:rsidR="003F47DF">
        <w:t xml:space="preserve"> </w:t>
      </w:r>
      <w:r>
        <w:t>ktorý odporučil materiál na ďalšie legislatívne konanie.</w:t>
      </w:r>
    </w:p>
    <w:p w:rsidR="00476DF6" w:rsidRDefault="00476DF6" w:rsidP="005073E7">
      <w:pPr>
        <w:jc w:val="both"/>
      </w:pPr>
    </w:p>
    <w:p w:rsidR="005073E7" w:rsidRPr="009F1DAA" w:rsidRDefault="005073E7" w:rsidP="005073E7">
      <w:pPr>
        <w:jc w:val="both"/>
        <w:rPr>
          <w:b/>
        </w:rPr>
      </w:pPr>
      <w:r w:rsidRPr="009F1DAA">
        <w:rPr>
          <w:b/>
        </w:rPr>
        <w:t>Záver:</w:t>
      </w:r>
    </w:p>
    <w:p w:rsidR="005073E7" w:rsidRDefault="005073E7" w:rsidP="005073E7">
      <w:pPr>
        <w:jc w:val="both"/>
        <w:rPr>
          <w:b/>
        </w:rPr>
      </w:pPr>
      <w:r w:rsidRPr="009F1DAA">
        <w:rPr>
          <w:b/>
        </w:rPr>
        <w:t>Rada</w:t>
      </w:r>
    </w:p>
    <w:p w:rsidR="000F6933" w:rsidRPr="003F47DF" w:rsidRDefault="003F47DF" w:rsidP="00FA3104">
      <w:pPr>
        <w:pStyle w:val="Odsekzoznamu"/>
        <w:numPr>
          <w:ilvl w:val="0"/>
          <w:numId w:val="8"/>
        </w:numPr>
        <w:spacing w:after="200" w:line="276" w:lineRule="auto"/>
        <w:jc w:val="both"/>
        <w:rPr>
          <w:b/>
          <w:sz w:val="24"/>
          <w:szCs w:val="24"/>
        </w:rPr>
      </w:pPr>
      <w:r w:rsidRPr="003F47DF">
        <w:rPr>
          <w:b/>
          <w:sz w:val="24"/>
          <w:szCs w:val="24"/>
        </w:rPr>
        <w:t>AZZZ SR, KOZ SR a ZMOS súhlasia</w:t>
      </w:r>
      <w:r w:rsidR="000F6933" w:rsidRPr="003F47DF">
        <w:rPr>
          <w:b/>
          <w:sz w:val="24"/>
          <w:szCs w:val="24"/>
        </w:rPr>
        <w:t xml:space="preserve"> s predloženým návrhom zákona bez pripomienok,</w:t>
      </w:r>
    </w:p>
    <w:p w:rsidR="003F47DF" w:rsidRPr="003F47DF" w:rsidRDefault="003F47DF" w:rsidP="00FA3104">
      <w:pPr>
        <w:pStyle w:val="Odsekzoznamu"/>
        <w:numPr>
          <w:ilvl w:val="0"/>
          <w:numId w:val="8"/>
        </w:numPr>
        <w:spacing w:after="200" w:line="276" w:lineRule="auto"/>
        <w:jc w:val="both"/>
        <w:rPr>
          <w:b/>
          <w:sz w:val="24"/>
          <w:szCs w:val="24"/>
        </w:rPr>
      </w:pPr>
      <w:r w:rsidRPr="003F47DF">
        <w:rPr>
          <w:b/>
          <w:sz w:val="24"/>
          <w:szCs w:val="24"/>
        </w:rPr>
        <w:t>RÚZ súhlasí s návrhom s pripomienkami,</w:t>
      </w:r>
    </w:p>
    <w:p w:rsidR="003F47DF" w:rsidRPr="002647D9" w:rsidRDefault="000F6933" w:rsidP="002647D9">
      <w:pPr>
        <w:pStyle w:val="Odsekzoznamu"/>
        <w:numPr>
          <w:ilvl w:val="0"/>
          <w:numId w:val="8"/>
        </w:numPr>
        <w:spacing w:after="200" w:line="276" w:lineRule="auto"/>
        <w:jc w:val="both"/>
        <w:rPr>
          <w:b/>
          <w:sz w:val="24"/>
          <w:szCs w:val="24"/>
        </w:rPr>
      </w:pPr>
      <w:r w:rsidRPr="003F47DF">
        <w:rPr>
          <w:b/>
          <w:sz w:val="24"/>
          <w:szCs w:val="24"/>
        </w:rPr>
        <w:t>odporúča ho na ďalšie legislatívne konanie.</w:t>
      </w:r>
    </w:p>
    <w:p w:rsidR="003F47DF" w:rsidRPr="006D10AB" w:rsidRDefault="003F47DF" w:rsidP="003F47DF">
      <w:pPr>
        <w:jc w:val="both"/>
        <w:rPr>
          <w:b/>
          <w:u w:val="single"/>
        </w:rPr>
      </w:pPr>
      <w:r w:rsidRPr="006D10AB">
        <w:rPr>
          <w:b/>
          <w:u w:val="single"/>
        </w:rPr>
        <w:t>K bodu  9</w:t>
      </w:r>
    </w:p>
    <w:p w:rsidR="003F47DF" w:rsidRPr="006D10AB" w:rsidRDefault="003F47DF" w:rsidP="003F47DF">
      <w:pPr>
        <w:jc w:val="both"/>
      </w:pPr>
      <w:r w:rsidRPr="006D10AB">
        <w:t>Návrh zákona, ktorým sa mení a dopĺňa zákon č. 15/2005 Z. z. o ochrane druhov voľne žijúcich živočíchov a voľne rastúcich rastlín reguláciou obchodu s nimi a o zmene a doplnení niektorých zákonov v znení neskorších predpisov a o zmene a doplnení zákona č. 543/2002 Z. z. o ochrane prírody a krajiny v znení neskorších predpisov</w:t>
      </w:r>
    </w:p>
    <w:p w:rsidR="003F47DF" w:rsidRDefault="003F47DF" w:rsidP="003F47DF">
      <w:pPr>
        <w:jc w:val="both"/>
      </w:pPr>
      <w:r w:rsidRPr="00F3492A">
        <w:t xml:space="preserve">Predmetný </w:t>
      </w:r>
      <w:r>
        <w:t xml:space="preserve">návrh zákona uviedol podpredseda vlády a minister životného prostredia pán </w:t>
      </w:r>
      <w:proofErr w:type="spellStart"/>
      <w:r>
        <w:t>Sólymos</w:t>
      </w:r>
      <w:proofErr w:type="spellEnd"/>
      <w:r>
        <w:t>.</w:t>
      </w:r>
    </w:p>
    <w:p w:rsidR="003F47DF" w:rsidRPr="006D10AB" w:rsidRDefault="003F47DF" w:rsidP="003F47DF">
      <w:pPr>
        <w:jc w:val="both"/>
      </w:pPr>
    </w:p>
    <w:p w:rsidR="003F47DF" w:rsidRDefault="003F47DF" w:rsidP="003F47DF">
      <w:pPr>
        <w:jc w:val="both"/>
      </w:pPr>
      <w:r w:rsidRPr="00C55EEC">
        <w:lastRenderedPageBreak/>
        <w:t xml:space="preserve">Stanovisko za KOZ SR predniesla pani </w:t>
      </w:r>
      <w:proofErr w:type="spellStart"/>
      <w:r>
        <w:t>Uhlerová</w:t>
      </w:r>
      <w:proofErr w:type="spellEnd"/>
      <w:r>
        <w:t>, ktorá uviedla, že KOZ SR nemá k predloženému návrhu pripomienky a odporúča ho na ďalšie legislatívne konanie.</w:t>
      </w:r>
    </w:p>
    <w:p w:rsidR="003F47DF" w:rsidRPr="006D10AB" w:rsidRDefault="003F47DF" w:rsidP="003F47DF">
      <w:pPr>
        <w:jc w:val="both"/>
      </w:pPr>
      <w:r w:rsidRPr="006D10AB">
        <w:t xml:space="preserve">Stanovisko za AZZZ SR predniesol pán </w:t>
      </w:r>
      <w:proofErr w:type="spellStart"/>
      <w:r>
        <w:t>Karlubík</w:t>
      </w:r>
      <w:proofErr w:type="spellEnd"/>
      <w:r>
        <w:t>, ktorý nemal k predloženému materiálu pripomienky a odporučil ho na ďalšie legislatívne konanie.</w:t>
      </w:r>
    </w:p>
    <w:p w:rsidR="003F47DF" w:rsidRPr="0048540C" w:rsidRDefault="003F47DF" w:rsidP="003F47DF">
      <w:pPr>
        <w:jc w:val="both"/>
        <w:rPr>
          <w:bCs/>
        </w:rPr>
      </w:pPr>
      <w:r w:rsidRPr="0048540C">
        <w:t xml:space="preserve">Stanovisko za RÚZ predniesol pán </w:t>
      </w:r>
      <w:r>
        <w:t xml:space="preserve"> </w:t>
      </w:r>
      <w:proofErr w:type="spellStart"/>
      <w:r>
        <w:t>Lelovský</w:t>
      </w:r>
      <w:proofErr w:type="spellEnd"/>
      <w:r>
        <w:t>, ktorý berie materiál na vedomie bez pripomienok.</w:t>
      </w:r>
    </w:p>
    <w:p w:rsidR="003F47DF" w:rsidRPr="006D10AB" w:rsidRDefault="003F47DF" w:rsidP="003F47DF">
      <w:pPr>
        <w:jc w:val="both"/>
      </w:pPr>
      <w:r w:rsidRPr="006D10AB">
        <w:t xml:space="preserve">Stanovisko za ZMOS predniesol pán </w:t>
      </w:r>
      <w:proofErr w:type="spellStart"/>
      <w:r>
        <w:t>Dvonč</w:t>
      </w:r>
      <w:proofErr w:type="spellEnd"/>
      <w:r>
        <w:t>, ktorý odporučil materiál na ďalšie legislatívne konanie.</w:t>
      </w:r>
    </w:p>
    <w:p w:rsidR="003F47DF" w:rsidRPr="006D10AB" w:rsidRDefault="003F47DF" w:rsidP="003F47DF">
      <w:pPr>
        <w:jc w:val="both"/>
      </w:pPr>
    </w:p>
    <w:p w:rsidR="003F47DF" w:rsidRPr="003F47DF" w:rsidRDefault="003F47DF" w:rsidP="003F47DF">
      <w:pPr>
        <w:jc w:val="both"/>
        <w:rPr>
          <w:b/>
        </w:rPr>
      </w:pPr>
      <w:r w:rsidRPr="003F47DF">
        <w:rPr>
          <w:b/>
        </w:rPr>
        <w:t>Záver:</w:t>
      </w:r>
    </w:p>
    <w:p w:rsidR="003F47DF" w:rsidRPr="003F47DF" w:rsidRDefault="003F47DF" w:rsidP="003F47DF">
      <w:pPr>
        <w:jc w:val="both"/>
        <w:rPr>
          <w:b/>
        </w:rPr>
      </w:pPr>
      <w:r w:rsidRPr="003F47DF">
        <w:rPr>
          <w:b/>
        </w:rPr>
        <w:t>Rada</w:t>
      </w:r>
    </w:p>
    <w:p w:rsidR="003F47DF" w:rsidRPr="003F47DF" w:rsidRDefault="003F47DF" w:rsidP="003F47DF">
      <w:pPr>
        <w:pStyle w:val="Odsekzoznamu"/>
        <w:numPr>
          <w:ilvl w:val="0"/>
          <w:numId w:val="14"/>
        </w:numPr>
        <w:spacing w:after="200" w:line="276" w:lineRule="auto"/>
        <w:jc w:val="both"/>
        <w:rPr>
          <w:b/>
          <w:sz w:val="24"/>
          <w:szCs w:val="24"/>
        </w:rPr>
      </w:pPr>
      <w:r w:rsidRPr="003F47DF">
        <w:rPr>
          <w:b/>
          <w:sz w:val="24"/>
          <w:szCs w:val="24"/>
        </w:rPr>
        <w:t>súhlasí s predloženým návrhom zákona bez pripomienok,</w:t>
      </w:r>
    </w:p>
    <w:p w:rsidR="003F47DF" w:rsidRPr="0027706B" w:rsidRDefault="003F47DF" w:rsidP="0027706B">
      <w:pPr>
        <w:pStyle w:val="Odsekzoznamu"/>
        <w:numPr>
          <w:ilvl w:val="0"/>
          <w:numId w:val="14"/>
        </w:numPr>
        <w:spacing w:after="200" w:line="276" w:lineRule="auto"/>
        <w:jc w:val="both"/>
        <w:rPr>
          <w:b/>
          <w:sz w:val="24"/>
          <w:szCs w:val="24"/>
        </w:rPr>
      </w:pPr>
      <w:r w:rsidRPr="003F47DF">
        <w:rPr>
          <w:b/>
          <w:sz w:val="24"/>
          <w:szCs w:val="24"/>
        </w:rPr>
        <w:t>odporúča ho na ďalšie legislatívne konanie.</w:t>
      </w:r>
    </w:p>
    <w:p w:rsidR="00FC31C7" w:rsidRDefault="005073E7" w:rsidP="00FC31C7">
      <w:pPr>
        <w:jc w:val="both"/>
        <w:rPr>
          <w:b/>
          <w:u w:val="single"/>
        </w:rPr>
      </w:pPr>
      <w:r>
        <w:rPr>
          <w:b/>
          <w:u w:val="single"/>
        </w:rPr>
        <w:t>K bodu  5</w:t>
      </w:r>
    </w:p>
    <w:p w:rsidR="000F6933" w:rsidRPr="000F6933" w:rsidRDefault="000F6933" w:rsidP="000F6933">
      <w:pPr>
        <w:jc w:val="both"/>
      </w:pPr>
      <w:r w:rsidRPr="000F6933">
        <w:t>Správa o sociálnej situácii obyvateľstva Slovenskej republiky za rok 2017</w:t>
      </w:r>
    </w:p>
    <w:p w:rsidR="005073E7" w:rsidRDefault="000F6933" w:rsidP="005073E7">
      <w:pPr>
        <w:jc w:val="both"/>
      </w:pPr>
      <w:r>
        <w:t>Predmetnú</w:t>
      </w:r>
      <w:r w:rsidR="005073E7" w:rsidRPr="00F3492A">
        <w:t xml:space="preserve"> </w:t>
      </w:r>
      <w:r>
        <w:t>správu</w:t>
      </w:r>
      <w:r w:rsidR="005073E7">
        <w:t xml:space="preserve"> uviedol minister práce, sociálnych vecí a rodiny </w:t>
      </w:r>
      <w:r>
        <w:t xml:space="preserve">SR </w:t>
      </w:r>
      <w:r w:rsidR="005073E7">
        <w:t>pán Richter.</w:t>
      </w:r>
      <w:r w:rsidR="005073E7" w:rsidRPr="00FC31C7">
        <w:rPr>
          <w:color w:val="FF0000"/>
        </w:rPr>
        <w:t xml:space="preserve"> </w:t>
      </w:r>
    </w:p>
    <w:p w:rsidR="005073E7" w:rsidRDefault="005073E7" w:rsidP="005073E7">
      <w:pPr>
        <w:jc w:val="both"/>
      </w:pPr>
    </w:p>
    <w:p w:rsidR="00B72DBA" w:rsidRDefault="00B72DBA" w:rsidP="00B72DBA">
      <w:pPr>
        <w:jc w:val="both"/>
      </w:pPr>
      <w:r w:rsidRPr="00C55EEC">
        <w:t xml:space="preserve">Stanovisko za KOZ SR predniesla pani </w:t>
      </w:r>
      <w:proofErr w:type="spellStart"/>
      <w:r>
        <w:t>Uhlerová</w:t>
      </w:r>
      <w:proofErr w:type="spellEnd"/>
      <w:r>
        <w:t>, ktorá odporučila zobrať predloženú správu na vedomie.</w:t>
      </w:r>
    </w:p>
    <w:p w:rsidR="0027706B" w:rsidRDefault="0027706B" w:rsidP="0027706B">
      <w:pPr>
        <w:jc w:val="both"/>
      </w:pPr>
      <w:r>
        <w:t>KOZ SR konštatuje, že správa poskytuje ucelený súbor štatistických informácií a základných legislatívnych zmien s dopadom na sociálnu situáciu.</w:t>
      </w:r>
    </w:p>
    <w:p w:rsidR="0027706B" w:rsidRDefault="0027706B" w:rsidP="0027706B">
      <w:pPr>
        <w:jc w:val="both"/>
      </w:pPr>
      <w:r>
        <w:t>Tak ako po predchádzajúce roky, možno na základe poskytnutých štatistických ukazovateľov vyhodnotiť, že situácia na Slovensku sa z roka na rok zlepšuje. Zásadný vplyv nato malo zníženie miery nezamestnanosti o 2,4 p. b. na úroveň 7,1 %. Aj keď ide o výrazné zlepšenie situácie, Slovensku dlhodobo patrí ku krajinám s vyššou mierou nezamestnanosti v rámci Európy. KOZ SR opätovne upozorňuje na znepokojujúcu štruktúru nezamestnanosti, kde najvyššie miery dosahujú mladí nezamestnaní, nezamestnaní nad 50 rokov a dlhodobo nezamestnaní.</w:t>
      </w:r>
    </w:p>
    <w:p w:rsidR="0027706B" w:rsidRDefault="0027706B" w:rsidP="0027706B">
      <w:pPr>
        <w:jc w:val="both"/>
      </w:pPr>
      <w:r>
        <w:t>V roku 2017 pokračoval hospodársky rast a pozitívny vývoj na trhu práce sprevádzaný najmä počtom voľných pracovných miest a rastom priemernej mesačnej mzdy v nominálnom aj reálnom vyjadrení. Rast HDP zrýchlil o 0,1 p. b. HDP v stálych cenách medziročne vzrástol o 3,4 %, a to najmä vďaka pokračujúcim výdavkom domácností, rastúcemu zahraničnému dopytu a investičnej činnosti. V roku 2016 dosiahlo HDP na hlavu (v PPS) na Slovensku okolo 77 % z priemeru EU28, pričom táto hodnota medziročne narástla o 0,1 p. b. Tento údaj sa používa na porovnanie životnej úrovne v rámci krajín a Slovensko dosahuje 10. najnižšiu úroveň spomedzi EU28.</w:t>
      </w:r>
    </w:p>
    <w:p w:rsidR="0027706B" w:rsidRDefault="0027706B" w:rsidP="0027706B">
      <w:pPr>
        <w:jc w:val="both"/>
      </w:pPr>
      <w:r>
        <w:t>Slovensko bolo jednou z krajín EU28, ktoré od roku 2014 zažívali defláciu. Miera inflácie v roku 2017 zaznamenala rast a dosiahla 1,3 %. Oproti roku 2016 vzrástli ceny o 1,8 p. b. Rast najvýraznejšie ovplyvnil medziročný nárast cien za potraviny a nealkoholické nápoje a v doprave.</w:t>
      </w:r>
    </w:p>
    <w:p w:rsidR="0027706B" w:rsidRDefault="0027706B" w:rsidP="0027706B">
      <w:pPr>
        <w:jc w:val="both"/>
      </w:pPr>
      <w:r>
        <w:t>Napriek medziročne sa zlepšujúcej sociálnej situácii SR, musí KOZ SR opätovne zdôrazniť nízku príjmovú hladinu, ktorá prehlbuje nerovnosti tak medzi občanmi, ale hlavne v porovnaní s ostatnými krajinami EÚ. KOZ SR dlhodobo upozorňuje na nesúlad v slovenských príjmoch, v porovnaní s európskymi, a to najmä v kontexte slovenskej produktivity práce a kvalifikovanej pracovnej sily. Priemerné príjmy v SR dosahujú len jednu tretinu európskych príjmov.</w:t>
      </w:r>
    </w:p>
    <w:p w:rsidR="0027706B" w:rsidRDefault="0027706B" w:rsidP="0027706B">
      <w:pPr>
        <w:jc w:val="both"/>
      </w:pPr>
      <w:r>
        <w:t xml:space="preserve">V kontexte príjmových nerovností, KOZ SR zdôrazňuje znevýhodňovanie žien v mzdovej otázke. Na Slovensku dlhodobo pretrváva trend nižšieho ohodnocovania žien oproti mužom. Aj keď „rola ženy“ sa v priebehu rokov menila a žena sa stala rovnocenným živiteľom rodiny, </w:t>
      </w:r>
      <w:r>
        <w:lastRenderedPageBreak/>
        <w:t>priemerná hrubá mesačná mzda žien predstavuje 77,9 % priemernej hrubej mesačnej mzdy mužov. Rodový mzdový rozdiel je 22,1 % a oproti predchádzajúcemu obdobiu mierne narástol. Ženy navyše zastávajú prevažne jednoduchšie pracovné pozície, takmer jedna tretina žien pracuje v službách a v obchode. Významný počet žien pracuje na pozíciách špecialistov, avšak často v tradične prefeminizovaných odvetviach, ako je školstvo a zdravotníctvo, kde sú priemerné mzdy veľmi nízke. Naopak muži zarábajú výrazne viac ako je priemerná mzda v národnom hospodárstve.</w:t>
      </w:r>
    </w:p>
    <w:p w:rsidR="0027706B" w:rsidRDefault="0027706B" w:rsidP="0027706B">
      <w:pPr>
        <w:jc w:val="both"/>
      </w:pPr>
      <w:r>
        <w:t>Stále pretrváva nerovnosť v prerozdelení bohatstva krajiny, kde zisky firiem tvoria väčšiu časť HDP na úkor miezd obyvateľstva. Rastom príjmovej hladiny obyvateľstva sa zabezpečí spravodlivé prerozdelenie bohatstva v krajine. KOZ SR je presvedčená, že základom pre budovanie lepšej sociálnej situácie obyvateľstva je tvorba dôstojných pracovných miest s adekvátnym ohodnotením pre každého.</w:t>
      </w:r>
    </w:p>
    <w:p w:rsidR="0027706B" w:rsidRDefault="0027706B" w:rsidP="00B72DBA">
      <w:pPr>
        <w:jc w:val="both"/>
        <w:rPr>
          <w:color w:val="FF0000"/>
        </w:rPr>
      </w:pPr>
    </w:p>
    <w:p w:rsidR="002D531F" w:rsidRPr="006D10AB" w:rsidRDefault="002D531F" w:rsidP="002D531F">
      <w:pPr>
        <w:jc w:val="both"/>
      </w:pPr>
      <w:r w:rsidRPr="006D10AB">
        <w:t xml:space="preserve">Stanovisko za AZZZ SR predniesol pán </w:t>
      </w:r>
      <w:proofErr w:type="spellStart"/>
      <w:r w:rsidR="0027706B">
        <w:t>Karlubík</w:t>
      </w:r>
      <w:proofErr w:type="spellEnd"/>
      <w:r>
        <w:t>, ktorý nemal k predloženému materiálu pripomienky a odporučil ho zobrať na vedomie.</w:t>
      </w:r>
    </w:p>
    <w:p w:rsidR="000F6933" w:rsidRPr="0048540C" w:rsidRDefault="005073E7" w:rsidP="000F6933">
      <w:pPr>
        <w:jc w:val="both"/>
        <w:rPr>
          <w:bCs/>
        </w:rPr>
      </w:pPr>
      <w:r w:rsidRPr="0048540C">
        <w:t xml:space="preserve">Stanovisko </w:t>
      </w:r>
      <w:r w:rsidR="00256594" w:rsidRPr="0048540C">
        <w:t xml:space="preserve">za RÚZ predniesol pán </w:t>
      </w:r>
      <w:proofErr w:type="spellStart"/>
      <w:r w:rsidR="0027706B">
        <w:t>Lelovský</w:t>
      </w:r>
      <w:proofErr w:type="spellEnd"/>
      <w:r w:rsidR="008423AB">
        <w:t>, ktorý berie správu na vedomie bez pripomienok.</w:t>
      </w:r>
    </w:p>
    <w:p w:rsidR="005576F6" w:rsidRDefault="005576F6" w:rsidP="005576F6">
      <w:pPr>
        <w:jc w:val="both"/>
      </w:pPr>
      <w:r w:rsidRPr="008A6F1A">
        <w:t xml:space="preserve">Stanovisko za ZMOS predniesol pán </w:t>
      </w:r>
      <w:proofErr w:type="spellStart"/>
      <w:r w:rsidR="0027706B">
        <w:t>Dvonč</w:t>
      </w:r>
      <w:proofErr w:type="spellEnd"/>
      <w:r>
        <w:t>, ktorý odporučil zobrať správu na vedomie.</w:t>
      </w:r>
    </w:p>
    <w:p w:rsidR="00256594" w:rsidRDefault="00256594" w:rsidP="005073E7">
      <w:pPr>
        <w:jc w:val="both"/>
      </w:pPr>
    </w:p>
    <w:p w:rsidR="005073E7" w:rsidRPr="0033188C" w:rsidRDefault="005073E7" w:rsidP="005073E7">
      <w:pPr>
        <w:jc w:val="both"/>
        <w:rPr>
          <w:b/>
        </w:rPr>
      </w:pPr>
      <w:r w:rsidRPr="0033188C">
        <w:rPr>
          <w:b/>
        </w:rPr>
        <w:t>Záver:</w:t>
      </w:r>
    </w:p>
    <w:p w:rsidR="005073E7" w:rsidRPr="0027706B" w:rsidRDefault="005073E7" w:rsidP="005073E7">
      <w:pPr>
        <w:jc w:val="both"/>
        <w:rPr>
          <w:b/>
        </w:rPr>
      </w:pPr>
      <w:r w:rsidRPr="0033188C">
        <w:rPr>
          <w:b/>
        </w:rPr>
        <w:t>Rada</w:t>
      </w:r>
    </w:p>
    <w:p w:rsidR="000F6933" w:rsidRPr="0027706B" w:rsidRDefault="000F6933" w:rsidP="00FA3104">
      <w:pPr>
        <w:pStyle w:val="Odsekzoznamu"/>
        <w:numPr>
          <w:ilvl w:val="0"/>
          <w:numId w:val="9"/>
        </w:numPr>
        <w:spacing w:after="200" w:line="276" w:lineRule="auto"/>
        <w:jc w:val="both"/>
        <w:rPr>
          <w:b/>
          <w:sz w:val="24"/>
          <w:szCs w:val="24"/>
        </w:rPr>
      </w:pPr>
      <w:r w:rsidRPr="0027706B">
        <w:rPr>
          <w:b/>
          <w:sz w:val="24"/>
          <w:szCs w:val="24"/>
        </w:rPr>
        <w:t>súhlasí s predloženou správou bez pripomienok,</w:t>
      </w:r>
    </w:p>
    <w:p w:rsidR="000F6933" w:rsidRPr="0027706B" w:rsidRDefault="000F6933" w:rsidP="00FA3104">
      <w:pPr>
        <w:pStyle w:val="Odsekzoznamu"/>
        <w:numPr>
          <w:ilvl w:val="0"/>
          <w:numId w:val="9"/>
        </w:numPr>
        <w:spacing w:after="200" w:line="276" w:lineRule="auto"/>
        <w:jc w:val="both"/>
        <w:rPr>
          <w:b/>
          <w:sz w:val="24"/>
          <w:szCs w:val="24"/>
        </w:rPr>
      </w:pPr>
      <w:r w:rsidRPr="0027706B">
        <w:rPr>
          <w:b/>
          <w:sz w:val="24"/>
          <w:szCs w:val="24"/>
        </w:rPr>
        <w:t>odporúča ju na ďalšie konanie.</w:t>
      </w:r>
    </w:p>
    <w:p w:rsidR="000F6933" w:rsidRDefault="000F6933" w:rsidP="000F6933">
      <w:pPr>
        <w:jc w:val="both"/>
        <w:rPr>
          <w:b/>
          <w:u w:val="single"/>
        </w:rPr>
      </w:pPr>
      <w:r>
        <w:rPr>
          <w:b/>
          <w:u w:val="single"/>
        </w:rPr>
        <w:t>K bodu  6</w:t>
      </w:r>
    </w:p>
    <w:p w:rsidR="000F6933" w:rsidRPr="000F6933" w:rsidRDefault="000F6933" w:rsidP="000F6933">
      <w:pPr>
        <w:jc w:val="both"/>
      </w:pPr>
      <w:r w:rsidRPr="000F6933">
        <w:t xml:space="preserve">Správa </w:t>
      </w:r>
      <w:r w:rsidRPr="005A0E17">
        <w:t>o stave ochrany práce a o činnosti orgánov štátnej správy v oblasti inšpekcie práce v roku 2017</w:t>
      </w:r>
    </w:p>
    <w:p w:rsidR="000F6933" w:rsidRDefault="000F6933" w:rsidP="000F6933">
      <w:pPr>
        <w:jc w:val="both"/>
      </w:pPr>
      <w:r>
        <w:t>Predmetnú</w:t>
      </w:r>
      <w:r w:rsidRPr="00F3492A">
        <w:t xml:space="preserve"> </w:t>
      </w:r>
      <w:r>
        <w:t>správu uviedol minister práce, sociálnych vecí a rodiny SR pán Richter.</w:t>
      </w:r>
      <w:r w:rsidRPr="00FC31C7">
        <w:rPr>
          <w:color w:val="FF0000"/>
        </w:rPr>
        <w:t xml:space="preserve"> </w:t>
      </w:r>
    </w:p>
    <w:p w:rsidR="000F6933" w:rsidRDefault="000F6933" w:rsidP="000F6933">
      <w:pPr>
        <w:jc w:val="both"/>
      </w:pPr>
    </w:p>
    <w:p w:rsidR="00B72DBA" w:rsidRPr="00E9133B" w:rsidRDefault="00B72DBA" w:rsidP="00B72DBA">
      <w:pPr>
        <w:jc w:val="both"/>
      </w:pPr>
      <w:r w:rsidRPr="00E9133B">
        <w:t xml:space="preserve">Stanovisko za KOZ SR predniesla pani </w:t>
      </w:r>
      <w:proofErr w:type="spellStart"/>
      <w:r w:rsidRPr="00E9133B">
        <w:t>Uhlerová</w:t>
      </w:r>
      <w:proofErr w:type="spellEnd"/>
      <w:r w:rsidRPr="00E9133B">
        <w:t>, ktorá odporučila zobrať predloženú správu na vedomie.</w:t>
      </w:r>
    </w:p>
    <w:p w:rsidR="002D531F" w:rsidRPr="006D10AB" w:rsidRDefault="002D531F" w:rsidP="002D531F">
      <w:pPr>
        <w:jc w:val="both"/>
      </w:pPr>
      <w:r w:rsidRPr="006D10AB">
        <w:t xml:space="preserve">Stanovisko za AZZZ SR predniesol pán </w:t>
      </w:r>
      <w:proofErr w:type="spellStart"/>
      <w:r w:rsidR="00E9133B">
        <w:t>Karlubík</w:t>
      </w:r>
      <w:proofErr w:type="spellEnd"/>
      <w:r>
        <w:t>, ktorý nemal k predloženému materiálu pripomienky a odporučil ho zobrať na vedomie</w:t>
      </w:r>
      <w:r w:rsidR="000177EA">
        <w:t>, informoval o zavedení komisie AZZZ SR s </w:t>
      </w:r>
      <w:proofErr w:type="spellStart"/>
      <w:r w:rsidR="000177EA">
        <w:t>NIPom</w:t>
      </w:r>
      <w:proofErr w:type="spellEnd"/>
      <w:r w:rsidR="000177EA">
        <w:t>, kde hľadajú kompromisné riešenia</w:t>
      </w:r>
      <w:r>
        <w:t>.</w:t>
      </w:r>
    </w:p>
    <w:p w:rsidR="008423AB" w:rsidRPr="008423AB" w:rsidRDefault="000F6933" w:rsidP="008423AB">
      <w:pPr>
        <w:jc w:val="both"/>
      </w:pPr>
      <w:r w:rsidRPr="008423AB">
        <w:t xml:space="preserve">Stanovisko za RÚZ predniesol pán </w:t>
      </w:r>
      <w:proofErr w:type="spellStart"/>
      <w:r w:rsidR="00E9133B">
        <w:t>Lelovský</w:t>
      </w:r>
      <w:proofErr w:type="spellEnd"/>
      <w:r w:rsidR="008423AB" w:rsidRPr="008423AB">
        <w:t xml:space="preserve">, ktorý uviedol, že </w:t>
      </w:r>
      <w:r w:rsidR="008423AB" w:rsidRPr="008423AB">
        <w:rPr>
          <w:bCs/>
          <w:iCs/>
        </w:rPr>
        <w:t>RÚZ materiál berie na vedomie pripomienkou:</w:t>
      </w:r>
    </w:p>
    <w:p w:rsidR="008423AB" w:rsidRPr="008423AB" w:rsidRDefault="00061787" w:rsidP="008423AB">
      <w:pPr>
        <w:contextualSpacing/>
        <w:jc w:val="both"/>
        <w:rPr>
          <w:bCs/>
        </w:rPr>
      </w:pPr>
      <w:r>
        <w:rPr>
          <w:bCs/>
        </w:rPr>
        <w:t>RÚZ navrhla</w:t>
      </w:r>
      <w:r w:rsidR="008423AB" w:rsidRPr="008423AB">
        <w:rPr>
          <w:bCs/>
        </w:rPr>
        <w:t xml:space="preserve"> doplniť do vlastného materiálu, alebo do vhodnej prílohy štatistiku pracovných úrazov a chorôb z povolania v členení podľa jednotlivých ekonomických odvetví.</w:t>
      </w:r>
    </w:p>
    <w:p w:rsidR="008423AB" w:rsidRPr="008423AB" w:rsidRDefault="008423AB" w:rsidP="008423AB">
      <w:pPr>
        <w:contextualSpacing/>
        <w:jc w:val="both"/>
        <w:rPr>
          <w:bCs/>
        </w:rPr>
      </w:pPr>
      <w:r w:rsidRPr="008423AB">
        <w:rPr>
          <w:bCs/>
        </w:rPr>
        <w:t>Odôvodnenie:</w:t>
      </w:r>
    </w:p>
    <w:p w:rsidR="008423AB" w:rsidRPr="008423AB" w:rsidRDefault="008423AB" w:rsidP="008423AB">
      <w:pPr>
        <w:contextualSpacing/>
        <w:jc w:val="both"/>
        <w:rPr>
          <w:bCs/>
        </w:rPr>
      </w:pPr>
      <w:r w:rsidRPr="008423AB">
        <w:rPr>
          <w:bCs/>
        </w:rPr>
        <w:t>V návrhu absentuje štatistika pracovných úrazov a chorôb z povolania v členení podľa jednotlivých odvetví. Uvedený údaj má podľa názoru RÚZ význam v oblasti prevencie pracovných úrazov  a chorôb z povolania. Umožnil by tiež zlepšiť nasmerovanie zdrojov a kontrolných kapacít do prioritných odvetví.</w:t>
      </w:r>
    </w:p>
    <w:p w:rsidR="008423AB" w:rsidRDefault="00E9133B" w:rsidP="000F6933">
      <w:pPr>
        <w:jc w:val="both"/>
        <w:rPr>
          <w:bCs/>
        </w:rPr>
      </w:pPr>
      <w:r>
        <w:rPr>
          <w:bCs/>
        </w:rPr>
        <w:t xml:space="preserve">Predkladateľ </w:t>
      </w:r>
      <w:r w:rsidR="00061787">
        <w:rPr>
          <w:bCs/>
        </w:rPr>
        <w:t xml:space="preserve">prisľúbil, že </w:t>
      </w:r>
      <w:r>
        <w:rPr>
          <w:bCs/>
        </w:rPr>
        <w:t>doplní štatistiky do správy.</w:t>
      </w:r>
    </w:p>
    <w:p w:rsidR="005576F6" w:rsidRDefault="005576F6" w:rsidP="005576F6">
      <w:pPr>
        <w:jc w:val="both"/>
      </w:pPr>
      <w:r w:rsidRPr="008A6F1A">
        <w:t xml:space="preserve">Stanovisko za ZMOS predniesol pán </w:t>
      </w:r>
      <w:proofErr w:type="spellStart"/>
      <w:r w:rsidR="00E9133B">
        <w:t>Dvonč</w:t>
      </w:r>
      <w:proofErr w:type="spellEnd"/>
      <w:r>
        <w:t>, ktorý odporučil zobrať správu na vedomie.</w:t>
      </w:r>
    </w:p>
    <w:p w:rsidR="000F6933" w:rsidRDefault="000F6933" w:rsidP="000F6933">
      <w:pPr>
        <w:jc w:val="both"/>
      </w:pPr>
    </w:p>
    <w:p w:rsidR="000F6933" w:rsidRPr="0033188C" w:rsidRDefault="000F6933" w:rsidP="000F6933">
      <w:pPr>
        <w:jc w:val="both"/>
        <w:rPr>
          <w:b/>
        </w:rPr>
      </w:pPr>
      <w:r w:rsidRPr="0033188C">
        <w:rPr>
          <w:b/>
        </w:rPr>
        <w:t>Záver:</w:t>
      </w:r>
    </w:p>
    <w:p w:rsidR="000F6933" w:rsidRPr="00E9133B" w:rsidRDefault="000F6933" w:rsidP="000F6933">
      <w:pPr>
        <w:jc w:val="both"/>
        <w:rPr>
          <w:b/>
        </w:rPr>
      </w:pPr>
      <w:r w:rsidRPr="00E9133B">
        <w:rPr>
          <w:b/>
        </w:rPr>
        <w:t>Rada</w:t>
      </w:r>
    </w:p>
    <w:p w:rsidR="000F6933" w:rsidRPr="00E9133B" w:rsidRDefault="00E9133B" w:rsidP="00FA3104">
      <w:pPr>
        <w:pStyle w:val="Odsekzoznamu"/>
        <w:numPr>
          <w:ilvl w:val="0"/>
          <w:numId w:val="10"/>
        </w:numPr>
        <w:spacing w:after="200" w:line="276" w:lineRule="auto"/>
        <w:jc w:val="both"/>
        <w:rPr>
          <w:b/>
          <w:sz w:val="24"/>
          <w:szCs w:val="24"/>
        </w:rPr>
      </w:pPr>
      <w:r>
        <w:rPr>
          <w:b/>
          <w:sz w:val="24"/>
          <w:szCs w:val="24"/>
        </w:rPr>
        <w:t>berie  predloženú správ</w:t>
      </w:r>
      <w:r w:rsidR="000F6933" w:rsidRPr="00E9133B">
        <w:rPr>
          <w:b/>
          <w:sz w:val="24"/>
          <w:szCs w:val="24"/>
        </w:rPr>
        <w:t xml:space="preserve">u </w:t>
      </w:r>
      <w:r>
        <w:rPr>
          <w:b/>
          <w:sz w:val="24"/>
          <w:szCs w:val="24"/>
        </w:rPr>
        <w:t xml:space="preserve">na vedomie </w:t>
      </w:r>
      <w:r w:rsidR="000F6933" w:rsidRPr="00E9133B">
        <w:rPr>
          <w:b/>
          <w:sz w:val="24"/>
          <w:szCs w:val="24"/>
        </w:rPr>
        <w:t>bez pripomienok,</w:t>
      </w:r>
    </w:p>
    <w:p w:rsidR="003248C0" w:rsidRPr="00061787" w:rsidRDefault="000F6933" w:rsidP="003248C0">
      <w:pPr>
        <w:pStyle w:val="Odsekzoznamu"/>
        <w:numPr>
          <w:ilvl w:val="0"/>
          <w:numId w:val="10"/>
        </w:numPr>
        <w:spacing w:after="200" w:line="276" w:lineRule="auto"/>
        <w:jc w:val="both"/>
        <w:rPr>
          <w:b/>
          <w:sz w:val="24"/>
          <w:szCs w:val="24"/>
        </w:rPr>
      </w:pPr>
      <w:r w:rsidRPr="00E9133B">
        <w:rPr>
          <w:b/>
          <w:sz w:val="24"/>
          <w:szCs w:val="24"/>
        </w:rPr>
        <w:t>odporúča ju na ďalšie konanie.</w:t>
      </w:r>
    </w:p>
    <w:p w:rsidR="000F6933" w:rsidRDefault="000F6933" w:rsidP="000F6933">
      <w:pPr>
        <w:jc w:val="both"/>
        <w:rPr>
          <w:b/>
          <w:u w:val="single"/>
        </w:rPr>
      </w:pPr>
      <w:r>
        <w:rPr>
          <w:b/>
          <w:u w:val="single"/>
        </w:rPr>
        <w:lastRenderedPageBreak/>
        <w:t>K bodu  7</w:t>
      </w:r>
    </w:p>
    <w:p w:rsidR="000F6933" w:rsidRPr="000F6933" w:rsidRDefault="000F6933" w:rsidP="000F6933">
      <w:pPr>
        <w:jc w:val="both"/>
      </w:pPr>
      <w:r w:rsidRPr="000F6933">
        <w:t>Vyhodnotenie plnenia Stratégie bezpečnosti a ochrany zdravia pri práci v Slovenskej republike na roky 2016 až 2020 a programu jej realizácie v roku 2017</w:t>
      </w:r>
    </w:p>
    <w:p w:rsidR="000F6933" w:rsidRDefault="000F6933" w:rsidP="000F6933">
      <w:pPr>
        <w:jc w:val="both"/>
      </w:pPr>
      <w:r w:rsidRPr="00F3492A">
        <w:t xml:space="preserve">Predmetný </w:t>
      </w:r>
      <w:r>
        <w:t>materiál uviedol minister práce, sociálnych vecí a rodiny SR pán Richter.</w:t>
      </w:r>
      <w:r w:rsidRPr="00FC31C7">
        <w:rPr>
          <w:color w:val="FF0000"/>
        </w:rPr>
        <w:t xml:space="preserve"> </w:t>
      </w:r>
    </w:p>
    <w:p w:rsidR="000F6933" w:rsidRDefault="000F6933" w:rsidP="000F6933">
      <w:pPr>
        <w:jc w:val="both"/>
      </w:pPr>
    </w:p>
    <w:p w:rsidR="000F6933" w:rsidRDefault="000F6933" w:rsidP="000F6933">
      <w:pPr>
        <w:jc w:val="both"/>
      </w:pPr>
      <w:r w:rsidRPr="00C55EEC">
        <w:t xml:space="preserve">Stanovisko za KOZ SR predniesla pani </w:t>
      </w:r>
      <w:proofErr w:type="spellStart"/>
      <w:r w:rsidR="00B72DBA">
        <w:t>Uhlerová</w:t>
      </w:r>
      <w:proofErr w:type="spellEnd"/>
      <w:r w:rsidR="00B72DBA">
        <w:t>, ktorá odporučila doplniť odpočet úloh plnenia stratégie za KOZ SR a potom ho predložiť na ďalšie konanie. Doplnenie odpočtu je v písomnom stanovisku</w:t>
      </w:r>
      <w:r w:rsidR="00E9133B">
        <w:t xml:space="preserve"> (8 bodov)</w:t>
      </w:r>
      <w:r w:rsidR="00B72DBA">
        <w:t>.</w:t>
      </w:r>
    </w:p>
    <w:p w:rsidR="002D531F" w:rsidRPr="006D10AB" w:rsidRDefault="002D531F" w:rsidP="002D531F">
      <w:pPr>
        <w:jc w:val="both"/>
      </w:pPr>
      <w:r w:rsidRPr="006D10AB">
        <w:t xml:space="preserve">Stanovisko za AZZZ SR predniesol pán </w:t>
      </w:r>
      <w:proofErr w:type="spellStart"/>
      <w:r w:rsidR="00E9133B">
        <w:t>Karlubík</w:t>
      </w:r>
      <w:proofErr w:type="spellEnd"/>
      <w:r>
        <w:t>, ktorý nemal k predloženému materiálu pripomienky a odporučil ho zobrať na vedomie.</w:t>
      </w:r>
    </w:p>
    <w:p w:rsidR="008423AB" w:rsidRPr="0048540C" w:rsidRDefault="008423AB" w:rsidP="008423AB">
      <w:pPr>
        <w:jc w:val="both"/>
        <w:rPr>
          <w:bCs/>
        </w:rPr>
      </w:pPr>
      <w:r w:rsidRPr="0048540C">
        <w:t xml:space="preserve">Stanovisko za RÚZ predniesol pán </w:t>
      </w:r>
      <w:proofErr w:type="spellStart"/>
      <w:r w:rsidR="00E9133B">
        <w:t>Lelovský</w:t>
      </w:r>
      <w:proofErr w:type="spellEnd"/>
      <w:r>
        <w:t>, ktorý berie stratégiu na vedomie bez pripomienok.</w:t>
      </w:r>
    </w:p>
    <w:p w:rsidR="000F6933" w:rsidRDefault="00CA3D87" w:rsidP="000F6933">
      <w:pPr>
        <w:jc w:val="both"/>
      </w:pPr>
      <w:r w:rsidRPr="008A6F1A">
        <w:t xml:space="preserve">Stanovisko za ZMOS predniesol pán </w:t>
      </w:r>
      <w:proofErr w:type="spellStart"/>
      <w:r w:rsidR="00E9133B">
        <w:t>Dvonč</w:t>
      </w:r>
      <w:proofErr w:type="spellEnd"/>
      <w:r>
        <w:t>, ktorý odporučil zobrať stratégiu na vedomie.</w:t>
      </w:r>
    </w:p>
    <w:p w:rsidR="00E9133B" w:rsidRDefault="00E9133B" w:rsidP="000F6933">
      <w:pPr>
        <w:jc w:val="both"/>
      </w:pPr>
    </w:p>
    <w:p w:rsidR="000F6933" w:rsidRPr="0033188C" w:rsidRDefault="000F6933" w:rsidP="000F6933">
      <w:pPr>
        <w:jc w:val="both"/>
        <w:rPr>
          <w:b/>
        </w:rPr>
      </w:pPr>
      <w:r w:rsidRPr="0033188C">
        <w:rPr>
          <w:b/>
        </w:rPr>
        <w:t>Záver:</w:t>
      </w:r>
    </w:p>
    <w:p w:rsidR="000F6933" w:rsidRPr="00E9133B" w:rsidRDefault="000F6933" w:rsidP="000F6933">
      <w:pPr>
        <w:jc w:val="both"/>
        <w:rPr>
          <w:b/>
        </w:rPr>
      </w:pPr>
      <w:r w:rsidRPr="00E9133B">
        <w:rPr>
          <w:b/>
        </w:rPr>
        <w:t>Rada</w:t>
      </w:r>
    </w:p>
    <w:p w:rsidR="00E9133B" w:rsidRPr="00E9133B" w:rsidRDefault="000F6933" w:rsidP="00FA3104">
      <w:pPr>
        <w:pStyle w:val="Odsekzoznamu"/>
        <w:numPr>
          <w:ilvl w:val="0"/>
          <w:numId w:val="11"/>
        </w:numPr>
        <w:spacing w:after="200" w:line="276" w:lineRule="auto"/>
        <w:jc w:val="both"/>
        <w:rPr>
          <w:b/>
          <w:sz w:val="24"/>
          <w:szCs w:val="24"/>
        </w:rPr>
      </w:pPr>
      <w:r w:rsidRPr="00E9133B">
        <w:rPr>
          <w:b/>
          <w:sz w:val="24"/>
          <w:szCs w:val="24"/>
        </w:rPr>
        <w:t xml:space="preserve">súhlasí s predloženým materiálom </w:t>
      </w:r>
      <w:r w:rsidR="00E9133B" w:rsidRPr="00E9133B">
        <w:rPr>
          <w:b/>
          <w:sz w:val="24"/>
          <w:szCs w:val="24"/>
        </w:rPr>
        <w:t>s pripomienkou KOZ SR,</w:t>
      </w:r>
    </w:p>
    <w:p w:rsidR="000F6933" w:rsidRPr="00E9133B" w:rsidRDefault="00E9133B" w:rsidP="00FA3104">
      <w:pPr>
        <w:pStyle w:val="Odsekzoznamu"/>
        <w:numPr>
          <w:ilvl w:val="0"/>
          <w:numId w:val="11"/>
        </w:numPr>
        <w:spacing w:after="200" w:line="276" w:lineRule="auto"/>
        <w:jc w:val="both"/>
        <w:rPr>
          <w:b/>
          <w:sz w:val="24"/>
          <w:szCs w:val="24"/>
        </w:rPr>
      </w:pPr>
      <w:r w:rsidRPr="00E9133B">
        <w:rPr>
          <w:b/>
          <w:sz w:val="24"/>
          <w:szCs w:val="24"/>
        </w:rPr>
        <w:t xml:space="preserve">AZZZ SR, RÚZ a ZMOS súhlasili s materiálom </w:t>
      </w:r>
      <w:r w:rsidR="000F6933" w:rsidRPr="00E9133B">
        <w:rPr>
          <w:b/>
          <w:sz w:val="24"/>
          <w:szCs w:val="24"/>
        </w:rPr>
        <w:t>bez pripomienok,</w:t>
      </w:r>
    </w:p>
    <w:p w:rsidR="000F6933" w:rsidRPr="00E9133B" w:rsidRDefault="000F6933" w:rsidP="00FA3104">
      <w:pPr>
        <w:pStyle w:val="Odsekzoznamu"/>
        <w:numPr>
          <w:ilvl w:val="0"/>
          <w:numId w:val="11"/>
        </w:numPr>
        <w:spacing w:after="200" w:line="276" w:lineRule="auto"/>
        <w:jc w:val="both"/>
        <w:rPr>
          <w:b/>
          <w:sz w:val="24"/>
          <w:szCs w:val="24"/>
        </w:rPr>
      </w:pPr>
      <w:r w:rsidRPr="00E9133B">
        <w:rPr>
          <w:b/>
          <w:sz w:val="24"/>
          <w:szCs w:val="24"/>
        </w:rPr>
        <w:t>odporúča ho na ďalšie konanie.</w:t>
      </w:r>
    </w:p>
    <w:p w:rsidR="000F6933" w:rsidRDefault="000F6933" w:rsidP="000F6933">
      <w:pPr>
        <w:jc w:val="both"/>
        <w:rPr>
          <w:b/>
          <w:u w:val="single"/>
        </w:rPr>
      </w:pPr>
      <w:r>
        <w:rPr>
          <w:b/>
          <w:u w:val="single"/>
        </w:rPr>
        <w:t>K bodu  8</w:t>
      </w:r>
    </w:p>
    <w:p w:rsidR="000F6933" w:rsidRPr="000F6933" w:rsidRDefault="000F6933" w:rsidP="000F6933">
      <w:pPr>
        <w:jc w:val="both"/>
      </w:pPr>
      <w:r w:rsidRPr="000F6933">
        <w:t xml:space="preserve">Správa </w:t>
      </w:r>
      <w:r w:rsidRPr="002A0237">
        <w:t>o plnení úloh vyplývajúcich z Národného programu aktívneho starnutia na roky 2014 – 2020</w:t>
      </w:r>
    </w:p>
    <w:p w:rsidR="000F6933" w:rsidRDefault="000F6933" w:rsidP="000F6933">
      <w:pPr>
        <w:jc w:val="both"/>
      </w:pPr>
      <w:r>
        <w:t>Predmetnú</w:t>
      </w:r>
      <w:r w:rsidRPr="00F3492A">
        <w:t xml:space="preserve"> </w:t>
      </w:r>
      <w:r>
        <w:t>správu uviedol minister práce, sociálnych vecí a rodiny SR pán Richter.</w:t>
      </w:r>
      <w:r w:rsidRPr="00FC31C7">
        <w:rPr>
          <w:color w:val="FF0000"/>
        </w:rPr>
        <w:t xml:space="preserve"> </w:t>
      </w:r>
    </w:p>
    <w:p w:rsidR="000F6933" w:rsidRDefault="000F6933" w:rsidP="000F6933">
      <w:pPr>
        <w:jc w:val="both"/>
      </w:pPr>
    </w:p>
    <w:p w:rsidR="00B72DBA" w:rsidRDefault="00B72DBA" w:rsidP="00B72DBA">
      <w:pPr>
        <w:jc w:val="both"/>
        <w:rPr>
          <w:color w:val="FF0000"/>
        </w:rPr>
      </w:pPr>
      <w:r w:rsidRPr="00C55EEC">
        <w:t xml:space="preserve">Stanovisko za KOZ SR predniesla pani </w:t>
      </w:r>
      <w:proofErr w:type="spellStart"/>
      <w:r>
        <w:t>Uhlerová</w:t>
      </w:r>
      <w:proofErr w:type="spellEnd"/>
      <w:r>
        <w:t>, ktorá odporučila zobrať predloženú správu na vedomie</w:t>
      </w:r>
      <w:r w:rsidR="000710B3">
        <w:t xml:space="preserve"> a zamerať sa na riešenie</w:t>
      </w:r>
      <w:r w:rsidR="000177EA">
        <w:t xml:space="preserve"> zamestnanosti</w:t>
      </w:r>
      <w:r w:rsidR="000710B3">
        <w:t xml:space="preserve"> a prijímať opatrenia orientované na starnúcu populáciu a striebornú ekonomiku</w:t>
      </w:r>
      <w:r>
        <w:t>.</w:t>
      </w:r>
    </w:p>
    <w:p w:rsidR="002D531F" w:rsidRPr="006D10AB" w:rsidRDefault="002D531F" w:rsidP="002D531F">
      <w:pPr>
        <w:jc w:val="both"/>
      </w:pPr>
      <w:r w:rsidRPr="006D10AB">
        <w:t xml:space="preserve">Stanovisko za AZZZ SR predniesol pán </w:t>
      </w:r>
      <w:proofErr w:type="spellStart"/>
      <w:r w:rsidR="000710B3">
        <w:t>Karlubík</w:t>
      </w:r>
      <w:proofErr w:type="spellEnd"/>
      <w:r>
        <w:t>, ktorý nemal k predloženému materiálu pripomienky a odporučil ho zobrať na vedomie.</w:t>
      </w:r>
    </w:p>
    <w:p w:rsidR="008423AB" w:rsidRPr="0048540C" w:rsidRDefault="008423AB" w:rsidP="008423AB">
      <w:pPr>
        <w:jc w:val="both"/>
        <w:rPr>
          <w:bCs/>
        </w:rPr>
      </w:pPr>
      <w:r w:rsidRPr="0048540C">
        <w:t>S</w:t>
      </w:r>
      <w:r w:rsidR="000177EA">
        <w:t>tanovisko za RÚZ predniesol pán</w:t>
      </w:r>
      <w:r>
        <w:t xml:space="preserve"> </w:t>
      </w:r>
      <w:proofErr w:type="spellStart"/>
      <w:r w:rsidR="000710B3">
        <w:t>Lelovský</w:t>
      </w:r>
      <w:proofErr w:type="spellEnd"/>
      <w:r>
        <w:t>, ktorý berie správu na vedomie bez pripomienok.</w:t>
      </w:r>
    </w:p>
    <w:p w:rsidR="005576F6" w:rsidRDefault="005576F6" w:rsidP="005576F6">
      <w:pPr>
        <w:jc w:val="both"/>
      </w:pPr>
      <w:r w:rsidRPr="008A6F1A">
        <w:t xml:space="preserve">Stanovisko za ZMOS predniesol pán </w:t>
      </w:r>
      <w:r>
        <w:t xml:space="preserve"> </w:t>
      </w:r>
      <w:proofErr w:type="spellStart"/>
      <w:r w:rsidR="000710B3">
        <w:t>Dvonč</w:t>
      </w:r>
      <w:proofErr w:type="spellEnd"/>
      <w:r>
        <w:t>, ktorý odporučil zobrať správu na vedomie.</w:t>
      </w:r>
    </w:p>
    <w:p w:rsidR="000F6933" w:rsidRDefault="000F6933" w:rsidP="000F6933">
      <w:pPr>
        <w:jc w:val="both"/>
      </w:pPr>
    </w:p>
    <w:p w:rsidR="000F6933" w:rsidRPr="0033188C" w:rsidRDefault="000F6933" w:rsidP="000F6933">
      <w:pPr>
        <w:jc w:val="both"/>
        <w:rPr>
          <w:b/>
        </w:rPr>
      </w:pPr>
      <w:r w:rsidRPr="0033188C">
        <w:rPr>
          <w:b/>
        </w:rPr>
        <w:t>Záver:</w:t>
      </w:r>
    </w:p>
    <w:p w:rsidR="000F6933" w:rsidRPr="000710B3" w:rsidRDefault="000F6933" w:rsidP="000F6933">
      <w:pPr>
        <w:jc w:val="both"/>
        <w:rPr>
          <w:b/>
        </w:rPr>
      </w:pPr>
      <w:r w:rsidRPr="000710B3">
        <w:rPr>
          <w:b/>
        </w:rPr>
        <w:t>Rada</w:t>
      </w:r>
    </w:p>
    <w:p w:rsidR="000F6933" w:rsidRPr="000710B3" w:rsidRDefault="000F6933" w:rsidP="00FA3104">
      <w:pPr>
        <w:pStyle w:val="Odsekzoznamu"/>
        <w:numPr>
          <w:ilvl w:val="0"/>
          <w:numId w:val="12"/>
        </w:numPr>
        <w:spacing w:after="200" w:line="276" w:lineRule="auto"/>
        <w:jc w:val="both"/>
        <w:rPr>
          <w:b/>
          <w:sz w:val="24"/>
          <w:szCs w:val="24"/>
        </w:rPr>
      </w:pPr>
      <w:r w:rsidRPr="000710B3">
        <w:rPr>
          <w:b/>
          <w:sz w:val="24"/>
          <w:szCs w:val="24"/>
        </w:rPr>
        <w:t>súhlasí s predloženou správou bez pripomienok,</w:t>
      </w:r>
    </w:p>
    <w:p w:rsidR="000F6933" w:rsidRPr="000710B3" w:rsidRDefault="000F6933" w:rsidP="00FA3104">
      <w:pPr>
        <w:pStyle w:val="Odsekzoznamu"/>
        <w:numPr>
          <w:ilvl w:val="0"/>
          <w:numId w:val="12"/>
        </w:numPr>
        <w:spacing w:after="200" w:line="276" w:lineRule="auto"/>
        <w:jc w:val="both"/>
        <w:rPr>
          <w:b/>
          <w:sz w:val="24"/>
          <w:szCs w:val="24"/>
        </w:rPr>
      </w:pPr>
      <w:r w:rsidRPr="000710B3">
        <w:rPr>
          <w:b/>
          <w:sz w:val="24"/>
          <w:szCs w:val="24"/>
        </w:rPr>
        <w:t>odporúča ju na ďalšie konanie.</w:t>
      </w:r>
    </w:p>
    <w:p w:rsidR="000F6933" w:rsidRPr="006D10AB" w:rsidRDefault="000F6933" w:rsidP="000F6933">
      <w:pPr>
        <w:jc w:val="both"/>
        <w:rPr>
          <w:b/>
          <w:u w:val="single"/>
        </w:rPr>
      </w:pPr>
      <w:r w:rsidRPr="006D10AB">
        <w:rPr>
          <w:b/>
          <w:u w:val="single"/>
        </w:rPr>
        <w:t>K bodu  10</w:t>
      </w:r>
    </w:p>
    <w:p w:rsidR="006D10AB" w:rsidRPr="006D10AB" w:rsidRDefault="006D10AB" w:rsidP="006D10AB">
      <w:pPr>
        <w:jc w:val="both"/>
      </w:pPr>
      <w:r w:rsidRPr="006D10AB">
        <w:rPr>
          <w:lang w:eastAsia="x-none"/>
        </w:rPr>
        <w:t xml:space="preserve">Informácia o  vyhodnotení plnenia </w:t>
      </w:r>
      <w:r w:rsidRPr="006D10AB">
        <w:rPr>
          <w:rFonts w:eastAsia="Arial Unicode MS"/>
          <w:bCs/>
          <w:lang w:eastAsia="x-none"/>
        </w:rPr>
        <w:t xml:space="preserve">Národnej stratégie zamestnanosti </w:t>
      </w:r>
      <w:r w:rsidRPr="006D10AB">
        <w:rPr>
          <w:lang w:eastAsia="x-none"/>
        </w:rPr>
        <w:t>Slovenskej republiky do roku 2020 vrátane návrhu na jej aktualizáciu</w:t>
      </w:r>
    </w:p>
    <w:p w:rsidR="006D10AB" w:rsidRPr="006D10AB" w:rsidRDefault="006D10AB" w:rsidP="006D10AB">
      <w:pPr>
        <w:jc w:val="both"/>
      </w:pPr>
      <w:r w:rsidRPr="006D10AB">
        <w:t xml:space="preserve">Predmetnú informáciu uviedol minister práce, sociálnych vecí a rodiny SR pán Richter. </w:t>
      </w:r>
    </w:p>
    <w:p w:rsidR="006D10AB" w:rsidRPr="006D10AB" w:rsidRDefault="006D10AB" w:rsidP="006D10AB">
      <w:pPr>
        <w:jc w:val="both"/>
      </w:pPr>
    </w:p>
    <w:p w:rsidR="00B72DBA" w:rsidRDefault="00B72DBA" w:rsidP="00B72DBA">
      <w:pPr>
        <w:jc w:val="both"/>
      </w:pPr>
      <w:r w:rsidRPr="00C55EEC">
        <w:t xml:space="preserve">Stanovisko za KOZ SR predniesla pani </w:t>
      </w:r>
      <w:proofErr w:type="spellStart"/>
      <w:r>
        <w:t>Uhlerová</w:t>
      </w:r>
      <w:proofErr w:type="spellEnd"/>
      <w:r>
        <w:t>, ktorá odporučila aktualizovať informáciu v zmysle stanoviska KOZ SR a zobrať ju na vedomie.</w:t>
      </w:r>
    </w:p>
    <w:p w:rsidR="006D10AB" w:rsidRPr="006D10AB" w:rsidRDefault="006D10AB" w:rsidP="006D10AB">
      <w:pPr>
        <w:jc w:val="both"/>
      </w:pPr>
      <w:r w:rsidRPr="006D10AB">
        <w:t xml:space="preserve">Stanovisko za AZZZ SR predniesol pán </w:t>
      </w:r>
      <w:proofErr w:type="spellStart"/>
      <w:r w:rsidR="000710B3">
        <w:t>Karlubík</w:t>
      </w:r>
      <w:proofErr w:type="spellEnd"/>
      <w:r w:rsidR="002D531F">
        <w:t>, ktorý nemal k predloženému materiálu pripomienky a odporučil ho zobrať na vedomie.</w:t>
      </w:r>
    </w:p>
    <w:p w:rsidR="009F4F19" w:rsidRPr="000177EA" w:rsidRDefault="008423AB" w:rsidP="008423AB">
      <w:pPr>
        <w:jc w:val="both"/>
      </w:pPr>
      <w:r w:rsidRPr="0048540C">
        <w:t xml:space="preserve">Stanovisko za RÚZ predniesol pán </w:t>
      </w:r>
      <w:proofErr w:type="spellStart"/>
      <w:r w:rsidR="000177EA">
        <w:t>Lelovský</w:t>
      </w:r>
      <w:proofErr w:type="spellEnd"/>
      <w:r>
        <w:t xml:space="preserve">, ktorý </w:t>
      </w:r>
      <w:r w:rsidR="000177EA">
        <w:t xml:space="preserve">odporučil informáciu zobrať </w:t>
      </w:r>
      <w:r>
        <w:t xml:space="preserve">na vedomie </w:t>
      </w:r>
      <w:r w:rsidR="000177EA">
        <w:t>a požiadal</w:t>
      </w:r>
      <w:r w:rsidR="000710B3">
        <w:t xml:space="preserve"> </w:t>
      </w:r>
      <w:r w:rsidR="000177EA">
        <w:t xml:space="preserve">predložiť na nasledujúce rokovanie HSR SR </w:t>
      </w:r>
      <w:r w:rsidR="000710B3">
        <w:t xml:space="preserve">prehľad príjmov a výdavkov </w:t>
      </w:r>
      <w:r w:rsidR="009F4F19">
        <w:t xml:space="preserve">poistného </w:t>
      </w:r>
      <w:r w:rsidR="009F4F19">
        <w:lastRenderedPageBreak/>
        <w:t>v nezamestnanosti za posledných 15 rokov po odvetviach hospodárstva.</w:t>
      </w:r>
      <w:r w:rsidR="000177EA">
        <w:t xml:space="preserve"> </w:t>
      </w:r>
      <w:r w:rsidR="009F4F19">
        <w:t xml:space="preserve">Do </w:t>
      </w:r>
      <w:r w:rsidR="000710B3">
        <w:t>fondu nezamestnanosti</w:t>
      </w:r>
      <w:r w:rsidR="009F4F19">
        <w:t xml:space="preserve"> </w:t>
      </w:r>
      <w:r w:rsidR="000710B3" w:rsidRPr="007D5687">
        <w:t xml:space="preserve">platíme </w:t>
      </w:r>
      <w:r w:rsidR="007D5687" w:rsidRPr="007D5687">
        <w:t>1% zamestnávatelia a 1% zamestnanci.</w:t>
      </w:r>
      <w:r w:rsidR="007D5687">
        <w:t xml:space="preserve"> </w:t>
      </w:r>
      <w:r w:rsidR="009F4F19">
        <w:rPr>
          <w:bCs/>
        </w:rPr>
        <w:t>Nezamestnaných ubúda a prostriedky treba presunúť do celoživotného vzdelávania.</w:t>
      </w:r>
    </w:p>
    <w:p w:rsidR="006D10AB" w:rsidRPr="006D10AB" w:rsidRDefault="006D10AB" w:rsidP="006D10AB">
      <w:pPr>
        <w:jc w:val="both"/>
      </w:pPr>
      <w:r w:rsidRPr="006D10AB">
        <w:t xml:space="preserve">Stanovisko za ZMOS predniesol pán </w:t>
      </w:r>
      <w:proofErr w:type="spellStart"/>
      <w:r w:rsidR="009F4F19">
        <w:t>Dvonč</w:t>
      </w:r>
      <w:proofErr w:type="spellEnd"/>
      <w:r w:rsidR="00155617">
        <w:t>, ktorý odporučil zobrať správu na vedomie.</w:t>
      </w:r>
    </w:p>
    <w:p w:rsidR="006D10AB" w:rsidRPr="006D10AB" w:rsidRDefault="006D10AB" w:rsidP="006D10AB">
      <w:pPr>
        <w:jc w:val="both"/>
      </w:pPr>
    </w:p>
    <w:p w:rsidR="006D10AB" w:rsidRPr="000177EA" w:rsidRDefault="006D10AB" w:rsidP="006D10AB">
      <w:pPr>
        <w:jc w:val="both"/>
        <w:rPr>
          <w:b/>
        </w:rPr>
      </w:pPr>
      <w:r w:rsidRPr="000177EA">
        <w:rPr>
          <w:b/>
        </w:rPr>
        <w:t>Záver:</w:t>
      </w:r>
    </w:p>
    <w:p w:rsidR="006D10AB" w:rsidRPr="009F4F19" w:rsidRDefault="006D10AB" w:rsidP="006D10AB">
      <w:pPr>
        <w:jc w:val="both"/>
        <w:rPr>
          <w:b/>
        </w:rPr>
      </w:pPr>
      <w:r w:rsidRPr="009F4F19">
        <w:rPr>
          <w:b/>
        </w:rPr>
        <w:t>Rada</w:t>
      </w:r>
    </w:p>
    <w:p w:rsidR="006D10AB" w:rsidRDefault="006D10AB" w:rsidP="006D10AB">
      <w:pPr>
        <w:pStyle w:val="Odsekzoznamu"/>
        <w:numPr>
          <w:ilvl w:val="0"/>
          <w:numId w:val="13"/>
        </w:numPr>
        <w:spacing w:after="200" w:line="276" w:lineRule="auto"/>
        <w:jc w:val="both"/>
        <w:rPr>
          <w:b/>
          <w:sz w:val="24"/>
          <w:szCs w:val="24"/>
        </w:rPr>
      </w:pPr>
      <w:r w:rsidRPr="009F4F19">
        <w:rPr>
          <w:b/>
          <w:sz w:val="24"/>
          <w:szCs w:val="24"/>
        </w:rPr>
        <w:t>berie</w:t>
      </w:r>
      <w:r w:rsidR="009F4F19" w:rsidRPr="009F4F19">
        <w:rPr>
          <w:b/>
          <w:sz w:val="24"/>
          <w:szCs w:val="24"/>
        </w:rPr>
        <w:t xml:space="preserve"> predloženú</w:t>
      </w:r>
      <w:r w:rsidRPr="009F4F19">
        <w:rPr>
          <w:b/>
          <w:sz w:val="24"/>
          <w:szCs w:val="24"/>
        </w:rPr>
        <w:t xml:space="preserve"> informáciu na vedomie</w:t>
      </w:r>
      <w:r w:rsidR="009F4F19" w:rsidRPr="009F4F19">
        <w:rPr>
          <w:b/>
          <w:sz w:val="24"/>
          <w:szCs w:val="24"/>
        </w:rPr>
        <w:t xml:space="preserve"> bez pripomienok</w:t>
      </w:r>
    </w:p>
    <w:p w:rsidR="000177EA" w:rsidRPr="000177EA" w:rsidRDefault="000177EA" w:rsidP="000177EA">
      <w:pPr>
        <w:pStyle w:val="Odsekzoznamu"/>
        <w:numPr>
          <w:ilvl w:val="0"/>
          <w:numId w:val="13"/>
        </w:numPr>
        <w:spacing w:after="200" w:line="276" w:lineRule="auto"/>
        <w:jc w:val="both"/>
        <w:rPr>
          <w:b/>
          <w:sz w:val="24"/>
          <w:szCs w:val="24"/>
        </w:rPr>
      </w:pPr>
      <w:r w:rsidRPr="000710B3">
        <w:rPr>
          <w:b/>
          <w:sz w:val="24"/>
          <w:szCs w:val="24"/>
        </w:rPr>
        <w:t>odporúča ju na ďalšie konanie.</w:t>
      </w:r>
    </w:p>
    <w:p w:rsidR="000F6933" w:rsidRPr="000F6933" w:rsidRDefault="000F6933" w:rsidP="000F6933">
      <w:pPr>
        <w:jc w:val="both"/>
        <w:rPr>
          <w:b/>
          <w:u w:val="single"/>
        </w:rPr>
      </w:pPr>
      <w:r w:rsidRPr="000F6933">
        <w:rPr>
          <w:b/>
          <w:u w:val="single"/>
        </w:rPr>
        <w:t>K bodu  11</w:t>
      </w:r>
    </w:p>
    <w:p w:rsidR="00FC4DC9" w:rsidRDefault="00FC4DC9" w:rsidP="00AF1DC2">
      <w:r w:rsidRPr="00FC4DC9">
        <w:t>Rôzne</w:t>
      </w:r>
    </w:p>
    <w:p w:rsidR="008057A5" w:rsidRDefault="008057A5" w:rsidP="008057A5">
      <w:pPr>
        <w:pStyle w:val="Odsekzoznamu"/>
        <w:numPr>
          <w:ilvl w:val="0"/>
          <w:numId w:val="37"/>
        </w:numPr>
        <w:spacing w:after="200"/>
        <w:jc w:val="both"/>
        <w:rPr>
          <w:sz w:val="24"/>
          <w:szCs w:val="24"/>
        </w:rPr>
      </w:pPr>
      <w:r>
        <w:rPr>
          <w:sz w:val="24"/>
          <w:szCs w:val="24"/>
        </w:rPr>
        <w:t xml:space="preserve">Informácia o financovaní Aliancie sektorových rád </w:t>
      </w:r>
    </w:p>
    <w:p w:rsidR="008057A5" w:rsidRDefault="008057A5" w:rsidP="008057A5">
      <w:pPr>
        <w:pStyle w:val="Odsekzoznamu"/>
        <w:tabs>
          <w:tab w:val="left" w:pos="4253"/>
        </w:tabs>
        <w:jc w:val="both"/>
        <w:rPr>
          <w:sz w:val="24"/>
          <w:szCs w:val="24"/>
        </w:rPr>
      </w:pPr>
      <w:r>
        <w:rPr>
          <w:sz w:val="24"/>
          <w:szCs w:val="24"/>
        </w:rPr>
        <w:t xml:space="preserve">            požiadavka RÚZ</w:t>
      </w:r>
    </w:p>
    <w:p w:rsidR="008057A5" w:rsidRPr="008057A5" w:rsidRDefault="008057A5" w:rsidP="008057A5">
      <w:pPr>
        <w:ind w:left="1416" w:firstLine="12"/>
        <w:jc w:val="both"/>
      </w:pPr>
      <w:r w:rsidRPr="008057A5">
        <w:t>V úvode</w:t>
      </w:r>
      <w:r w:rsidRPr="008057A5">
        <w:t xml:space="preserve"> k tejto problematike uviedol pán</w:t>
      </w:r>
      <w:r w:rsidRPr="008057A5">
        <w:t xml:space="preserve"> Richter, že na 28.6.2018 je zvolané stretnutie so sociálnymi partnermi, ktorého cieľom je obnovenie činnosti sektorových rád. Cieľom zasadania je najmä dohodnúť so sociálnymi partnermi postup pri obnovení činnosti sektorových rád. MPSVR SR ich činnosť od r. 2009 financuje zo zdrojov Európskeho sociálneho fondu. Aktuálne by to malo byť prostredníctvom národného projektu Sektorov riadené inovácie. Takýmto spôsobom by sme zabezpečili financovanie činnosti sektorových rád nepretržite na 5 rokov a naprieč volebnými obdobiami, čo zabezpečuje strednodobú udržateľnosť fungovania sektorových rád. </w:t>
      </w:r>
    </w:p>
    <w:p w:rsidR="008057A5" w:rsidRPr="008057A5" w:rsidRDefault="008057A5" w:rsidP="008057A5">
      <w:pPr>
        <w:pStyle w:val="Odsekzoznamu"/>
        <w:tabs>
          <w:tab w:val="left" w:pos="4253"/>
        </w:tabs>
        <w:ind w:left="1504"/>
        <w:jc w:val="both"/>
        <w:rPr>
          <w:sz w:val="24"/>
          <w:szCs w:val="24"/>
        </w:rPr>
      </w:pPr>
      <w:r w:rsidRPr="008057A5">
        <w:rPr>
          <w:sz w:val="24"/>
          <w:szCs w:val="24"/>
        </w:rPr>
        <w:t xml:space="preserve">Na vysvetlenie pán Richtera reagoval pán </w:t>
      </w:r>
      <w:proofErr w:type="spellStart"/>
      <w:r w:rsidRPr="008057A5">
        <w:rPr>
          <w:sz w:val="24"/>
          <w:szCs w:val="24"/>
        </w:rPr>
        <w:t>Lelovský</w:t>
      </w:r>
      <w:proofErr w:type="spellEnd"/>
      <w:r w:rsidRPr="008057A5">
        <w:rPr>
          <w:sz w:val="24"/>
          <w:szCs w:val="24"/>
        </w:rPr>
        <w:t>, že sektorové rady už v uplynulom období boli vytvorené a zafinancované zo zdrojov ESF. Teraz je potrebné vytvoriť podmienky pre ich udržateľnosť, preto je úlohou štátu zabezpečiť financovanie sektorových rád zo Štátneho rozpočtu. Navyše pôsobenie sektorových rád bolo viackrát prerušené práve z dôvodu ukončenia národných projektov Národná sústava povolaní financovaných z ESF, čo je pretrvávajúcim rizikom takéhoto financovania. Naposledy sa tak stalo v decembri 2015, kedy bol ukončený národný projekt Národná sústava povolaní III. V tejto záležitosti sociálni partneri začiatkom marca 2018  oslovili listom predsedu vlády, odpoveď však doteraz nedostali. Na zabezpečenie financovania činnosti sektorových rád zo štátneho rozp</w:t>
      </w:r>
      <w:r>
        <w:rPr>
          <w:sz w:val="24"/>
          <w:szCs w:val="24"/>
        </w:rPr>
        <w:t>očtu opakovane upozorňoval aj pán</w:t>
      </w:r>
      <w:bookmarkStart w:id="0" w:name="_GoBack"/>
      <w:bookmarkEnd w:id="0"/>
      <w:r w:rsidRPr="008057A5">
        <w:rPr>
          <w:sz w:val="24"/>
          <w:szCs w:val="24"/>
        </w:rPr>
        <w:t xml:space="preserve"> </w:t>
      </w:r>
      <w:proofErr w:type="spellStart"/>
      <w:r w:rsidRPr="008057A5">
        <w:rPr>
          <w:sz w:val="24"/>
          <w:szCs w:val="24"/>
        </w:rPr>
        <w:t>Morras</w:t>
      </w:r>
      <w:proofErr w:type="spellEnd"/>
      <w:r w:rsidRPr="008057A5">
        <w:rPr>
          <w:sz w:val="24"/>
          <w:szCs w:val="24"/>
        </w:rPr>
        <w:t xml:space="preserve"> z Európskej komisie.</w:t>
      </w:r>
    </w:p>
    <w:p w:rsidR="008057A5" w:rsidRPr="008057A5" w:rsidRDefault="008057A5" w:rsidP="008057A5">
      <w:pPr>
        <w:pStyle w:val="Odsekzoznamu"/>
        <w:tabs>
          <w:tab w:val="left" w:pos="4253"/>
        </w:tabs>
        <w:ind w:left="1504"/>
        <w:jc w:val="both"/>
        <w:rPr>
          <w:sz w:val="24"/>
          <w:szCs w:val="24"/>
        </w:rPr>
      </w:pPr>
      <w:r w:rsidRPr="008057A5">
        <w:rPr>
          <w:sz w:val="24"/>
          <w:szCs w:val="24"/>
        </w:rPr>
        <w:t xml:space="preserve">Pán </w:t>
      </w:r>
      <w:proofErr w:type="spellStart"/>
      <w:r w:rsidRPr="008057A5">
        <w:rPr>
          <w:sz w:val="24"/>
          <w:szCs w:val="24"/>
        </w:rPr>
        <w:t>Karlubík</w:t>
      </w:r>
      <w:proofErr w:type="spellEnd"/>
      <w:r w:rsidRPr="008057A5">
        <w:rPr>
          <w:sz w:val="24"/>
          <w:szCs w:val="24"/>
        </w:rPr>
        <w:t xml:space="preserve"> uviedol, že okrem financií, by bolo vhodné zadefinovať čo očakávame od sektorových rád, čo bude výstupom, kto bude členom...</w:t>
      </w:r>
    </w:p>
    <w:p w:rsidR="008057A5" w:rsidRPr="008057A5" w:rsidRDefault="008057A5" w:rsidP="008057A5">
      <w:pPr>
        <w:pStyle w:val="Odsekzoznamu"/>
        <w:numPr>
          <w:ilvl w:val="0"/>
          <w:numId w:val="37"/>
        </w:numPr>
        <w:jc w:val="both"/>
        <w:rPr>
          <w:sz w:val="24"/>
          <w:szCs w:val="24"/>
        </w:rPr>
      </w:pPr>
      <w:r w:rsidRPr="008057A5">
        <w:rPr>
          <w:sz w:val="24"/>
          <w:szCs w:val="24"/>
        </w:rPr>
        <w:t>Vyhláška MZ SR č. 321/2015 Z. z. o rozsahu praxe v niektorých zdravotníckych povolaniach.</w:t>
      </w:r>
    </w:p>
    <w:p w:rsidR="008057A5" w:rsidRDefault="008057A5" w:rsidP="008057A5">
      <w:pPr>
        <w:pStyle w:val="Odsekzoznamu"/>
        <w:ind w:left="1504"/>
        <w:jc w:val="both"/>
        <w:rPr>
          <w:sz w:val="24"/>
          <w:szCs w:val="24"/>
        </w:rPr>
      </w:pPr>
      <w:r w:rsidRPr="008057A5">
        <w:rPr>
          <w:sz w:val="24"/>
          <w:szCs w:val="24"/>
        </w:rPr>
        <w:t xml:space="preserve">RÚZ otvorila problém týkajúci sa postupu Ministerstva zdravotníctva SR pri legislatívnom procese k novele Vyhlášky MZ SR č. 321/2015 Z. z. o rozsahu praxe v niektorých zdravotníckych povolaniach. RÚZ žiada vysvetlenie predstaviteľov MZ SR, prečo neboli výsledky </w:t>
      </w:r>
      <w:proofErr w:type="spellStart"/>
      <w:r w:rsidRPr="008057A5">
        <w:rPr>
          <w:sz w:val="24"/>
          <w:szCs w:val="24"/>
        </w:rPr>
        <w:t>rozporového</w:t>
      </w:r>
      <w:proofErr w:type="spellEnd"/>
      <w:r w:rsidRPr="008057A5">
        <w:rPr>
          <w:sz w:val="24"/>
          <w:szCs w:val="24"/>
        </w:rPr>
        <w:t xml:space="preserve"> konania so zástupcami RÚZ zo dňa 1. marca 2018 premietnuté do finálneho znenia vyhlášky, ktorá už navyše bola zverejnená v Zbierke zákonov dňa 21.5.2018. O výsledkoch </w:t>
      </w:r>
      <w:proofErr w:type="spellStart"/>
      <w:r w:rsidRPr="008057A5">
        <w:rPr>
          <w:sz w:val="24"/>
          <w:szCs w:val="24"/>
        </w:rPr>
        <w:t>rozporového</w:t>
      </w:r>
      <w:proofErr w:type="spellEnd"/>
      <w:r w:rsidRPr="008057A5">
        <w:rPr>
          <w:sz w:val="24"/>
          <w:szCs w:val="24"/>
        </w:rPr>
        <w:t xml:space="preserve"> konania neboli zástupcovia RÚZ zo</w:t>
      </w:r>
      <w:r>
        <w:rPr>
          <w:sz w:val="24"/>
          <w:szCs w:val="24"/>
        </w:rPr>
        <w:t xml:space="preserve"> strany MZ SR informovaní (nedostali žiadny zápis z rokovania). Iba priamo na rokovaní prehlásila  riaditeľka odboru vzdelávania MZ SR  p. Slezáková, že všetky pripomienky RÚZ boli odkonzultované a budú zapracované do vyhlášky. Toto sa však nestalo. </w:t>
      </w:r>
    </w:p>
    <w:p w:rsidR="008057A5" w:rsidRDefault="008057A5" w:rsidP="008057A5">
      <w:pPr>
        <w:pStyle w:val="Odsekzoznamu"/>
        <w:spacing w:after="160"/>
        <w:ind w:left="1477"/>
        <w:jc w:val="both"/>
        <w:rPr>
          <w:rFonts w:ascii="Times" w:hAnsi="Times" w:cs="Times"/>
          <w:sz w:val="24"/>
          <w:szCs w:val="24"/>
        </w:rPr>
      </w:pPr>
      <w:r>
        <w:rPr>
          <w:rFonts w:ascii="Times" w:hAnsi="Times" w:cs="Times"/>
          <w:sz w:val="24"/>
          <w:szCs w:val="24"/>
        </w:rPr>
        <w:lastRenderedPageBreak/>
        <w:t>Vyjadrenie predkladateľa MZ SR: všetky pripomienky RÚZ boli vecnej  povahy a boli z tohto hľadiska vyhodnotené vecným útvarom – sekciu zdravia (OOŠ a OZV)  a ním aj do textu  zapracované v spolupráci s odborom legislatívnym, zodpovedajúcim za legislatívno-technickú správnosť zapracovávaného textu.  Dôvody neakceptovania pripomienky č. 2 boli zo strany riaditeľky OZS vysvetlené zástupcom RÚZ, ktorí tento dôvod akceptovali. OZS v rámci svojich kompetencií sa na predmetnom rokovaní vyjadrovalo len k pripomienkam, ktoré sa týkali súladu navrhovaných výkonov resp. kompetencií s dosiahnutým vzdelaním v príslušnom odbore.</w:t>
      </w:r>
    </w:p>
    <w:p w:rsidR="008057A5" w:rsidRDefault="008057A5" w:rsidP="008057A5">
      <w:pPr>
        <w:pStyle w:val="Odsekzoznamu"/>
        <w:spacing w:after="160"/>
        <w:ind w:left="1477"/>
        <w:jc w:val="both"/>
        <w:rPr>
          <w:rFonts w:ascii="Times" w:hAnsi="Times" w:cs="Times"/>
          <w:color w:val="FF0000"/>
          <w:sz w:val="24"/>
          <w:szCs w:val="24"/>
        </w:rPr>
      </w:pPr>
      <w:r>
        <w:rPr>
          <w:rFonts w:ascii="Times" w:hAnsi="Times" w:cs="Times"/>
          <w:sz w:val="24"/>
          <w:szCs w:val="24"/>
        </w:rPr>
        <w:t>Predseda rady odporučil, aby sa otázky podobného charakteru neriešili na úrovni HSR SR a vyzval rezort MZ SR a sociálnych partnerov, aby si tieto otázky vydiskutovali bilaterálne</w:t>
      </w:r>
      <w:r w:rsidRPr="008057A5">
        <w:rPr>
          <w:rFonts w:ascii="Times" w:hAnsi="Times" w:cs="Times"/>
          <w:sz w:val="24"/>
          <w:szCs w:val="24"/>
        </w:rPr>
        <w:t>. Súčasne navrhol, aby sa v budúcnosti sociálni partneri v podobných prípa</w:t>
      </w:r>
      <w:r w:rsidRPr="008057A5">
        <w:rPr>
          <w:rFonts w:ascii="Times" w:hAnsi="Times" w:cs="Times"/>
          <w:sz w:val="24"/>
          <w:szCs w:val="24"/>
        </w:rPr>
        <w:t>doch obracali priamo na neho, čí</w:t>
      </w:r>
      <w:r w:rsidRPr="008057A5">
        <w:rPr>
          <w:rFonts w:ascii="Times" w:hAnsi="Times" w:cs="Times"/>
          <w:sz w:val="24"/>
          <w:szCs w:val="24"/>
        </w:rPr>
        <w:t>m  by sa vytvoril predpoklad, aby sa nemuseli riešiť na pôde HSR SR.</w:t>
      </w:r>
      <w:r>
        <w:rPr>
          <w:rFonts w:ascii="Times" w:hAnsi="Times" w:cs="Times"/>
          <w:color w:val="FF0000"/>
          <w:sz w:val="24"/>
          <w:szCs w:val="24"/>
        </w:rPr>
        <w:t xml:space="preserve"> </w:t>
      </w:r>
    </w:p>
    <w:p w:rsidR="00E9133B" w:rsidRDefault="00E9133B" w:rsidP="00E9133B">
      <w:pPr>
        <w:ind w:left="1144"/>
      </w:pPr>
    </w:p>
    <w:p w:rsidR="00830685" w:rsidRDefault="00830685" w:rsidP="00830685">
      <w:pPr>
        <w:spacing w:after="200"/>
        <w:jc w:val="both"/>
      </w:pPr>
      <w:r w:rsidRPr="00B20A56">
        <w:t>Predseda rady poďakoval prítomným za účasť</w:t>
      </w:r>
      <w:r>
        <w:t xml:space="preserve"> a uviedol, že </w:t>
      </w:r>
      <w:r w:rsidRPr="00F33F5A">
        <w:t xml:space="preserve">najbližšie rokovanie </w:t>
      </w:r>
      <w:r>
        <w:t>Predsedn</w:t>
      </w:r>
      <w:r w:rsidR="000F6933">
        <w:t>íctva HSR SR sa uskutoční dňa 10.8</w:t>
      </w:r>
      <w:r>
        <w:t xml:space="preserve">.2018 a Plenárne zasadnutie </w:t>
      </w:r>
      <w:r w:rsidRPr="00F33F5A">
        <w:t xml:space="preserve">HSR SR sa uskutoční dňa </w:t>
      </w:r>
      <w:r w:rsidR="000F6933">
        <w:t>20.8</w:t>
      </w:r>
      <w:r>
        <w:t>.2018.</w:t>
      </w:r>
    </w:p>
    <w:p w:rsidR="00493D6A" w:rsidRDefault="00493D6A" w:rsidP="00493D6A">
      <w:pPr>
        <w:jc w:val="both"/>
      </w:pPr>
      <w:r>
        <w:t xml:space="preserve">Zapísala:  Andrea </w:t>
      </w:r>
      <w:proofErr w:type="spellStart"/>
      <w:r>
        <w:t>Strečková</w:t>
      </w:r>
      <w:proofErr w:type="spellEnd"/>
    </w:p>
    <w:p w:rsidR="00E47B7A" w:rsidRDefault="00E47B7A" w:rsidP="00493D6A">
      <w:pPr>
        <w:jc w:val="both"/>
      </w:pPr>
    </w:p>
    <w:p w:rsidR="00493D6A" w:rsidRPr="00D35674" w:rsidRDefault="00493D6A" w:rsidP="00493D6A">
      <w:pPr>
        <w:jc w:val="both"/>
      </w:pPr>
      <w:r w:rsidRPr="00D35674">
        <w:t>za vládu</w:t>
      </w:r>
    </w:p>
    <w:p w:rsidR="00493D6A" w:rsidRPr="00D35674" w:rsidRDefault="00493D6A" w:rsidP="00493D6A">
      <w:pPr>
        <w:jc w:val="both"/>
        <w:rPr>
          <w:b/>
        </w:rPr>
      </w:pPr>
      <w:r w:rsidRPr="00D35674">
        <w:rPr>
          <w:b/>
        </w:rPr>
        <w:t>Ján  R I C H T E R</w:t>
      </w:r>
    </w:p>
    <w:p w:rsidR="00493D6A" w:rsidRPr="00D35674" w:rsidRDefault="00493D6A" w:rsidP="00493D6A">
      <w:pPr>
        <w:jc w:val="both"/>
      </w:pPr>
      <w:r w:rsidRPr="00D35674">
        <w:t>predseda rady</w:t>
      </w:r>
      <w:r w:rsidRPr="00D35674">
        <w:tab/>
      </w:r>
      <w:r w:rsidRPr="00D35674">
        <w:tab/>
      </w:r>
      <w:r w:rsidRPr="00D35674">
        <w:tab/>
      </w:r>
      <w:r w:rsidRPr="00D35674">
        <w:tab/>
      </w:r>
      <w:r w:rsidRPr="00D35674">
        <w:tab/>
      </w:r>
      <w:r w:rsidRPr="00D35674">
        <w:tab/>
        <w:t xml:space="preserve">  </w:t>
      </w:r>
      <w:r w:rsidR="004C4A86" w:rsidRPr="00D35674">
        <w:t xml:space="preserve">  </w:t>
      </w:r>
      <w:r w:rsidR="0033188C">
        <w:t xml:space="preserve"> </w:t>
      </w:r>
      <w:r w:rsidRPr="00D35674">
        <w:t xml:space="preserve"> ...............................</w:t>
      </w:r>
    </w:p>
    <w:p w:rsidR="00493D6A" w:rsidRPr="00D35674" w:rsidRDefault="00493D6A" w:rsidP="00493D6A">
      <w:pPr>
        <w:jc w:val="both"/>
      </w:pPr>
    </w:p>
    <w:p w:rsidR="00493D6A" w:rsidRPr="00D35674" w:rsidRDefault="00493D6A" w:rsidP="00493D6A">
      <w:pPr>
        <w:jc w:val="both"/>
      </w:pPr>
    </w:p>
    <w:p w:rsidR="00A230B2" w:rsidRPr="003A6047" w:rsidRDefault="00A230B2" w:rsidP="00A230B2">
      <w:pPr>
        <w:jc w:val="both"/>
      </w:pPr>
      <w:r w:rsidRPr="003A6047">
        <w:t>za odbory</w:t>
      </w:r>
    </w:p>
    <w:p w:rsidR="00A230B2" w:rsidRPr="003A6047" w:rsidRDefault="00A230B2" w:rsidP="00A230B2">
      <w:pPr>
        <w:jc w:val="both"/>
        <w:rPr>
          <w:b/>
        </w:rPr>
      </w:pPr>
      <w:r w:rsidRPr="003A6047">
        <w:rPr>
          <w:b/>
        </w:rPr>
        <w:t>Monika  U H L E R O V Á</w:t>
      </w:r>
    </w:p>
    <w:p w:rsidR="00A230B2" w:rsidRPr="003A6047" w:rsidRDefault="00A230B2" w:rsidP="00A230B2">
      <w:pPr>
        <w:jc w:val="both"/>
      </w:pPr>
      <w:r w:rsidRPr="003A6047">
        <w:t>podpredsedníčka</w:t>
      </w:r>
      <w:r w:rsidR="00A34AB2" w:rsidRPr="003A6047">
        <w:t xml:space="preserve"> rady</w:t>
      </w:r>
      <w:r w:rsidR="00A34AB2" w:rsidRPr="003A6047">
        <w:tab/>
      </w:r>
      <w:r w:rsidR="00A34AB2" w:rsidRPr="003A6047">
        <w:tab/>
      </w:r>
      <w:r w:rsidR="00A34AB2" w:rsidRPr="003A6047">
        <w:tab/>
      </w:r>
      <w:r w:rsidR="00A34AB2" w:rsidRPr="003A6047">
        <w:tab/>
      </w:r>
      <w:r w:rsidR="00A34AB2" w:rsidRPr="003A6047">
        <w:tab/>
        <w:t xml:space="preserve">  </w:t>
      </w:r>
      <w:r w:rsidR="004C4A86" w:rsidRPr="003A6047">
        <w:t xml:space="preserve">  </w:t>
      </w:r>
      <w:r w:rsidR="00A34AB2" w:rsidRPr="003A6047">
        <w:t xml:space="preserve">  </w:t>
      </w:r>
      <w:r w:rsidRPr="003A6047">
        <w:t>..............................</w:t>
      </w:r>
    </w:p>
    <w:p w:rsidR="00493D6A" w:rsidRPr="003A6047" w:rsidRDefault="00493D6A" w:rsidP="00493D6A">
      <w:pPr>
        <w:jc w:val="both"/>
      </w:pPr>
    </w:p>
    <w:p w:rsidR="00493D6A" w:rsidRPr="003A6047" w:rsidRDefault="00493D6A" w:rsidP="00493D6A">
      <w:pPr>
        <w:jc w:val="both"/>
      </w:pPr>
    </w:p>
    <w:p w:rsidR="00442C4C" w:rsidRPr="003A6047" w:rsidRDefault="00442C4C" w:rsidP="00442C4C">
      <w:pPr>
        <w:jc w:val="both"/>
      </w:pPr>
      <w:r w:rsidRPr="003A6047">
        <w:t>za zamestnávateľov</w:t>
      </w:r>
    </w:p>
    <w:p w:rsidR="00442C4C" w:rsidRPr="003A6047" w:rsidRDefault="00442C4C" w:rsidP="00442C4C">
      <w:pPr>
        <w:rPr>
          <w:b/>
        </w:rPr>
      </w:pPr>
      <w:r w:rsidRPr="003A6047">
        <w:rPr>
          <w:b/>
        </w:rPr>
        <w:t xml:space="preserve">Roman  K A R L U B Í K                                          </w:t>
      </w:r>
      <w:r w:rsidR="0033188C">
        <w:rPr>
          <w:b/>
        </w:rPr>
        <w:t xml:space="preserve"> </w:t>
      </w:r>
      <w:r w:rsidRPr="003A6047">
        <w:rPr>
          <w:b/>
        </w:rPr>
        <w:t xml:space="preserve">  </w:t>
      </w:r>
      <w:r w:rsidRPr="003A6047">
        <w:t>................................</w:t>
      </w:r>
      <w:r w:rsidRPr="003A6047">
        <w:tab/>
      </w:r>
      <w:r w:rsidRPr="003A6047">
        <w:tab/>
        <w:t xml:space="preserve">                 </w:t>
      </w:r>
    </w:p>
    <w:p w:rsidR="00442C4C" w:rsidRPr="003A6047" w:rsidRDefault="00442C4C" w:rsidP="00442C4C">
      <w:r w:rsidRPr="003A6047">
        <w:t>podpredseda rady</w:t>
      </w:r>
    </w:p>
    <w:p w:rsidR="00BB451C" w:rsidRDefault="00BB451C" w:rsidP="00493D6A"/>
    <w:p w:rsidR="0047581A" w:rsidRDefault="0047581A" w:rsidP="00493D6A"/>
    <w:p w:rsidR="003F47DF" w:rsidRDefault="003F47DF" w:rsidP="00493D6A"/>
    <w:p w:rsidR="003F47DF" w:rsidRDefault="003F47DF" w:rsidP="00493D6A"/>
    <w:p w:rsidR="003F47DF" w:rsidRDefault="003F47DF" w:rsidP="00493D6A"/>
    <w:p w:rsidR="003F47DF" w:rsidRDefault="003F47DF" w:rsidP="00493D6A"/>
    <w:p w:rsidR="004F177E" w:rsidRDefault="004F177E" w:rsidP="00493D6A"/>
    <w:p w:rsidR="004F177E" w:rsidRDefault="004F177E" w:rsidP="00493D6A"/>
    <w:p w:rsidR="004F177E" w:rsidRDefault="004F177E" w:rsidP="00493D6A"/>
    <w:p w:rsidR="004F177E" w:rsidRDefault="004F177E" w:rsidP="00493D6A"/>
    <w:p w:rsidR="005073E7" w:rsidRDefault="005073E7" w:rsidP="00493D6A"/>
    <w:sectPr w:rsidR="005073E7"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716" w:rsidRDefault="00F05716" w:rsidP="00810366">
      <w:r>
        <w:separator/>
      </w:r>
    </w:p>
  </w:endnote>
  <w:endnote w:type="continuationSeparator" w:id="0">
    <w:p w:rsidR="00F05716" w:rsidRDefault="00F05716"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3B" w:rsidRDefault="00E9133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E9133B" w:rsidRDefault="00E9133B">
        <w:pPr>
          <w:pStyle w:val="Pta"/>
          <w:jc w:val="center"/>
        </w:pPr>
        <w:r>
          <w:fldChar w:fldCharType="begin"/>
        </w:r>
        <w:r>
          <w:instrText xml:space="preserve"> PAGE   \* MERGEFORMAT </w:instrText>
        </w:r>
        <w:r>
          <w:fldChar w:fldCharType="separate"/>
        </w:r>
        <w:r w:rsidR="008057A5">
          <w:rPr>
            <w:noProof/>
          </w:rPr>
          <w:t>9</w:t>
        </w:r>
        <w:r>
          <w:rPr>
            <w:noProof/>
          </w:rPr>
          <w:fldChar w:fldCharType="end"/>
        </w:r>
      </w:p>
    </w:sdtContent>
  </w:sdt>
  <w:p w:rsidR="00E9133B" w:rsidRDefault="00E9133B">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3B" w:rsidRDefault="00E9133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716" w:rsidRDefault="00F05716" w:rsidP="00810366">
      <w:r>
        <w:separator/>
      </w:r>
    </w:p>
  </w:footnote>
  <w:footnote w:type="continuationSeparator" w:id="0">
    <w:p w:rsidR="00F05716" w:rsidRDefault="00F05716"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3B" w:rsidRDefault="00E9133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3B" w:rsidRDefault="00E9133B">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3B" w:rsidRDefault="00E9133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62E096"/>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04D355D"/>
    <w:multiLevelType w:val="hybridMultilevel"/>
    <w:tmpl w:val="7BE0BF86"/>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3C1B2E"/>
    <w:multiLevelType w:val="hybridMultilevel"/>
    <w:tmpl w:val="302674A0"/>
    <w:lvl w:ilvl="0" w:tplc="B7E0AAF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9483C65"/>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nsid w:val="097C1C61"/>
    <w:multiLevelType w:val="hybridMultilevel"/>
    <w:tmpl w:val="890069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C573B1"/>
    <w:multiLevelType w:val="hybridMultilevel"/>
    <w:tmpl w:val="0542FF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AE040B2"/>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nsid w:val="22240265"/>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nsid w:val="25DE7488"/>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nsid w:val="30E73D9B"/>
    <w:multiLevelType w:val="hybridMultilevel"/>
    <w:tmpl w:val="340CFFFA"/>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30509A4"/>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373F247A"/>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nsid w:val="38F12D4E"/>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nsid w:val="3F1C4FAC"/>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nsid w:val="405549CF"/>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nsid w:val="41B02ECC"/>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nsid w:val="4455318E"/>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46A310CE"/>
    <w:multiLevelType w:val="hybridMultilevel"/>
    <w:tmpl w:val="A38498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95F05C5"/>
    <w:multiLevelType w:val="hybridMultilevel"/>
    <w:tmpl w:val="7B3E8CB0"/>
    <w:lvl w:ilvl="0" w:tplc="811464E8">
      <w:start w:val="1"/>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nsid w:val="49A210E4"/>
    <w:multiLevelType w:val="hybridMultilevel"/>
    <w:tmpl w:val="B0FA04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00D57AF"/>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nsid w:val="52111EE8"/>
    <w:multiLevelType w:val="hybridMultilevel"/>
    <w:tmpl w:val="909049AE"/>
    <w:lvl w:ilvl="0" w:tplc="70EA4B6A">
      <w:start w:val="7"/>
      <w:numFmt w:val="bullet"/>
      <w:lvlText w:val=""/>
      <w:lvlJc w:val="left"/>
      <w:pPr>
        <w:ind w:left="1057" w:hanging="360"/>
      </w:pPr>
      <w:rPr>
        <w:rFonts w:ascii="Symbol" w:eastAsiaTheme="minorHAnsi" w:hAnsi="Symbol" w:cs="Times" w:hint="default"/>
      </w:rPr>
    </w:lvl>
    <w:lvl w:ilvl="1" w:tplc="041B0003">
      <w:start w:val="1"/>
      <w:numFmt w:val="bullet"/>
      <w:lvlText w:val="o"/>
      <w:lvlJc w:val="left"/>
      <w:pPr>
        <w:ind w:left="1777" w:hanging="360"/>
      </w:pPr>
      <w:rPr>
        <w:rFonts w:ascii="Courier New" w:hAnsi="Courier New" w:cs="Courier New" w:hint="default"/>
      </w:rPr>
    </w:lvl>
    <w:lvl w:ilvl="2" w:tplc="041B0005">
      <w:start w:val="1"/>
      <w:numFmt w:val="bullet"/>
      <w:lvlText w:val=""/>
      <w:lvlJc w:val="left"/>
      <w:pPr>
        <w:ind w:left="2497" w:hanging="360"/>
      </w:pPr>
      <w:rPr>
        <w:rFonts w:ascii="Wingdings" w:hAnsi="Wingdings" w:hint="default"/>
      </w:rPr>
    </w:lvl>
    <w:lvl w:ilvl="3" w:tplc="041B0001">
      <w:start w:val="1"/>
      <w:numFmt w:val="bullet"/>
      <w:lvlText w:val=""/>
      <w:lvlJc w:val="left"/>
      <w:pPr>
        <w:ind w:left="3217" w:hanging="360"/>
      </w:pPr>
      <w:rPr>
        <w:rFonts w:ascii="Symbol" w:hAnsi="Symbol" w:hint="default"/>
      </w:rPr>
    </w:lvl>
    <w:lvl w:ilvl="4" w:tplc="041B0003">
      <w:start w:val="1"/>
      <w:numFmt w:val="bullet"/>
      <w:lvlText w:val="o"/>
      <w:lvlJc w:val="left"/>
      <w:pPr>
        <w:ind w:left="3937" w:hanging="360"/>
      </w:pPr>
      <w:rPr>
        <w:rFonts w:ascii="Courier New" w:hAnsi="Courier New" w:cs="Courier New" w:hint="default"/>
      </w:rPr>
    </w:lvl>
    <w:lvl w:ilvl="5" w:tplc="041B0005">
      <w:start w:val="1"/>
      <w:numFmt w:val="bullet"/>
      <w:lvlText w:val=""/>
      <w:lvlJc w:val="left"/>
      <w:pPr>
        <w:ind w:left="4657" w:hanging="360"/>
      </w:pPr>
      <w:rPr>
        <w:rFonts w:ascii="Wingdings" w:hAnsi="Wingdings" w:hint="default"/>
      </w:rPr>
    </w:lvl>
    <w:lvl w:ilvl="6" w:tplc="041B0001">
      <w:start w:val="1"/>
      <w:numFmt w:val="bullet"/>
      <w:lvlText w:val=""/>
      <w:lvlJc w:val="left"/>
      <w:pPr>
        <w:ind w:left="5377" w:hanging="360"/>
      </w:pPr>
      <w:rPr>
        <w:rFonts w:ascii="Symbol" w:hAnsi="Symbol" w:hint="default"/>
      </w:rPr>
    </w:lvl>
    <w:lvl w:ilvl="7" w:tplc="041B0003">
      <w:start w:val="1"/>
      <w:numFmt w:val="bullet"/>
      <w:lvlText w:val="o"/>
      <w:lvlJc w:val="left"/>
      <w:pPr>
        <w:ind w:left="6097" w:hanging="360"/>
      </w:pPr>
      <w:rPr>
        <w:rFonts w:ascii="Courier New" w:hAnsi="Courier New" w:cs="Courier New" w:hint="default"/>
      </w:rPr>
    </w:lvl>
    <w:lvl w:ilvl="8" w:tplc="041B0005">
      <w:start w:val="1"/>
      <w:numFmt w:val="bullet"/>
      <w:lvlText w:val=""/>
      <w:lvlJc w:val="left"/>
      <w:pPr>
        <w:ind w:left="6817" w:hanging="360"/>
      </w:pPr>
      <w:rPr>
        <w:rFonts w:ascii="Wingdings" w:hAnsi="Wingdings" w:hint="default"/>
      </w:rPr>
    </w:lvl>
  </w:abstractNum>
  <w:abstractNum w:abstractNumId="22">
    <w:nsid w:val="579824E3"/>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nsid w:val="5A0113FE"/>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nsid w:val="64D80BFC"/>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6A411083"/>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nsid w:val="6B8D5BC6"/>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nsid w:val="6BE15E31"/>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nsid w:val="6D5F1E07"/>
    <w:multiLevelType w:val="hybridMultilevel"/>
    <w:tmpl w:val="8F02D5E2"/>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nsid w:val="72242437"/>
    <w:multiLevelType w:val="hybridMultilevel"/>
    <w:tmpl w:val="55C27DB2"/>
    <w:lvl w:ilvl="0" w:tplc="6462797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nsid w:val="73DF7FD8"/>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nsid w:val="7E5A25F9"/>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nsid w:val="7E5E2183"/>
    <w:multiLevelType w:val="hybridMultilevel"/>
    <w:tmpl w:val="FE54925C"/>
    <w:lvl w:ilvl="0" w:tplc="041B0001">
      <w:start w:val="1"/>
      <w:numFmt w:val="bullet"/>
      <w:lvlText w:val=""/>
      <w:lvlJc w:val="left"/>
      <w:pPr>
        <w:ind w:left="1504" w:hanging="360"/>
      </w:pPr>
      <w:rPr>
        <w:rFonts w:ascii="Symbol" w:hAnsi="Symbol" w:hint="default"/>
      </w:rPr>
    </w:lvl>
    <w:lvl w:ilvl="1" w:tplc="041B0003">
      <w:start w:val="1"/>
      <w:numFmt w:val="bullet"/>
      <w:lvlText w:val="o"/>
      <w:lvlJc w:val="left"/>
      <w:pPr>
        <w:ind w:left="2224" w:hanging="360"/>
      </w:pPr>
      <w:rPr>
        <w:rFonts w:ascii="Courier New" w:hAnsi="Courier New" w:cs="Courier New" w:hint="default"/>
      </w:rPr>
    </w:lvl>
    <w:lvl w:ilvl="2" w:tplc="041B0005">
      <w:start w:val="1"/>
      <w:numFmt w:val="bullet"/>
      <w:lvlText w:val=""/>
      <w:lvlJc w:val="left"/>
      <w:pPr>
        <w:ind w:left="2944" w:hanging="360"/>
      </w:pPr>
      <w:rPr>
        <w:rFonts w:ascii="Wingdings" w:hAnsi="Wingdings" w:hint="default"/>
      </w:rPr>
    </w:lvl>
    <w:lvl w:ilvl="3" w:tplc="041B0001">
      <w:start w:val="1"/>
      <w:numFmt w:val="bullet"/>
      <w:lvlText w:val=""/>
      <w:lvlJc w:val="left"/>
      <w:pPr>
        <w:ind w:left="3664" w:hanging="360"/>
      </w:pPr>
      <w:rPr>
        <w:rFonts w:ascii="Symbol" w:hAnsi="Symbol" w:hint="default"/>
      </w:rPr>
    </w:lvl>
    <w:lvl w:ilvl="4" w:tplc="041B0003">
      <w:start w:val="1"/>
      <w:numFmt w:val="bullet"/>
      <w:lvlText w:val="o"/>
      <w:lvlJc w:val="left"/>
      <w:pPr>
        <w:ind w:left="4384" w:hanging="360"/>
      </w:pPr>
      <w:rPr>
        <w:rFonts w:ascii="Courier New" w:hAnsi="Courier New" w:cs="Courier New" w:hint="default"/>
      </w:rPr>
    </w:lvl>
    <w:lvl w:ilvl="5" w:tplc="041B0005">
      <w:start w:val="1"/>
      <w:numFmt w:val="bullet"/>
      <w:lvlText w:val=""/>
      <w:lvlJc w:val="left"/>
      <w:pPr>
        <w:ind w:left="5104" w:hanging="360"/>
      </w:pPr>
      <w:rPr>
        <w:rFonts w:ascii="Wingdings" w:hAnsi="Wingdings" w:hint="default"/>
      </w:rPr>
    </w:lvl>
    <w:lvl w:ilvl="6" w:tplc="041B0001">
      <w:start w:val="1"/>
      <w:numFmt w:val="bullet"/>
      <w:lvlText w:val=""/>
      <w:lvlJc w:val="left"/>
      <w:pPr>
        <w:ind w:left="5824" w:hanging="360"/>
      </w:pPr>
      <w:rPr>
        <w:rFonts w:ascii="Symbol" w:hAnsi="Symbol" w:hint="default"/>
      </w:rPr>
    </w:lvl>
    <w:lvl w:ilvl="7" w:tplc="041B0003">
      <w:start w:val="1"/>
      <w:numFmt w:val="bullet"/>
      <w:lvlText w:val="o"/>
      <w:lvlJc w:val="left"/>
      <w:pPr>
        <w:ind w:left="6544" w:hanging="360"/>
      </w:pPr>
      <w:rPr>
        <w:rFonts w:ascii="Courier New" w:hAnsi="Courier New" w:cs="Courier New" w:hint="default"/>
      </w:rPr>
    </w:lvl>
    <w:lvl w:ilvl="8" w:tplc="041B0005">
      <w:start w:val="1"/>
      <w:numFmt w:val="bullet"/>
      <w:lvlText w:val=""/>
      <w:lvlJc w:val="left"/>
      <w:pPr>
        <w:ind w:left="7264" w:hanging="360"/>
      </w:pPr>
      <w:rPr>
        <w:rFonts w:ascii="Wingdings" w:hAnsi="Wingdings" w:hint="default"/>
      </w:rPr>
    </w:lvl>
  </w:abstractNum>
  <w:num w:numId="1">
    <w:abstractNumId w:val="13"/>
  </w:num>
  <w:num w:numId="2">
    <w:abstractNumId w:val="31"/>
  </w:num>
  <w:num w:numId="3">
    <w:abstractNumId w:val="10"/>
  </w:num>
  <w:num w:numId="4">
    <w:abstractNumId w:val="0"/>
  </w:num>
  <w:num w:numId="5">
    <w:abstractNumId w:val="5"/>
  </w:num>
  <w:num w:numId="6">
    <w:abstractNumId w:val="32"/>
  </w:num>
  <w:num w:numId="7">
    <w:abstractNumId w:val="1"/>
  </w:num>
  <w:num w:numId="8">
    <w:abstractNumId w:val="6"/>
  </w:num>
  <w:num w:numId="9">
    <w:abstractNumId w:val="20"/>
  </w:num>
  <w:num w:numId="10">
    <w:abstractNumId w:val="23"/>
  </w:num>
  <w:num w:numId="11">
    <w:abstractNumId w:val="27"/>
  </w:num>
  <w:num w:numId="12">
    <w:abstractNumId w:val="26"/>
  </w:num>
  <w:num w:numId="13">
    <w:abstractNumId w:val="14"/>
  </w:num>
  <w:num w:numId="14">
    <w:abstractNumId w:val="1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num>
  <w:num w:numId="18">
    <w:abstractNumId w:val="29"/>
  </w:num>
  <w:num w:numId="19">
    <w:abstractNumId w:val="4"/>
  </w:num>
  <w:num w:numId="20">
    <w:abstractNumId w:val="18"/>
  </w:num>
  <w:num w:numId="21">
    <w:abstractNumId w:val="19"/>
  </w:num>
  <w:num w:numId="22">
    <w:abstractNumId w:val="17"/>
  </w:num>
  <w:num w:numId="23">
    <w:abstractNumId w:val="24"/>
  </w:num>
  <w:num w:numId="24">
    <w:abstractNumId w:val="12"/>
  </w:num>
  <w:num w:numId="25">
    <w:abstractNumId w:val="3"/>
  </w:num>
  <w:num w:numId="26">
    <w:abstractNumId w:val="7"/>
  </w:num>
  <w:num w:numId="27">
    <w:abstractNumId w:val="28"/>
  </w:num>
  <w:num w:numId="28">
    <w:abstractNumId w:val="8"/>
  </w:num>
  <w:num w:numId="29">
    <w:abstractNumId w:val="30"/>
  </w:num>
  <w:num w:numId="30">
    <w:abstractNumId w:val="25"/>
  </w:num>
  <w:num w:numId="31">
    <w:abstractNumId w:val="11"/>
  </w:num>
  <w:num w:numId="32">
    <w:abstractNumId w:val="22"/>
  </w:num>
  <w:num w:numId="33">
    <w:abstractNumId w:val="16"/>
  </w:num>
  <w:num w:numId="34">
    <w:abstractNumId w:val="2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30E8"/>
    <w:rsid w:val="00004297"/>
    <w:rsid w:val="00004650"/>
    <w:rsid w:val="00004B51"/>
    <w:rsid w:val="00006261"/>
    <w:rsid w:val="00006B2D"/>
    <w:rsid w:val="00006ECE"/>
    <w:rsid w:val="000075EF"/>
    <w:rsid w:val="00010C6D"/>
    <w:rsid w:val="00011106"/>
    <w:rsid w:val="0001553A"/>
    <w:rsid w:val="00015E7C"/>
    <w:rsid w:val="000177EA"/>
    <w:rsid w:val="000307A9"/>
    <w:rsid w:val="00032755"/>
    <w:rsid w:val="00037930"/>
    <w:rsid w:val="00037E0B"/>
    <w:rsid w:val="00040652"/>
    <w:rsid w:val="00040D25"/>
    <w:rsid w:val="00042139"/>
    <w:rsid w:val="0004236F"/>
    <w:rsid w:val="00042CF6"/>
    <w:rsid w:val="00043450"/>
    <w:rsid w:val="000440A3"/>
    <w:rsid w:val="0004445E"/>
    <w:rsid w:val="00045B58"/>
    <w:rsid w:val="00045C5C"/>
    <w:rsid w:val="00045FE9"/>
    <w:rsid w:val="00047DDA"/>
    <w:rsid w:val="00056298"/>
    <w:rsid w:val="0006061D"/>
    <w:rsid w:val="00061787"/>
    <w:rsid w:val="00063EA8"/>
    <w:rsid w:val="00064307"/>
    <w:rsid w:val="000656FE"/>
    <w:rsid w:val="0007079A"/>
    <w:rsid w:val="000710B3"/>
    <w:rsid w:val="000732EF"/>
    <w:rsid w:val="000747C7"/>
    <w:rsid w:val="0007728C"/>
    <w:rsid w:val="00077A2B"/>
    <w:rsid w:val="00081B40"/>
    <w:rsid w:val="00081B61"/>
    <w:rsid w:val="00087467"/>
    <w:rsid w:val="000915A4"/>
    <w:rsid w:val="00094D5D"/>
    <w:rsid w:val="000969D8"/>
    <w:rsid w:val="000A1DDF"/>
    <w:rsid w:val="000A7B06"/>
    <w:rsid w:val="000B0D12"/>
    <w:rsid w:val="000B1C16"/>
    <w:rsid w:val="000C43D7"/>
    <w:rsid w:val="000D3D1D"/>
    <w:rsid w:val="000D4003"/>
    <w:rsid w:val="000D6C8D"/>
    <w:rsid w:val="000E7920"/>
    <w:rsid w:val="000F2FE4"/>
    <w:rsid w:val="000F6933"/>
    <w:rsid w:val="00100A71"/>
    <w:rsid w:val="0010573E"/>
    <w:rsid w:val="00106A4D"/>
    <w:rsid w:val="001172A2"/>
    <w:rsid w:val="0012084A"/>
    <w:rsid w:val="00122773"/>
    <w:rsid w:val="00123105"/>
    <w:rsid w:val="00124F6E"/>
    <w:rsid w:val="00133E2D"/>
    <w:rsid w:val="001435D9"/>
    <w:rsid w:val="001441C0"/>
    <w:rsid w:val="001458E9"/>
    <w:rsid w:val="00147094"/>
    <w:rsid w:val="001470F8"/>
    <w:rsid w:val="00147FC3"/>
    <w:rsid w:val="001531F1"/>
    <w:rsid w:val="0015496F"/>
    <w:rsid w:val="00155617"/>
    <w:rsid w:val="00164266"/>
    <w:rsid w:val="001726A8"/>
    <w:rsid w:val="00174E8A"/>
    <w:rsid w:val="001765F5"/>
    <w:rsid w:val="00176DFA"/>
    <w:rsid w:val="00177892"/>
    <w:rsid w:val="00181708"/>
    <w:rsid w:val="001845F1"/>
    <w:rsid w:val="00184B4F"/>
    <w:rsid w:val="00184BC3"/>
    <w:rsid w:val="00186F72"/>
    <w:rsid w:val="00187C0A"/>
    <w:rsid w:val="00190012"/>
    <w:rsid w:val="00192760"/>
    <w:rsid w:val="001956A0"/>
    <w:rsid w:val="001972BF"/>
    <w:rsid w:val="001A0286"/>
    <w:rsid w:val="001A26D7"/>
    <w:rsid w:val="001A4E3B"/>
    <w:rsid w:val="001A6C00"/>
    <w:rsid w:val="001B0812"/>
    <w:rsid w:val="001B1113"/>
    <w:rsid w:val="001B1F44"/>
    <w:rsid w:val="001B6248"/>
    <w:rsid w:val="001B7B8A"/>
    <w:rsid w:val="001C0FA2"/>
    <w:rsid w:val="001D4A55"/>
    <w:rsid w:val="001D5269"/>
    <w:rsid w:val="001D61A3"/>
    <w:rsid w:val="001D6ED2"/>
    <w:rsid w:val="001E151E"/>
    <w:rsid w:val="001E163E"/>
    <w:rsid w:val="001E373A"/>
    <w:rsid w:val="001E3C3A"/>
    <w:rsid w:val="001E686A"/>
    <w:rsid w:val="001F439B"/>
    <w:rsid w:val="001F5E7F"/>
    <w:rsid w:val="001F6EB0"/>
    <w:rsid w:val="00204C4B"/>
    <w:rsid w:val="00204F13"/>
    <w:rsid w:val="0020668E"/>
    <w:rsid w:val="002074BC"/>
    <w:rsid w:val="00210AEE"/>
    <w:rsid w:val="00212D2A"/>
    <w:rsid w:val="00214635"/>
    <w:rsid w:val="00221453"/>
    <w:rsid w:val="00230EAE"/>
    <w:rsid w:val="002316EB"/>
    <w:rsid w:val="002320A4"/>
    <w:rsid w:val="002348FF"/>
    <w:rsid w:val="00237CA2"/>
    <w:rsid w:val="00240625"/>
    <w:rsid w:val="00241CBF"/>
    <w:rsid w:val="00243C63"/>
    <w:rsid w:val="00250EF9"/>
    <w:rsid w:val="00252220"/>
    <w:rsid w:val="0025466F"/>
    <w:rsid w:val="00254969"/>
    <w:rsid w:val="00254E25"/>
    <w:rsid w:val="00254ED0"/>
    <w:rsid w:val="00255562"/>
    <w:rsid w:val="00256594"/>
    <w:rsid w:val="002568C2"/>
    <w:rsid w:val="00262782"/>
    <w:rsid w:val="00262906"/>
    <w:rsid w:val="00263681"/>
    <w:rsid w:val="00263EB4"/>
    <w:rsid w:val="002647D9"/>
    <w:rsid w:val="00267F5B"/>
    <w:rsid w:val="0027706B"/>
    <w:rsid w:val="0028047B"/>
    <w:rsid w:val="00280F23"/>
    <w:rsid w:val="00282FCE"/>
    <w:rsid w:val="00286C23"/>
    <w:rsid w:val="00286E48"/>
    <w:rsid w:val="00290A6F"/>
    <w:rsid w:val="00290FB8"/>
    <w:rsid w:val="00293EB2"/>
    <w:rsid w:val="00296DDB"/>
    <w:rsid w:val="002A1324"/>
    <w:rsid w:val="002A18CE"/>
    <w:rsid w:val="002B0F9D"/>
    <w:rsid w:val="002B1CD7"/>
    <w:rsid w:val="002B2590"/>
    <w:rsid w:val="002B4281"/>
    <w:rsid w:val="002B6D17"/>
    <w:rsid w:val="002B6F14"/>
    <w:rsid w:val="002B7068"/>
    <w:rsid w:val="002C04BB"/>
    <w:rsid w:val="002C1A90"/>
    <w:rsid w:val="002C3C8D"/>
    <w:rsid w:val="002C6586"/>
    <w:rsid w:val="002D3091"/>
    <w:rsid w:val="002D3471"/>
    <w:rsid w:val="002D4ACF"/>
    <w:rsid w:val="002D531F"/>
    <w:rsid w:val="002D5F83"/>
    <w:rsid w:val="002D70D5"/>
    <w:rsid w:val="002E5D20"/>
    <w:rsid w:val="002E63EE"/>
    <w:rsid w:val="002E78B4"/>
    <w:rsid w:val="002F01B8"/>
    <w:rsid w:val="002F19D4"/>
    <w:rsid w:val="002F28B8"/>
    <w:rsid w:val="002F7ED4"/>
    <w:rsid w:val="00300C22"/>
    <w:rsid w:val="00301893"/>
    <w:rsid w:val="003020C7"/>
    <w:rsid w:val="00304728"/>
    <w:rsid w:val="00307A2C"/>
    <w:rsid w:val="00316A68"/>
    <w:rsid w:val="00320D75"/>
    <w:rsid w:val="0032404D"/>
    <w:rsid w:val="00324336"/>
    <w:rsid w:val="003248C0"/>
    <w:rsid w:val="00325B85"/>
    <w:rsid w:val="00330109"/>
    <w:rsid w:val="0033188C"/>
    <w:rsid w:val="00332442"/>
    <w:rsid w:val="00336D18"/>
    <w:rsid w:val="00342116"/>
    <w:rsid w:val="00344E66"/>
    <w:rsid w:val="003465EA"/>
    <w:rsid w:val="0034736A"/>
    <w:rsid w:val="003475C6"/>
    <w:rsid w:val="003555F0"/>
    <w:rsid w:val="00364FBF"/>
    <w:rsid w:val="00365459"/>
    <w:rsid w:val="00365B76"/>
    <w:rsid w:val="0036685D"/>
    <w:rsid w:val="00370A7C"/>
    <w:rsid w:val="00375A45"/>
    <w:rsid w:val="00375D20"/>
    <w:rsid w:val="00383527"/>
    <w:rsid w:val="00390D3F"/>
    <w:rsid w:val="003930FB"/>
    <w:rsid w:val="00393D28"/>
    <w:rsid w:val="0039495D"/>
    <w:rsid w:val="00395181"/>
    <w:rsid w:val="00395C07"/>
    <w:rsid w:val="003A44CF"/>
    <w:rsid w:val="003A6047"/>
    <w:rsid w:val="003A621C"/>
    <w:rsid w:val="003A641B"/>
    <w:rsid w:val="003A7B45"/>
    <w:rsid w:val="003A7F3B"/>
    <w:rsid w:val="003A7FEC"/>
    <w:rsid w:val="003B3581"/>
    <w:rsid w:val="003B4549"/>
    <w:rsid w:val="003B7642"/>
    <w:rsid w:val="003C0A9F"/>
    <w:rsid w:val="003C22D7"/>
    <w:rsid w:val="003C4B38"/>
    <w:rsid w:val="003C510B"/>
    <w:rsid w:val="003C58A9"/>
    <w:rsid w:val="003C6DB2"/>
    <w:rsid w:val="003C7048"/>
    <w:rsid w:val="003D3598"/>
    <w:rsid w:val="003E66B6"/>
    <w:rsid w:val="003F47DF"/>
    <w:rsid w:val="003F48A7"/>
    <w:rsid w:val="003F709F"/>
    <w:rsid w:val="00401B0A"/>
    <w:rsid w:val="00404647"/>
    <w:rsid w:val="00405CC5"/>
    <w:rsid w:val="004061BF"/>
    <w:rsid w:val="00410FC9"/>
    <w:rsid w:val="00414B3E"/>
    <w:rsid w:val="00420383"/>
    <w:rsid w:val="004209F9"/>
    <w:rsid w:val="0042182E"/>
    <w:rsid w:val="004262BB"/>
    <w:rsid w:val="00426630"/>
    <w:rsid w:val="004278DA"/>
    <w:rsid w:val="0043111C"/>
    <w:rsid w:val="00431D92"/>
    <w:rsid w:val="00435E85"/>
    <w:rsid w:val="00437FF0"/>
    <w:rsid w:val="00441F3B"/>
    <w:rsid w:val="00442C4C"/>
    <w:rsid w:val="00444882"/>
    <w:rsid w:val="004457DC"/>
    <w:rsid w:val="0045552B"/>
    <w:rsid w:val="00456F34"/>
    <w:rsid w:val="0045754C"/>
    <w:rsid w:val="00457AFE"/>
    <w:rsid w:val="004614C9"/>
    <w:rsid w:val="004648BA"/>
    <w:rsid w:val="00467A53"/>
    <w:rsid w:val="00467BB2"/>
    <w:rsid w:val="00470B71"/>
    <w:rsid w:val="00473530"/>
    <w:rsid w:val="0047423A"/>
    <w:rsid w:val="0047581A"/>
    <w:rsid w:val="00476DF6"/>
    <w:rsid w:val="0048070E"/>
    <w:rsid w:val="00481941"/>
    <w:rsid w:val="00483E4E"/>
    <w:rsid w:val="00484819"/>
    <w:rsid w:val="0048540C"/>
    <w:rsid w:val="00486295"/>
    <w:rsid w:val="00486798"/>
    <w:rsid w:val="004930A3"/>
    <w:rsid w:val="00493972"/>
    <w:rsid w:val="00493D6A"/>
    <w:rsid w:val="00494B5F"/>
    <w:rsid w:val="00495F26"/>
    <w:rsid w:val="004A1611"/>
    <w:rsid w:val="004A6FA1"/>
    <w:rsid w:val="004B0032"/>
    <w:rsid w:val="004B4421"/>
    <w:rsid w:val="004B7225"/>
    <w:rsid w:val="004B7A3D"/>
    <w:rsid w:val="004C0743"/>
    <w:rsid w:val="004C147D"/>
    <w:rsid w:val="004C1D0C"/>
    <w:rsid w:val="004C4464"/>
    <w:rsid w:val="004C4A86"/>
    <w:rsid w:val="004C58FE"/>
    <w:rsid w:val="004C5A6C"/>
    <w:rsid w:val="004D04F1"/>
    <w:rsid w:val="004D160D"/>
    <w:rsid w:val="004D3E3D"/>
    <w:rsid w:val="004D6147"/>
    <w:rsid w:val="004D6522"/>
    <w:rsid w:val="004D6FF5"/>
    <w:rsid w:val="004D708E"/>
    <w:rsid w:val="004D7B8B"/>
    <w:rsid w:val="004E02A6"/>
    <w:rsid w:val="004E35B6"/>
    <w:rsid w:val="004E4699"/>
    <w:rsid w:val="004E4702"/>
    <w:rsid w:val="004E520C"/>
    <w:rsid w:val="004E714C"/>
    <w:rsid w:val="004F177E"/>
    <w:rsid w:val="004F28AB"/>
    <w:rsid w:val="004F5DC3"/>
    <w:rsid w:val="005030FF"/>
    <w:rsid w:val="005073E7"/>
    <w:rsid w:val="005078C2"/>
    <w:rsid w:val="0051092C"/>
    <w:rsid w:val="00512C7A"/>
    <w:rsid w:val="00513024"/>
    <w:rsid w:val="00515B2E"/>
    <w:rsid w:val="00523C58"/>
    <w:rsid w:val="005246DA"/>
    <w:rsid w:val="00531AF6"/>
    <w:rsid w:val="00531D37"/>
    <w:rsid w:val="00536FE2"/>
    <w:rsid w:val="00540552"/>
    <w:rsid w:val="00550098"/>
    <w:rsid w:val="0055376E"/>
    <w:rsid w:val="005576F6"/>
    <w:rsid w:val="00557DFE"/>
    <w:rsid w:val="00560613"/>
    <w:rsid w:val="005606A8"/>
    <w:rsid w:val="00561726"/>
    <w:rsid w:val="00561C46"/>
    <w:rsid w:val="0056466D"/>
    <w:rsid w:val="00564945"/>
    <w:rsid w:val="005663F7"/>
    <w:rsid w:val="005668C4"/>
    <w:rsid w:val="00574DDA"/>
    <w:rsid w:val="0057615A"/>
    <w:rsid w:val="00581B5F"/>
    <w:rsid w:val="00581E87"/>
    <w:rsid w:val="0058760D"/>
    <w:rsid w:val="005916AB"/>
    <w:rsid w:val="005919D6"/>
    <w:rsid w:val="00593BED"/>
    <w:rsid w:val="00596FD9"/>
    <w:rsid w:val="005A1C53"/>
    <w:rsid w:val="005A6D59"/>
    <w:rsid w:val="005B2F57"/>
    <w:rsid w:val="005B5205"/>
    <w:rsid w:val="005B57E1"/>
    <w:rsid w:val="005B7F84"/>
    <w:rsid w:val="005C0C97"/>
    <w:rsid w:val="005C2342"/>
    <w:rsid w:val="005C41A8"/>
    <w:rsid w:val="005C422C"/>
    <w:rsid w:val="005C6E53"/>
    <w:rsid w:val="005D0EE9"/>
    <w:rsid w:val="005D3C8E"/>
    <w:rsid w:val="005E1635"/>
    <w:rsid w:val="005E1C48"/>
    <w:rsid w:val="005E6733"/>
    <w:rsid w:val="005E7CA9"/>
    <w:rsid w:val="005F1822"/>
    <w:rsid w:val="005F38CC"/>
    <w:rsid w:val="005F5720"/>
    <w:rsid w:val="005F6D77"/>
    <w:rsid w:val="006022A2"/>
    <w:rsid w:val="00605200"/>
    <w:rsid w:val="00611E31"/>
    <w:rsid w:val="00612944"/>
    <w:rsid w:val="0061548F"/>
    <w:rsid w:val="006156B7"/>
    <w:rsid w:val="006222F6"/>
    <w:rsid w:val="00623BFD"/>
    <w:rsid w:val="00637E20"/>
    <w:rsid w:val="00646136"/>
    <w:rsid w:val="0064683C"/>
    <w:rsid w:val="006511D9"/>
    <w:rsid w:val="00656FB4"/>
    <w:rsid w:val="00657B82"/>
    <w:rsid w:val="00661F37"/>
    <w:rsid w:val="0066249A"/>
    <w:rsid w:val="00662F9B"/>
    <w:rsid w:val="0066643C"/>
    <w:rsid w:val="00670A74"/>
    <w:rsid w:val="0067246D"/>
    <w:rsid w:val="00673F88"/>
    <w:rsid w:val="006751E9"/>
    <w:rsid w:val="0067658B"/>
    <w:rsid w:val="006777D5"/>
    <w:rsid w:val="0068307E"/>
    <w:rsid w:val="00686E63"/>
    <w:rsid w:val="00691050"/>
    <w:rsid w:val="00692E8E"/>
    <w:rsid w:val="006950B1"/>
    <w:rsid w:val="00696CFA"/>
    <w:rsid w:val="00697AF4"/>
    <w:rsid w:val="006A0D7F"/>
    <w:rsid w:val="006B1729"/>
    <w:rsid w:val="006B6D45"/>
    <w:rsid w:val="006C055E"/>
    <w:rsid w:val="006C0A9A"/>
    <w:rsid w:val="006C16D1"/>
    <w:rsid w:val="006C1C99"/>
    <w:rsid w:val="006C3028"/>
    <w:rsid w:val="006C4839"/>
    <w:rsid w:val="006C4E3D"/>
    <w:rsid w:val="006D0A9C"/>
    <w:rsid w:val="006D10AB"/>
    <w:rsid w:val="006D1BB3"/>
    <w:rsid w:val="006E2BAB"/>
    <w:rsid w:val="006E3117"/>
    <w:rsid w:val="006E4611"/>
    <w:rsid w:val="006F2660"/>
    <w:rsid w:val="006F290A"/>
    <w:rsid w:val="006F4935"/>
    <w:rsid w:val="00700333"/>
    <w:rsid w:val="00701B44"/>
    <w:rsid w:val="00717987"/>
    <w:rsid w:val="00721446"/>
    <w:rsid w:val="00723E12"/>
    <w:rsid w:val="00731264"/>
    <w:rsid w:val="00732731"/>
    <w:rsid w:val="007330C0"/>
    <w:rsid w:val="007363E1"/>
    <w:rsid w:val="00745F92"/>
    <w:rsid w:val="0074749F"/>
    <w:rsid w:val="007476BB"/>
    <w:rsid w:val="00752A91"/>
    <w:rsid w:val="00755895"/>
    <w:rsid w:val="00755C00"/>
    <w:rsid w:val="0076466E"/>
    <w:rsid w:val="00766126"/>
    <w:rsid w:val="00766614"/>
    <w:rsid w:val="00766DB9"/>
    <w:rsid w:val="00771726"/>
    <w:rsid w:val="00783483"/>
    <w:rsid w:val="00784374"/>
    <w:rsid w:val="00786E18"/>
    <w:rsid w:val="00791D8E"/>
    <w:rsid w:val="007A1924"/>
    <w:rsid w:val="007A1C25"/>
    <w:rsid w:val="007B15A8"/>
    <w:rsid w:val="007B20F8"/>
    <w:rsid w:val="007B462F"/>
    <w:rsid w:val="007B5AFA"/>
    <w:rsid w:val="007C173A"/>
    <w:rsid w:val="007C473E"/>
    <w:rsid w:val="007C685C"/>
    <w:rsid w:val="007C6DBB"/>
    <w:rsid w:val="007D1644"/>
    <w:rsid w:val="007D5687"/>
    <w:rsid w:val="007E068E"/>
    <w:rsid w:val="007E2738"/>
    <w:rsid w:val="007E2F1A"/>
    <w:rsid w:val="007E4A96"/>
    <w:rsid w:val="007E505D"/>
    <w:rsid w:val="007F0AA7"/>
    <w:rsid w:val="007F100E"/>
    <w:rsid w:val="007F1D97"/>
    <w:rsid w:val="007F4522"/>
    <w:rsid w:val="007F4779"/>
    <w:rsid w:val="007F58BE"/>
    <w:rsid w:val="008029E2"/>
    <w:rsid w:val="008057A5"/>
    <w:rsid w:val="00806645"/>
    <w:rsid w:val="00810214"/>
    <w:rsid w:val="00810366"/>
    <w:rsid w:val="00815680"/>
    <w:rsid w:val="00817C66"/>
    <w:rsid w:val="008226D7"/>
    <w:rsid w:val="00822E95"/>
    <w:rsid w:val="00823151"/>
    <w:rsid w:val="00823FF2"/>
    <w:rsid w:val="00830685"/>
    <w:rsid w:val="00832832"/>
    <w:rsid w:val="00833B77"/>
    <w:rsid w:val="0083405F"/>
    <w:rsid w:val="00834421"/>
    <w:rsid w:val="008357AF"/>
    <w:rsid w:val="00840600"/>
    <w:rsid w:val="008423AB"/>
    <w:rsid w:val="008466FD"/>
    <w:rsid w:val="00847EBF"/>
    <w:rsid w:val="008523F8"/>
    <w:rsid w:val="00861729"/>
    <w:rsid w:val="00862382"/>
    <w:rsid w:val="00866BF1"/>
    <w:rsid w:val="008703A3"/>
    <w:rsid w:val="00872690"/>
    <w:rsid w:val="008728BA"/>
    <w:rsid w:val="0088170C"/>
    <w:rsid w:val="00881D35"/>
    <w:rsid w:val="00882A8A"/>
    <w:rsid w:val="0088366B"/>
    <w:rsid w:val="00891E3E"/>
    <w:rsid w:val="008A0D3D"/>
    <w:rsid w:val="008A11D8"/>
    <w:rsid w:val="008A2D78"/>
    <w:rsid w:val="008A6F1A"/>
    <w:rsid w:val="008B2C99"/>
    <w:rsid w:val="008B2F59"/>
    <w:rsid w:val="008B3F70"/>
    <w:rsid w:val="008B6B39"/>
    <w:rsid w:val="008C0D9E"/>
    <w:rsid w:val="008C3D1D"/>
    <w:rsid w:val="008C64DF"/>
    <w:rsid w:val="008D045D"/>
    <w:rsid w:val="008D1C90"/>
    <w:rsid w:val="008D2228"/>
    <w:rsid w:val="008D5788"/>
    <w:rsid w:val="008D6178"/>
    <w:rsid w:val="008D6BB4"/>
    <w:rsid w:val="008D7151"/>
    <w:rsid w:val="008E17BE"/>
    <w:rsid w:val="008E2A5F"/>
    <w:rsid w:val="008E2B80"/>
    <w:rsid w:val="008F06AB"/>
    <w:rsid w:val="008F5F84"/>
    <w:rsid w:val="00904D09"/>
    <w:rsid w:val="00910BDA"/>
    <w:rsid w:val="009140E8"/>
    <w:rsid w:val="009173E8"/>
    <w:rsid w:val="00917D40"/>
    <w:rsid w:val="0092042B"/>
    <w:rsid w:val="00922DCA"/>
    <w:rsid w:val="0092609E"/>
    <w:rsid w:val="0094000C"/>
    <w:rsid w:val="009402B0"/>
    <w:rsid w:val="00942900"/>
    <w:rsid w:val="009432FD"/>
    <w:rsid w:val="00943EE6"/>
    <w:rsid w:val="00944D03"/>
    <w:rsid w:val="00945D31"/>
    <w:rsid w:val="00947288"/>
    <w:rsid w:val="00954A83"/>
    <w:rsid w:val="00954AAF"/>
    <w:rsid w:val="00960CBC"/>
    <w:rsid w:val="009625A0"/>
    <w:rsid w:val="00962BE5"/>
    <w:rsid w:val="0096488F"/>
    <w:rsid w:val="00966DF5"/>
    <w:rsid w:val="00967F90"/>
    <w:rsid w:val="00977E49"/>
    <w:rsid w:val="009813A2"/>
    <w:rsid w:val="0098285D"/>
    <w:rsid w:val="009841D6"/>
    <w:rsid w:val="0098480E"/>
    <w:rsid w:val="00985872"/>
    <w:rsid w:val="009867CB"/>
    <w:rsid w:val="00992C03"/>
    <w:rsid w:val="00993C0B"/>
    <w:rsid w:val="009940E4"/>
    <w:rsid w:val="009951F8"/>
    <w:rsid w:val="00996B5C"/>
    <w:rsid w:val="009A0079"/>
    <w:rsid w:val="009A02B4"/>
    <w:rsid w:val="009A1224"/>
    <w:rsid w:val="009B09F7"/>
    <w:rsid w:val="009B11F2"/>
    <w:rsid w:val="009B79EC"/>
    <w:rsid w:val="009C0C2B"/>
    <w:rsid w:val="009C584C"/>
    <w:rsid w:val="009D0F74"/>
    <w:rsid w:val="009D1906"/>
    <w:rsid w:val="009D1D17"/>
    <w:rsid w:val="009D24E7"/>
    <w:rsid w:val="009D3298"/>
    <w:rsid w:val="009D3726"/>
    <w:rsid w:val="009D4CA9"/>
    <w:rsid w:val="009D65BD"/>
    <w:rsid w:val="009D6B85"/>
    <w:rsid w:val="009E25BA"/>
    <w:rsid w:val="009E2921"/>
    <w:rsid w:val="009F07D7"/>
    <w:rsid w:val="009F0AA2"/>
    <w:rsid w:val="009F1DAA"/>
    <w:rsid w:val="009F290A"/>
    <w:rsid w:val="009F4F19"/>
    <w:rsid w:val="009F5B42"/>
    <w:rsid w:val="009F6A72"/>
    <w:rsid w:val="00A03625"/>
    <w:rsid w:val="00A043AF"/>
    <w:rsid w:val="00A04F90"/>
    <w:rsid w:val="00A06F84"/>
    <w:rsid w:val="00A07B5A"/>
    <w:rsid w:val="00A1116D"/>
    <w:rsid w:val="00A12695"/>
    <w:rsid w:val="00A12AE4"/>
    <w:rsid w:val="00A14980"/>
    <w:rsid w:val="00A166E5"/>
    <w:rsid w:val="00A230B2"/>
    <w:rsid w:val="00A23820"/>
    <w:rsid w:val="00A25CE4"/>
    <w:rsid w:val="00A26186"/>
    <w:rsid w:val="00A26414"/>
    <w:rsid w:val="00A34AB2"/>
    <w:rsid w:val="00A35C91"/>
    <w:rsid w:val="00A368D6"/>
    <w:rsid w:val="00A37BA1"/>
    <w:rsid w:val="00A407A0"/>
    <w:rsid w:val="00A41A63"/>
    <w:rsid w:val="00A42396"/>
    <w:rsid w:val="00A43B1E"/>
    <w:rsid w:val="00A506CC"/>
    <w:rsid w:val="00A512A5"/>
    <w:rsid w:val="00A51EE2"/>
    <w:rsid w:val="00A55325"/>
    <w:rsid w:val="00A561DF"/>
    <w:rsid w:val="00A61206"/>
    <w:rsid w:val="00A6209B"/>
    <w:rsid w:val="00A62A0E"/>
    <w:rsid w:val="00A64290"/>
    <w:rsid w:val="00A65C05"/>
    <w:rsid w:val="00A6651A"/>
    <w:rsid w:val="00A721F8"/>
    <w:rsid w:val="00A7390C"/>
    <w:rsid w:val="00A828C3"/>
    <w:rsid w:val="00A83F7C"/>
    <w:rsid w:val="00A84DA3"/>
    <w:rsid w:val="00A90668"/>
    <w:rsid w:val="00A930ED"/>
    <w:rsid w:val="00A94E90"/>
    <w:rsid w:val="00A95375"/>
    <w:rsid w:val="00A96478"/>
    <w:rsid w:val="00AA167D"/>
    <w:rsid w:val="00AA70D3"/>
    <w:rsid w:val="00AB1437"/>
    <w:rsid w:val="00AC102D"/>
    <w:rsid w:val="00AC1B8B"/>
    <w:rsid w:val="00AC216D"/>
    <w:rsid w:val="00AC2CDB"/>
    <w:rsid w:val="00AC525D"/>
    <w:rsid w:val="00AC5ACE"/>
    <w:rsid w:val="00AC6278"/>
    <w:rsid w:val="00AC76D5"/>
    <w:rsid w:val="00AD5699"/>
    <w:rsid w:val="00AE2533"/>
    <w:rsid w:val="00AE2E1A"/>
    <w:rsid w:val="00AE5E8B"/>
    <w:rsid w:val="00AE7463"/>
    <w:rsid w:val="00AF0460"/>
    <w:rsid w:val="00AF1DC2"/>
    <w:rsid w:val="00AF738A"/>
    <w:rsid w:val="00B01B50"/>
    <w:rsid w:val="00B01E27"/>
    <w:rsid w:val="00B05148"/>
    <w:rsid w:val="00B10680"/>
    <w:rsid w:val="00B11B58"/>
    <w:rsid w:val="00B12154"/>
    <w:rsid w:val="00B1528A"/>
    <w:rsid w:val="00B15E79"/>
    <w:rsid w:val="00B20A56"/>
    <w:rsid w:val="00B214DD"/>
    <w:rsid w:val="00B243F6"/>
    <w:rsid w:val="00B24920"/>
    <w:rsid w:val="00B25182"/>
    <w:rsid w:val="00B255F6"/>
    <w:rsid w:val="00B36175"/>
    <w:rsid w:val="00B36F32"/>
    <w:rsid w:val="00B3792C"/>
    <w:rsid w:val="00B61D6C"/>
    <w:rsid w:val="00B63109"/>
    <w:rsid w:val="00B63536"/>
    <w:rsid w:val="00B63B25"/>
    <w:rsid w:val="00B6420C"/>
    <w:rsid w:val="00B672A3"/>
    <w:rsid w:val="00B72DBA"/>
    <w:rsid w:val="00B7625E"/>
    <w:rsid w:val="00B77844"/>
    <w:rsid w:val="00B82F53"/>
    <w:rsid w:val="00B861D6"/>
    <w:rsid w:val="00B9549E"/>
    <w:rsid w:val="00BA0B5F"/>
    <w:rsid w:val="00BA2462"/>
    <w:rsid w:val="00BA3D58"/>
    <w:rsid w:val="00BA4E2D"/>
    <w:rsid w:val="00BB0939"/>
    <w:rsid w:val="00BB17FE"/>
    <w:rsid w:val="00BB19A8"/>
    <w:rsid w:val="00BB20D0"/>
    <w:rsid w:val="00BB451C"/>
    <w:rsid w:val="00BB5589"/>
    <w:rsid w:val="00BB6046"/>
    <w:rsid w:val="00BC0C2C"/>
    <w:rsid w:val="00BC0FEA"/>
    <w:rsid w:val="00BD1123"/>
    <w:rsid w:val="00BD254D"/>
    <w:rsid w:val="00BD2FEE"/>
    <w:rsid w:val="00BD5E48"/>
    <w:rsid w:val="00BE1051"/>
    <w:rsid w:val="00BE2066"/>
    <w:rsid w:val="00BE34AC"/>
    <w:rsid w:val="00BE3F76"/>
    <w:rsid w:val="00BE6DF7"/>
    <w:rsid w:val="00BF0042"/>
    <w:rsid w:val="00BF2EEB"/>
    <w:rsid w:val="00BF36D4"/>
    <w:rsid w:val="00BF4156"/>
    <w:rsid w:val="00BF52E1"/>
    <w:rsid w:val="00BF5B1F"/>
    <w:rsid w:val="00C05AC9"/>
    <w:rsid w:val="00C05E8B"/>
    <w:rsid w:val="00C102DC"/>
    <w:rsid w:val="00C12091"/>
    <w:rsid w:val="00C1514D"/>
    <w:rsid w:val="00C23323"/>
    <w:rsid w:val="00C255AD"/>
    <w:rsid w:val="00C303F4"/>
    <w:rsid w:val="00C30515"/>
    <w:rsid w:val="00C30C1E"/>
    <w:rsid w:val="00C31B24"/>
    <w:rsid w:val="00C34052"/>
    <w:rsid w:val="00C344D0"/>
    <w:rsid w:val="00C35588"/>
    <w:rsid w:val="00C37813"/>
    <w:rsid w:val="00C379DC"/>
    <w:rsid w:val="00C402C3"/>
    <w:rsid w:val="00C40454"/>
    <w:rsid w:val="00C40841"/>
    <w:rsid w:val="00C52C12"/>
    <w:rsid w:val="00C54B7C"/>
    <w:rsid w:val="00C55EEC"/>
    <w:rsid w:val="00C57DF6"/>
    <w:rsid w:val="00C60C53"/>
    <w:rsid w:val="00C67C95"/>
    <w:rsid w:val="00C760E0"/>
    <w:rsid w:val="00C76CBD"/>
    <w:rsid w:val="00C803C0"/>
    <w:rsid w:val="00C81A4F"/>
    <w:rsid w:val="00C82EB9"/>
    <w:rsid w:val="00C852DA"/>
    <w:rsid w:val="00C86409"/>
    <w:rsid w:val="00C91FC4"/>
    <w:rsid w:val="00C92E27"/>
    <w:rsid w:val="00C95403"/>
    <w:rsid w:val="00CA02E4"/>
    <w:rsid w:val="00CA2917"/>
    <w:rsid w:val="00CA3D87"/>
    <w:rsid w:val="00CA4BA1"/>
    <w:rsid w:val="00CA7B4C"/>
    <w:rsid w:val="00CB246E"/>
    <w:rsid w:val="00CB7AAE"/>
    <w:rsid w:val="00CC0268"/>
    <w:rsid w:val="00CC6DCE"/>
    <w:rsid w:val="00CD30A1"/>
    <w:rsid w:val="00CD4CEE"/>
    <w:rsid w:val="00CE2EBC"/>
    <w:rsid w:val="00CE3164"/>
    <w:rsid w:val="00CF0A9C"/>
    <w:rsid w:val="00CF21C2"/>
    <w:rsid w:val="00CF25DD"/>
    <w:rsid w:val="00CF296B"/>
    <w:rsid w:val="00CF4AAC"/>
    <w:rsid w:val="00CF5241"/>
    <w:rsid w:val="00CF683D"/>
    <w:rsid w:val="00D04626"/>
    <w:rsid w:val="00D07876"/>
    <w:rsid w:val="00D10A74"/>
    <w:rsid w:val="00D12B0A"/>
    <w:rsid w:val="00D13168"/>
    <w:rsid w:val="00D1475C"/>
    <w:rsid w:val="00D16CE4"/>
    <w:rsid w:val="00D17535"/>
    <w:rsid w:val="00D1764E"/>
    <w:rsid w:val="00D22A1E"/>
    <w:rsid w:val="00D238CB"/>
    <w:rsid w:val="00D246B6"/>
    <w:rsid w:val="00D32743"/>
    <w:rsid w:val="00D34238"/>
    <w:rsid w:val="00D345D0"/>
    <w:rsid w:val="00D35674"/>
    <w:rsid w:val="00D45995"/>
    <w:rsid w:val="00D5375A"/>
    <w:rsid w:val="00D557E0"/>
    <w:rsid w:val="00D5615A"/>
    <w:rsid w:val="00D57884"/>
    <w:rsid w:val="00D6142F"/>
    <w:rsid w:val="00D61812"/>
    <w:rsid w:val="00D61BBC"/>
    <w:rsid w:val="00D73EA8"/>
    <w:rsid w:val="00D74D36"/>
    <w:rsid w:val="00D75ACE"/>
    <w:rsid w:val="00D80A0B"/>
    <w:rsid w:val="00D81386"/>
    <w:rsid w:val="00D81CD9"/>
    <w:rsid w:val="00D85836"/>
    <w:rsid w:val="00D85ACD"/>
    <w:rsid w:val="00D86B67"/>
    <w:rsid w:val="00D87353"/>
    <w:rsid w:val="00D97717"/>
    <w:rsid w:val="00DA0296"/>
    <w:rsid w:val="00DA0B16"/>
    <w:rsid w:val="00DA15C4"/>
    <w:rsid w:val="00DA40EC"/>
    <w:rsid w:val="00DA6231"/>
    <w:rsid w:val="00DB311E"/>
    <w:rsid w:val="00DD0A1A"/>
    <w:rsid w:val="00DD14B3"/>
    <w:rsid w:val="00DD19A3"/>
    <w:rsid w:val="00DD3CED"/>
    <w:rsid w:val="00DD5192"/>
    <w:rsid w:val="00DD6CC2"/>
    <w:rsid w:val="00DD7D61"/>
    <w:rsid w:val="00DE10F7"/>
    <w:rsid w:val="00DE183C"/>
    <w:rsid w:val="00DE69D1"/>
    <w:rsid w:val="00DE76FF"/>
    <w:rsid w:val="00DF149D"/>
    <w:rsid w:val="00DF1C5D"/>
    <w:rsid w:val="00DF41AB"/>
    <w:rsid w:val="00DF6BCD"/>
    <w:rsid w:val="00E00BBD"/>
    <w:rsid w:val="00E1184E"/>
    <w:rsid w:val="00E2059B"/>
    <w:rsid w:val="00E23811"/>
    <w:rsid w:val="00E23A87"/>
    <w:rsid w:val="00E30CFD"/>
    <w:rsid w:val="00E31026"/>
    <w:rsid w:val="00E346F0"/>
    <w:rsid w:val="00E41D93"/>
    <w:rsid w:val="00E43B40"/>
    <w:rsid w:val="00E46E6A"/>
    <w:rsid w:val="00E47B7A"/>
    <w:rsid w:val="00E5161F"/>
    <w:rsid w:val="00E528E6"/>
    <w:rsid w:val="00E52ACE"/>
    <w:rsid w:val="00E53912"/>
    <w:rsid w:val="00E61F45"/>
    <w:rsid w:val="00E62655"/>
    <w:rsid w:val="00E64210"/>
    <w:rsid w:val="00E6614B"/>
    <w:rsid w:val="00E71771"/>
    <w:rsid w:val="00E760E1"/>
    <w:rsid w:val="00E81BB0"/>
    <w:rsid w:val="00E8208E"/>
    <w:rsid w:val="00E82E8E"/>
    <w:rsid w:val="00E8585E"/>
    <w:rsid w:val="00E85F06"/>
    <w:rsid w:val="00E9133B"/>
    <w:rsid w:val="00E94F63"/>
    <w:rsid w:val="00E97A37"/>
    <w:rsid w:val="00EA0079"/>
    <w:rsid w:val="00EA0714"/>
    <w:rsid w:val="00EA09B3"/>
    <w:rsid w:val="00EA0B9C"/>
    <w:rsid w:val="00EA41AC"/>
    <w:rsid w:val="00EA49BE"/>
    <w:rsid w:val="00EA653F"/>
    <w:rsid w:val="00EA65E7"/>
    <w:rsid w:val="00EA68B7"/>
    <w:rsid w:val="00EB1B59"/>
    <w:rsid w:val="00EB39C1"/>
    <w:rsid w:val="00EC3A4B"/>
    <w:rsid w:val="00EC5EB4"/>
    <w:rsid w:val="00ED087E"/>
    <w:rsid w:val="00ED22D7"/>
    <w:rsid w:val="00ED35DD"/>
    <w:rsid w:val="00ED555F"/>
    <w:rsid w:val="00ED644E"/>
    <w:rsid w:val="00ED7C47"/>
    <w:rsid w:val="00EE0489"/>
    <w:rsid w:val="00EE23F5"/>
    <w:rsid w:val="00EE2AFE"/>
    <w:rsid w:val="00EE5EA6"/>
    <w:rsid w:val="00F00AA1"/>
    <w:rsid w:val="00F00C10"/>
    <w:rsid w:val="00F01808"/>
    <w:rsid w:val="00F01BB8"/>
    <w:rsid w:val="00F05716"/>
    <w:rsid w:val="00F12089"/>
    <w:rsid w:val="00F130B3"/>
    <w:rsid w:val="00F16C04"/>
    <w:rsid w:val="00F21508"/>
    <w:rsid w:val="00F21B76"/>
    <w:rsid w:val="00F220D2"/>
    <w:rsid w:val="00F25CBA"/>
    <w:rsid w:val="00F275DC"/>
    <w:rsid w:val="00F279D3"/>
    <w:rsid w:val="00F31B81"/>
    <w:rsid w:val="00F31BD2"/>
    <w:rsid w:val="00F33F5A"/>
    <w:rsid w:val="00F4078A"/>
    <w:rsid w:val="00F43AD6"/>
    <w:rsid w:val="00F44585"/>
    <w:rsid w:val="00F44787"/>
    <w:rsid w:val="00F51BED"/>
    <w:rsid w:val="00F52094"/>
    <w:rsid w:val="00F558D4"/>
    <w:rsid w:val="00F610B9"/>
    <w:rsid w:val="00F70ECB"/>
    <w:rsid w:val="00F7279D"/>
    <w:rsid w:val="00F8315B"/>
    <w:rsid w:val="00F8392C"/>
    <w:rsid w:val="00F86C0B"/>
    <w:rsid w:val="00F87193"/>
    <w:rsid w:val="00F90455"/>
    <w:rsid w:val="00F93EEC"/>
    <w:rsid w:val="00FA041E"/>
    <w:rsid w:val="00FA18C1"/>
    <w:rsid w:val="00FA2BBF"/>
    <w:rsid w:val="00FA2D98"/>
    <w:rsid w:val="00FA3104"/>
    <w:rsid w:val="00FA4BF6"/>
    <w:rsid w:val="00FB6D9B"/>
    <w:rsid w:val="00FC00AA"/>
    <w:rsid w:val="00FC12A2"/>
    <w:rsid w:val="00FC15D6"/>
    <w:rsid w:val="00FC15F4"/>
    <w:rsid w:val="00FC1640"/>
    <w:rsid w:val="00FC2827"/>
    <w:rsid w:val="00FC31C7"/>
    <w:rsid w:val="00FC386C"/>
    <w:rsid w:val="00FC4114"/>
    <w:rsid w:val="00FC4DC9"/>
    <w:rsid w:val="00FC6CF3"/>
    <w:rsid w:val="00FD0328"/>
    <w:rsid w:val="00FD1E1F"/>
    <w:rsid w:val="00FD3270"/>
    <w:rsid w:val="00FD3C8F"/>
    <w:rsid w:val="00FD7356"/>
    <w:rsid w:val="00FE177C"/>
    <w:rsid w:val="00FE6BB2"/>
    <w:rsid w:val="00FE7819"/>
    <w:rsid w:val="00FF2BA2"/>
    <w:rsid w:val="00FF30E1"/>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paragraph" w:styleId="Textpoznmkypodiarou">
    <w:name w:val="footnote text"/>
    <w:basedOn w:val="Normlny"/>
    <w:link w:val="TextpoznmkypodiarouChar"/>
    <w:semiHidden/>
    <w:unhideWhenUsed/>
    <w:rsid w:val="004D160D"/>
    <w:rPr>
      <w:sz w:val="20"/>
      <w:szCs w:val="20"/>
    </w:rPr>
  </w:style>
  <w:style w:type="character" w:customStyle="1" w:styleId="TextpoznmkypodiarouChar">
    <w:name w:val="Text poznámky pod čiarou Char"/>
    <w:basedOn w:val="Predvolenpsmoodseku"/>
    <w:link w:val="Textpoznmkypodiarou"/>
    <w:semiHidden/>
    <w:rsid w:val="004D160D"/>
    <w:rPr>
      <w:rFonts w:ascii="Times New Roman" w:eastAsia="Times New Roman" w:hAnsi="Times New Roman" w:cs="Times New Roman"/>
      <w:sz w:val="20"/>
      <w:szCs w:val="20"/>
      <w:lang w:eastAsia="sk-SK"/>
    </w:rPr>
  </w:style>
  <w:style w:type="paragraph" w:customStyle="1" w:styleId="l6">
    <w:name w:val="l6"/>
    <w:basedOn w:val="Normlny"/>
    <w:rsid w:val="00A04F90"/>
    <w:pPr>
      <w:spacing w:before="100" w:beforeAutospacing="1" w:after="100" w:afterAutospacing="1"/>
    </w:pPr>
  </w:style>
  <w:style w:type="character" w:styleId="PremennHTML">
    <w:name w:val="HTML Variable"/>
    <w:uiPriority w:val="99"/>
    <w:semiHidden/>
    <w:unhideWhenUsed/>
    <w:rsid w:val="00A04F90"/>
    <w:rPr>
      <w:i/>
      <w:iCs/>
    </w:rPr>
  </w:style>
  <w:style w:type="paragraph" w:styleId="PredformtovanHTML">
    <w:name w:val="HTML Preformatted"/>
    <w:basedOn w:val="Normlny"/>
    <w:link w:val="PredformtovanHTMLChar"/>
    <w:uiPriority w:val="99"/>
    <w:unhideWhenUsed/>
    <w:rsid w:val="00943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943EE6"/>
    <w:rPr>
      <w:rFonts w:ascii="Courier New" w:eastAsia="Times New Roman" w:hAnsi="Courier New" w:cs="Courier New"/>
      <w:sz w:val="20"/>
      <w:szCs w:val="20"/>
      <w:lang w:eastAsia="sk-SK"/>
    </w:rPr>
  </w:style>
  <w:style w:type="paragraph" w:styleId="Zoznamsodrkami">
    <w:name w:val="List Bullet"/>
    <w:basedOn w:val="Normlny"/>
    <w:uiPriority w:val="99"/>
    <w:unhideWhenUsed/>
    <w:rsid w:val="00256594"/>
    <w:pPr>
      <w:numPr>
        <w:numId w:val="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7828">
      <w:bodyDiv w:val="1"/>
      <w:marLeft w:val="0"/>
      <w:marRight w:val="0"/>
      <w:marTop w:val="0"/>
      <w:marBottom w:val="0"/>
      <w:divBdr>
        <w:top w:val="none" w:sz="0" w:space="0" w:color="auto"/>
        <w:left w:val="none" w:sz="0" w:space="0" w:color="auto"/>
        <w:bottom w:val="none" w:sz="0" w:space="0" w:color="auto"/>
        <w:right w:val="none" w:sz="0" w:space="0" w:color="auto"/>
      </w:divBdr>
    </w:div>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0510342">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69027888">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314922271">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505170258">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940796809">
      <w:bodyDiv w:val="1"/>
      <w:marLeft w:val="0"/>
      <w:marRight w:val="0"/>
      <w:marTop w:val="0"/>
      <w:marBottom w:val="0"/>
      <w:divBdr>
        <w:top w:val="none" w:sz="0" w:space="0" w:color="auto"/>
        <w:left w:val="none" w:sz="0" w:space="0" w:color="auto"/>
        <w:bottom w:val="none" w:sz="0" w:space="0" w:color="auto"/>
        <w:right w:val="none" w:sz="0" w:space="0" w:color="auto"/>
      </w:divBdr>
    </w:div>
    <w:div w:id="962812421">
      <w:bodyDiv w:val="1"/>
      <w:marLeft w:val="0"/>
      <w:marRight w:val="0"/>
      <w:marTop w:val="0"/>
      <w:marBottom w:val="0"/>
      <w:divBdr>
        <w:top w:val="none" w:sz="0" w:space="0" w:color="auto"/>
        <w:left w:val="none" w:sz="0" w:space="0" w:color="auto"/>
        <w:bottom w:val="none" w:sz="0" w:space="0" w:color="auto"/>
        <w:right w:val="none" w:sz="0" w:space="0" w:color="auto"/>
      </w:divBdr>
    </w:div>
    <w:div w:id="974069891">
      <w:bodyDiv w:val="1"/>
      <w:marLeft w:val="0"/>
      <w:marRight w:val="0"/>
      <w:marTop w:val="0"/>
      <w:marBottom w:val="0"/>
      <w:divBdr>
        <w:top w:val="none" w:sz="0" w:space="0" w:color="auto"/>
        <w:left w:val="none" w:sz="0" w:space="0" w:color="auto"/>
        <w:bottom w:val="none" w:sz="0" w:space="0" w:color="auto"/>
        <w:right w:val="none" w:sz="0" w:space="0" w:color="auto"/>
      </w:divBdr>
    </w:div>
    <w:div w:id="992177733">
      <w:bodyDiv w:val="1"/>
      <w:marLeft w:val="0"/>
      <w:marRight w:val="0"/>
      <w:marTop w:val="0"/>
      <w:marBottom w:val="0"/>
      <w:divBdr>
        <w:top w:val="none" w:sz="0" w:space="0" w:color="auto"/>
        <w:left w:val="none" w:sz="0" w:space="0" w:color="auto"/>
        <w:bottom w:val="none" w:sz="0" w:space="0" w:color="auto"/>
        <w:right w:val="none" w:sz="0" w:space="0" w:color="auto"/>
      </w:divBdr>
    </w:div>
    <w:div w:id="1023752100">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20215384">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299069579">
      <w:bodyDiv w:val="1"/>
      <w:marLeft w:val="0"/>
      <w:marRight w:val="0"/>
      <w:marTop w:val="0"/>
      <w:marBottom w:val="0"/>
      <w:divBdr>
        <w:top w:val="none" w:sz="0" w:space="0" w:color="auto"/>
        <w:left w:val="none" w:sz="0" w:space="0" w:color="auto"/>
        <w:bottom w:val="none" w:sz="0" w:space="0" w:color="auto"/>
        <w:right w:val="none" w:sz="0" w:space="0" w:color="auto"/>
      </w:divBdr>
    </w:div>
    <w:div w:id="1318067560">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3637374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740323486">
      <w:bodyDiv w:val="1"/>
      <w:marLeft w:val="0"/>
      <w:marRight w:val="0"/>
      <w:marTop w:val="0"/>
      <w:marBottom w:val="0"/>
      <w:divBdr>
        <w:top w:val="none" w:sz="0" w:space="0" w:color="auto"/>
        <w:left w:val="none" w:sz="0" w:space="0" w:color="auto"/>
        <w:bottom w:val="none" w:sz="0" w:space="0" w:color="auto"/>
        <w:right w:val="none" w:sz="0" w:space="0" w:color="auto"/>
      </w:divBdr>
    </w:div>
    <w:div w:id="1765760755">
      <w:bodyDiv w:val="1"/>
      <w:marLeft w:val="0"/>
      <w:marRight w:val="0"/>
      <w:marTop w:val="0"/>
      <w:marBottom w:val="0"/>
      <w:divBdr>
        <w:top w:val="none" w:sz="0" w:space="0" w:color="auto"/>
        <w:left w:val="none" w:sz="0" w:space="0" w:color="auto"/>
        <w:bottom w:val="none" w:sz="0" w:space="0" w:color="auto"/>
        <w:right w:val="none" w:sz="0" w:space="0" w:color="auto"/>
      </w:divBdr>
    </w:div>
    <w:div w:id="1884903186">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1929577326">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57193102">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 w:id="21246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28F0-A262-454A-9365-0BE070F1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5399</TotalTime>
  <Pages>10</Pages>
  <Words>3818</Words>
  <Characters>21766</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25533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432</cp:revision>
  <cp:lastPrinted>2018-06-27T05:57:00Z</cp:lastPrinted>
  <dcterms:created xsi:type="dcterms:W3CDTF">2015-03-19T07:58:00Z</dcterms:created>
  <dcterms:modified xsi:type="dcterms:W3CDTF">2018-06-27T05:59:00Z</dcterms:modified>
</cp:coreProperties>
</file>