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142" w:rsidRPr="005E34C6" w:rsidRDefault="00AE7142" w:rsidP="00AE7142">
      <w:pPr>
        <w:jc w:val="center"/>
        <w:rPr>
          <w:b/>
          <w:lang w:val="sk-SK"/>
        </w:rPr>
      </w:pPr>
      <w:r w:rsidRPr="005E34C6">
        <w:rPr>
          <w:b/>
          <w:lang w:val="sk-SK"/>
        </w:rPr>
        <w:t>Dôvodová správa</w:t>
      </w:r>
    </w:p>
    <w:p w:rsidR="00AE7142" w:rsidRPr="005E34C6" w:rsidRDefault="00AE7142" w:rsidP="00AE7142">
      <w:pPr>
        <w:pStyle w:val="Nzov"/>
        <w:jc w:val="left"/>
        <w:rPr>
          <w:rFonts w:ascii="Times New Roman" w:hAnsi="Times New Roman" w:cs="Times New Roman"/>
        </w:rPr>
      </w:pPr>
    </w:p>
    <w:p w:rsidR="00AE7142" w:rsidRPr="005E34C6" w:rsidRDefault="00AE7142" w:rsidP="00AE7142">
      <w:pPr>
        <w:pStyle w:val="Nzov"/>
        <w:jc w:val="left"/>
        <w:rPr>
          <w:rFonts w:ascii="Times New Roman" w:hAnsi="Times New Roman" w:cs="Times New Roman"/>
        </w:rPr>
      </w:pPr>
      <w:r w:rsidRPr="005E34C6">
        <w:rPr>
          <w:rFonts w:ascii="Times New Roman" w:hAnsi="Times New Roman" w:cs="Times New Roman"/>
        </w:rPr>
        <w:t>Všeobecná časť</w:t>
      </w:r>
    </w:p>
    <w:p w:rsidR="00AE7142" w:rsidRPr="005E34C6" w:rsidRDefault="00AE7142" w:rsidP="00AE7142">
      <w:pPr>
        <w:pStyle w:val="Normlnywebov"/>
        <w:spacing w:before="0" w:beforeAutospacing="0" w:after="0" w:afterAutospacing="0"/>
        <w:jc w:val="both"/>
        <w:rPr>
          <w:bCs/>
        </w:rPr>
      </w:pPr>
    </w:p>
    <w:p w:rsidR="00B92DF4" w:rsidRPr="005E34C6" w:rsidRDefault="00B92DF4" w:rsidP="00B92DF4">
      <w:pPr>
        <w:ind w:firstLine="708"/>
        <w:rPr>
          <w:lang w:val="sk-SK"/>
        </w:rPr>
      </w:pPr>
      <w:r w:rsidRPr="005E34C6">
        <w:rPr>
          <w:bCs/>
          <w:lang w:val="sk-SK"/>
        </w:rPr>
        <w:t xml:space="preserve">Návrh zákona, ktorým sa mení a dopĺňa zákon č. 578/2004 Z. z. o poskytovateľoch zdravotnej starostlivosti, zdravotníckych pracovníkoch, stavovských organizáciách   v zdravotníctve a o zmene a doplnení niektorých zákonov v znení neskorších predpisov a ktorým sa mení zákon č. 576/2004 Z. z. o zdravotnej starostlivosti, službách súvisiacich s poskytovaním zdravotnej starostlivosti a o zmene a doplnení niektorých zákonov v znení neskorších predpisov </w:t>
      </w:r>
      <w:r w:rsidRPr="005E34C6">
        <w:rPr>
          <w:lang w:val="sk-SK"/>
        </w:rPr>
        <w:t>sa predkladá na základe Plánu legislatívnych úloh vlády Slovenskej republiky na r</w:t>
      </w:r>
      <w:r w:rsidR="00EA0D4E" w:rsidRPr="005E34C6">
        <w:rPr>
          <w:lang w:val="sk-SK"/>
        </w:rPr>
        <w:t>ok 2018 a potreby transpozície d</w:t>
      </w:r>
      <w:r w:rsidRPr="005E34C6">
        <w:rPr>
          <w:lang w:val="sk-SK"/>
        </w:rPr>
        <w:t>elegovaného rozhodnutia Komisie (EÚ) 2017/2113 z 11. septembra 2017,ktorým sa mení príloha V k smernici Európskeho parlamentu a Rady 2005/36/ES, pokiaľ ide o doklady o formálnej kvalifikácii a názvy špecializačných odborov (Ú. v. EÚ L 317, 1.12.2017).</w:t>
      </w:r>
    </w:p>
    <w:p w:rsidR="00B92DF4" w:rsidRPr="005E34C6" w:rsidRDefault="00B92DF4" w:rsidP="00B92DF4">
      <w:pPr>
        <w:pStyle w:val="Nzov"/>
        <w:ind w:firstLine="708"/>
        <w:jc w:val="both"/>
        <w:rPr>
          <w:rFonts w:ascii="Times New Roman" w:hAnsi="Times New Roman" w:cs="Times New Roman"/>
          <w:b w:val="0"/>
          <w:bCs w:val="0"/>
        </w:rPr>
      </w:pPr>
    </w:p>
    <w:p w:rsidR="00B92DF4" w:rsidRPr="005E34C6" w:rsidRDefault="00B92DF4" w:rsidP="00B92DF4">
      <w:pPr>
        <w:ind w:firstLine="708"/>
        <w:rPr>
          <w:lang w:val="sk-SK"/>
        </w:rPr>
      </w:pPr>
      <w:r w:rsidRPr="005E34C6">
        <w:rPr>
          <w:lang w:val="sk-SK"/>
        </w:rPr>
        <w:t>Účelom predloženého návrhu novely zákona je špecifikovanie účelu poskytovania účelovo viazaných finančných prostriedkov z kapitoly ministerstva zdravotníctva                             na rezidentské štúdium, ktoré je určené doplnenie špecialistov vo vybraných špecializačných odboroch v regiónoch, v ktorých je ich nedostatok. Ustanovuje sa nová povinnosť                          pre poskytovateľa zdravotnej starostlivosti, ktorý poskytuje špecializovanú zubno-lekársku zdravotnú staro</w:t>
      </w:r>
      <w:r w:rsidR="00EA0D4E" w:rsidRPr="005E34C6">
        <w:rPr>
          <w:lang w:val="sk-SK"/>
        </w:rPr>
        <w:t>stlivosť vo vzťahu k účinnosti n</w:t>
      </w:r>
      <w:r w:rsidRPr="005E34C6">
        <w:rPr>
          <w:lang w:val="sk-SK"/>
        </w:rPr>
        <w:t>ari</w:t>
      </w:r>
      <w:r w:rsidR="00EA0D4E" w:rsidRPr="005E34C6">
        <w:rPr>
          <w:lang w:val="sk-SK"/>
        </w:rPr>
        <w:t>adenia Európskeho parlamentu a R</w:t>
      </w:r>
      <w:r w:rsidRPr="005E34C6">
        <w:rPr>
          <w:lang w:val="sk-SK"/>
        </w:rPr>
        <w:t xml:space="preserve">ady (EÚ) 2017/852 zo 17. mája 2017 o ortuti a o zrušení nariadenia (ES) č. 1102/2008, na základe ktorého  zubní lekári od 1. júla 2018 nesmú používať zubný amalgám na ošetrenie mliečnych zubov, zubov detí mladších ako 15 rokov a tehotných alebo dojčiacich žien. </w:t>
      </w:r>
    </w:p>
    <w:p w:rsidR="00B92DF4" w:rsidRPr="005E34C6" w:rsidRDefault="00B92DF4" w:rsidP="00B92DF4">
      <w:pPr>
        <w:rPr>
          <w:lang w:val="sk-SK"/>
        </w:rPr>
      </w:pPr>
    </w:p>
    <w:p w:rsidR="00B92DF4" w:rsidRPr="005E34C6" w:rsidRDefault="00B92DF4" w:rsidP="00B92DF4">
      <w:pPr>
        <w:ind w:firstLine="708"/>
        <w:rPr>
          <w:lang w:val="sk-SK"/>
        </w:rPr>
      </w:pPr>
      <w:r w:rsidRPr="005E34C6">
        <w:rPr>
          <w:lang w:val="sk-SK"/>
        </w:rPr>
        <w:t xml:space="preserve">Uvedeným návrhom sa transponuje Delegované rozhodnutie Komisie (EÚ) 2017/2113 z 11. septembra 2017, ktorým sa mení príloha V k smernici Európskeho parlamentu a Rady 2005/36/ES, pokiaľ ide o doklady o formálnej kvalifikácii a názvy špecializačných odborov. </w:t>
      </w:r>
    </w:p>
    <w:p w:rsidR="00B92DF4" w:rsidRPr="005E34C6" w:rsidRDefault="00B92DF4" w:rsidP="002C7367">
      <w:pPr>
        <w:ind w:firstLine="708"/>
        <w:rPr>
          <w:lang w:val="sk-SK"/>
        </w:rPr>
      </w:pPr>
    </w:p>
    <w:p w:rsidR="00AE7142" w:rsidRPr="005E34C6" w:rsidRDefault="00177CF7" w:rsidP="002C7367">
      <w:pPr>
        <w:ind w:firstLine="708"/>
        <w:rPr>
          <w:lang w:val="sk-SK"/>
        </w:rPr>
      </w:pPr>
      <w:r w:rsidRPr="005E34C6">
        <w:rPr>
          <w:lang w:val="sk-SK"/>
        </w:rPr>
        <w:t xml:space="preserve">Obsahom návrhu zákona </w:t>
      </w:r>
      <w:r w:rsidR="00AE7142" w:rsidRPr="005E34C6">
        <w:rPr>
          <w:lang w:val="sk-SK"/>
        </w:rPr>
        <w:t xml:space="preserve">v nadväznosti na požiadavky aplikačnej praxe </w:t>
      </w:r>
      <w:r w:rsidRPr="005E34C6">
        <w:rPr>
          <w:lang w:val="sk-SK"/>
        </w:rPr>
        <w:t>je</w:t>
      </w:r>
      <w:r w:rsidR="00AE7142" w:rsidRPr="005E34C6">
        <w:rPr>
          <w:lang w:val="sk-SK"/>
        </w:rPr>
        <w:t xml:space="preserve"> definovanie podmienok na zaradenie </w:t>
      </w:r>
      <w:r w:rsidRPr="005E34C6">
        <w:rPr>
          <w:lang w:val="sk-SK"/>
        </w:rPr>
        <w:t>zdravotníckeho pracovníka</w:t>
      </w:r>
      <w:r w:rsidR="00AE7142" w:rsidRPr="005E34C6">
        <w:rPr>
          <w:lang w:val="sk-SK"/>
        </w:rPr>
        <w:t xml:space="preserve"> do rezidentského </w:t>
      </w:r>
      <w:r w:rsidRPr="005E34C6">
        <w:rPr>
          <w:lang w:val="sk-SK"/>
        </w:rPr>
        <w:t>štúdia</w:t>
      </w:r>
      <w:r w:rsidR="00AE7142" w:rsidRPr="005E34C6">
        <w:rPr>
          <w:lang w:val="sk-SK"/>
        </w:rPr>
        <w:t xml:space="preserve">, </w:t>
      </w:r>
      <w:r w:rsidRPr="005E34C6">
        <w:rPr>
          <w:lang w:val="sk-SK"/>
        </w:rPr>
        <w:t xml:space="preserve">určenie </w:t>
      </w:r>
      <w:r w:rsidR="00AE7142" w:rsidRPr="005E34C6">
        <w:rPr>
          <w:lang w:val="sk-SK"/>
        </w:rPr>
        <w:t xml:space="preserve">náležitostí žiadosti o zaradenie a postupu vzdelávacej ustanovizne pri zaraďovaní rezidenta. Ustanovujú sa povinnosti pre </w:t>
      </w:r>
      <w:r w:rsidRPr="005E34C6">
        <w:rPr>
          <w:lang w:val="sk-SK"/>
        </w:rPr>
        <w:t>rezidenta</w:t>
      </w:r>
      <w:r w:rsidR="00AE7142" w:rsidRPr="005E34C6">
        <w:rPr>
          <w:lang w:val="sk-SK"/>
        </w:rPr>
        <w:t xml:space="preserve">, </w:t>
      </w:r>
      <w:r w:rsidRPr="005E34C6">
        <w:rPr>
          <w:lang w:val="sk-SK"/>
        </w:rPr>
        <w:t xml:space="preserve">zamestnávateľa rezidenta a </w:t>
      </w:r>
      <w:r w:rsidR="00AE7142" w:rsidRPr="005E34C6">
        <w:rPr>
          <w:lang w:val="sk-SK"/>
        </w:rPr>
        <w:t> dopĺňajú sa povinnosti pre vzdelávaciu ustanovizeň, ktorá získala akreditáciu na uskutočňovanie študijného programu.</w:t>
      </w:r>
      <w:r w:rsidR="008E3E6C" w:rsidRPr="005E34C6">
        <w:rPr>
          <w:lang w:val="sk-SK"/>
        </w:rPr>
        <w:t xml:space="preserve"> Ustanovujú sa podmienky pre poskytovateľov všeobecnej ambulancie a špecializovanej ambulancie, v ktorej sa uskutočňuje praktická výučba rezidentského štúdia.</w:t>
      </w:r>
    </w:p>
    <w:p w:rsidR="00B92DF4" w:rsidRPr="005E34C6" w:rsidRDefault="00B92DF4" w:rsidP="002C7367">
      <w:pPr>
        <w:ind w:firstLine="708"/>
        <w:rPr>
          <w:lang w:val="sk-SK"/>
        </w:rPr>
      </w:pPr>
    </w:p>
    <w:p w:rsidR="00AE7142" w:rsidRPr="005E34C6" w:rsidRDefault="00AE7142" w:rsidP="002C7367">
      <w:pPr>
        <w:ind w:firstLine="708"/>
        <w:rPr>
          <w:lang w:val="sk-SK"/>
        </w:rPr>
      </w:pPr>
      <w:r w:rsidRPr="005E34C6">
        <w:rPr>
          <w:lang w:val="sk-SK"/>
        </w:rPr>
        <w:t xml:space="preserve">Navrhuje sa zmena názvu zdravotníckeho povolania „asistent výživy“ na „nutričný terapeut“, ktorá reaguje na požiadavky aplikačnej praxe a na výsledky analýzy Ministerstva zdravotníctva Slovenskej republiky o súčasnom stave vzdelávania zdravotníckych pracovníkov. </w:t>
      </w:r>
    </w:p>
    <w:p w:rsidR="00B92DF4" w:rsidRPr="005E34C6" w:rsidRDefault="00B92DF4" w:rsidP="008E3E6C">
      <w:pPr>
        <w:ind w:firstLine="708"/>
        <w:rPr>
          <w:lang w:val="sk-SK"/>
        </w:rPr>
      </w:pPr>
    </w:p>
    <w:p w:rsidR="008E3E6C" w:rsidRPr="005E34C6" w:rsidRDefault="008E3E6C" w:rsidP="008E3E6C">
      <w:pPr>
        <w:ind w:firstLine="708"/>
        <w:rPr>
          <w:lang w:val="sk-SK"/>
        </w:rPr>
      </w:pPr>
      <w:r w:rsidRPr="005E34C6">
        <w:rPr>
          <w:lang w:val="sk-SK"/>
        </w:rPr>
        <w:t xml:space="preserve">Navrhovanou úpravou sa odstraňuje duplicita, administratívne a finančné zaťaženie  zdravotníckeho pracovníka pri predkladaní dokladov o odbornej spôsobilosti stavovskej organizácii. </w:t>
      </w:r>
    </w:p>
    <w:p w:rsidR="00AE7142" w:rsidRPr="005E34C6" w:rsidRDefault="00AE7142" w:rsidP="00AE7142">
      <w:pPr>
        <w:rPr>
          <w:lang w:val="sk-SK"/>
        </w:rPr>
      </w:pPr>
    </w:p>
    <w:p w:rsidR="00AE7142" w:rsidRPr="005E34C6" w:rsidRDefault="00AE7142" w:rsidP="00AE7142">
      <w:pPr>
        <w:ind w:firstLine="708"/>
        <w:rPr>
          <w:lang w:val="sk-SK"/>
        </w:rPr>
      </w:pPr>
      <w:r w:rsidRPr="005E34C6">
        <w:rPr>
          <w:lang w:val="sk-SK"/>
        </w:rPr>
        <w:t>Návrh novely zákona je v súlade s Ústavou Slovenskej republiky, s ústavnými zákonmi a nálezmi Ústavného súdu Slovenskej republiky, s inými zákonmi a medzinárodnými zmluvami a inými medzinárodnými dokumentmi, ktorými je Slovenská republika viazaná a s právom Európskej únie.</w:t>
      </w:r>
    </w:p>
    <w:p w:rsidR="00AE7142" w:rsidRPr="005E34C6" w:rsidRDefault="00AE7142" w:rsidP="00AE7142">
      <w:pPr>
        <w:ind w:firstLine="708"/>
        <w:rPr>
          <w:lang w:val="sk-SK"/>
        </w:rPr>
      </w:pPr>
    </w:p>
    <w:p w:rsidR="00A016AD" w:rsidRPr="005E34C6" w:rsidRDefault="00A016AD" w:rsidP="00A016AD">
      <w:pPr>
        <w:ind w:firstLine="708"/>
        <w:rPr>
          <w:lang w:val="sk-SK"/>
        </w:rPr>
      </w:pPr>
      <w:r w:rsidRPr="005E34C6">
        <w:rPr>
          <w:lang w:val="sk-SK"/>
        </w:rPr>
        <w:t xml:space="preserve">Návrh novely zákona má vplyv na podnikateľské prostredie, sociálne vplyvy, na rozpočet verejnej správy a nemá vplyv na životné prostredie, informatizáciu spoločnosti a služby verejnej správy pre občana. </w:t>
      </w:r>
    </w:p>
    <w:p w:rsidR="00AE7142" w:rsidRPr="005E34C6" w:rsidRDefault="00AE7142" w:rsidP="00AE7142">
      <w:pPr>
        <w:ind w:firstLine="708"/>
        <w:rPr>
          <w:lang w:val="sk-SK"/>
        </w:rPr>
      </w:pPr>
    </w:p>
    <w:p w:rsidR="00AE7142" w:rsidRPr="005E34C6" w:rsidRDefault="00AE7142" w:rsidP="00AE7142">
      <w:pPr>
        <w:ind w:firstLine="708"/>
        <w:rPr>
          <w:rStyle w:val="Zstupntext"/>
          <w:color w:val="auto"/>
        </w:rPr>
      </w:pPr>
      <w:r w:rsidRPr="005E34C6">
        <w:rPr>
          <w:lang w:val="sk-SK"/>
        </w:rPr>
        <w:t xml:space="preserve">Návrh novely zákona </w:t>
      </w:r>
      <w:r w:rsidRPr="005E34C6">
        <w:rPr>
          <w:rStyle w:val="Zstupntext"/>
          <w:color w:val="auto"/>
          <w:lang w:val="sk-SK"/>
        </w:rPr>
        <w:t xml:space="preserve">nie je predmetom </w:t>
      </w:r>
      <w:proofErr w:type="spellStart"/>
      <w:r w:rsidRPr="005E34C6">
        <w:rPr>
          <w:rStyle w:val="Zstupntext"/>
          <w:color w:val="auto"/>
          <w:lang w:val="sk-SK"/>
        </w:rPr>
        <w:t>vnútrokomunitárneho</w:t>
      </w:r>
      <w:proofErr w:type="spellEnd"/>
      <w:r w:rsidRPr="005E34C6">
        <w:rPr>
          <w:rStyle w:val="Zstupntext"/>
          <w:color w:val="auto"/>
          <w:lang w:val="sk-SK"/>
        </w:rPr>
        <w:t xml:space="preserve"> pripomienkového konania</w:t>
      </w:r>
      <w:r w:rsidRPr="005E34C6">
        <w:rPr>
          <w:rStyle w:val="Zstupntext"/>
          <w:lang w:val="sk-SK"/>
        </w:rPr>
        <w:t>.</w:t>
      </w:r>
    </w:p>
    <w:p w:rsidR="00AE7142" w:rsidRPr="005E34C6" w:rsidRDefault="00AE7142" w:rsidP="00AE7142">
      <w:pPr>
        <w:ind w:firstLine="708"/>
        <w:rPr>
          <w:rStyle w:val="Zstupntext"/>
          <w:lang w:val="sk-SK"/>
        </w:rPr>
      </w:pPr>
    </w:p>
    <w:p w:rsidR="00C30B32" w:rsidRPr="002C7367" w:rsidRDefault="00AE7142" w:rsidP="002C7367">
      <w:pPr>
        <w:ind w:firstLine="708"/>
        <w:rPr>
          <w:lang w:val="sk-SK"/>
        </w:rPr>
      </w:pPr>
      <w:r w:rsidRPr="005E34C6">
        <w:rPr>
          <w:rStyle w:val="Zstupntext"/>
          <w:color w:val="auto"/>
          <w:lang w:val="sk-SK"/>
        </w:rPr>
        <w:t>Účinnosť n</w:t>
      </w:r>
      <w:r w:rsidRPr="005E34C6">
        <w:rPr>
          <w:lang w:val="sk-SK"/>
        </w:rPr>
        <w:t>ávrh</w:t>
      </w:r>
      <w:r w:rsidR="0069036A" w:rsidRPr="005E34C6">
        <w:rPr>
          <w:lang w:val="sk-SK"/>
        </w:rPr>
        <w:t>u</w:t>
      </w:r>
      <w:r w:rsidRPr="005E34C6">
        <w:rPr>
          <w:lang w:val="sk-SK"/>
        </w:rPr>
        <w:t xml:space="preserve"> novely zákona </w:t>
      </w:r>
      <w:r w:rsidRPr="005E34C6">
        <w:rPr>
          <w:rStyle w:val="Zstupntext"/>
          <w:color w:val="auto"/>
          <w:lang w:val="sk-SK"/>
        </w:rPr>
        <w:t xml:space="preserve">sa navrhuje vzhľadom na dĺžku legislatívneho procesu a </w:t>
      </w:r>
      <w:proofErr w:type="spellStart"/>
      <w:r w:rsidRPr="005E34C6">
        <w:rPr>
          <w:rStyle w:val="Zstupntext"/>
          <w:color w:val="auto"/>
          <w:lang w:val="sk-SK"/>
        </w:rPr>
        <w:t>legisvakanciu</w:t>
      </w:r>
      <w:proofErr w:type="spellEnd"/>
      <w:r w:rsidRPr="005E34C6">
        <w:rPr>
          <w:rStyle w:val="Zstupntext"/>
          <w:color w:val="auto"/>
          <w:lang w:val="sk-SK"/>
        </w:rPr>
        <w:t>.</w:t>
      </w:r>
      <w:bookmarkStart w:id="0" w:name="_GoBack"/>
      <w:bookmarkEnd w:id="0"/>
    </w:p>
    <w:sectPr w:rsidR="00C30B32" w:rsidRPr="002C7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42"/>
    <w:rsid w:val="00177CF7"/>
    <w:rsid w:val="00271DA0"/>
    <w:rsid w:val="002C7367"/>
    <w:rsid w:val="00300344"/>
    <w:rsid w:val="003659D6"/>
    <w:rsid w:val="003D46DA"/>
    <w:rsid w:val="005E34C6"/>
    <w:rsid w:val="0069036A"/>
    <w:rsid w:val="008E3E6C"/>
    <w:rsid w:val="00947A5E"/>
    <w:rsid w:val="00A016AD"/>
    <w:rsid w:val="00AE7142"/>
    <w:rsid w:val="00B92DF4"/>
    <w:rsid w:val="00C30B32"/>
    <w:rsid w:val="00D5576F"/>
    <w:rsid w:val="00EA0D4E"/>
    <w:rsid w:val="00EC3F37"/>
    <w:rsid w:val="00FB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8718F-8144-48F7-8CA6-C03E4018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7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E7142"/>
    <w:pPr>
      <w:spacing w:before="100" w:beforeAutospacing="1" w:after="100" w:afterAutospacing="1"/>
      <w:jc w:val="left"/>
    </w:pPr>
    <w:rPr>
      <w:lang w:val="sk-SK" w:eastAsia="sk-SK"/>
    </w:rPr>
  </w:style>
  <w:style w:type="paragraph" w:styleId="Nzov">
    <w:name w:val="Title"/>
    <w:basedOn w:val="Normlny"/>
    <w:link w:val="NzovChar"/>
    <w:uiPriority w:val="10"/>
    <w:qFormat/>
    <w:rsid w:val="00AE7142"/>
    <w:pPr>
      <w:jc w:val="center"/>
    </w:pPr>
    <w:rPr>
      <w:rFonts w:ascii="Arial" w:hAnsi="Arial" w:cs="Arial"/>
      <w:b/>
      <w:bCs/>
      <w:lang w:val="sk-SK" w:eastAsia="sk-SK"/>
    </w:rPr>
  </w:style>
  <w:style w:type="character" w:customStyle="1" w:styleId="NzovChar">
    <w:name w:val="Názov Char"/>
    <w:basedOn w:val="Predvolenpsmoodseku"/>
    <w:link w:val="Nzov"/>
    <w:uiPriority w:val="10"/>
    <w:rsid w:val="00AE7142"/>
    <w:rPr>
      <w:rFonts w:ascii="Arial" w:eastAsia="Times New Roman" w:hAnsi="Arial" w:cs="Arial"/>
      <w:b/>
      <w:bCs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AE7142"/>
    <w:rPr>
      <w:rFonts w:ascii="Times New Roman" w:hAnsi="Times New Roman" w:cs="Times New Roman" w:hint="default"/>
      <w:color w:val="808080"/>
    </w:rPr>
  </w:style>
  <w:style w:type="paragraph" w:customStyle="1" w:styleId="Default">
    <w:name w:val="Default"/>
    <w:rsid w:val="008E3E6C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73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7367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Hozlárová Monika</dc:creator>
  <cp:keywords/>
  <dc:description/>
  <cp:lastModifiedBy>Szakácsová Zuzana</cp:lastModifiedBy>
  <cp:revision>17</cp:revision>
  <cp:lastPrinted>2018-03-15T15:09:00Z</cp:lastPrinted>
  <dcterms:created xsi:type="dcterms:W3CDTF">2018-01-24T13:19:00Z</dcterms:created>
  <dcterms:modified xsi:type="dcterms:W3CDTF">2018-03-15T15:09:00Z</dcterms:modified>
</cp:coreProperties>
</file>