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6B" w:rsidRDefault="009A276B" w:rsidP="00A1603C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  <w:lang w:eastAsia="sk-SK"/>
        </w:rPr>
      </w:pPr>
      <w:bookmarkStart w:id="0" w:name="_GoBack"/>
      <w:bookmarkEnd w:id="0"/>
    </w:p>
    <w:p w:rsidR="004C56C1" w:rsidRPr="00075E66" w:rsidRDefault="004C56C1" w:rsidP="00A1603C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  <w:lang w:eastAsia="sk-SK"/>
        </w:rPr>
      </w:pPr>
      <w:r w:rsidRPr="00075E66">
        <w:rPr>
          <w:b/>
          <w:bCs/>
          <w:szCs w:val="24"/>
          <w:lang w:eastAsia="sk-SK"/>
        </w:rPr>
        <w:t xml:space="preserve">Správa o účasti verejnosti na tvorbe právneho predpisu </w:t>
      </w:r>
    </w:p>
    <w:p w:rsidR="004C56C1" w:rsidRPr="00075E66" w:rsidRDefault="004C56C1" w:rsidP="00A1603C">
      <w:pPr>
        <w:autoSpaceDE w:val="0"/>
        <w:autoSpaceDN w:val="0"/>
        <w:adjustRightInd w:val="0"/>
        <w:spacing w:after="120"/>
        <w:jc w:val="center"/>
        <w:rPr>
          <w:szCs w:val="24"/>
          <w:lang w:eastAsia="sk-SK"/>
        </w:rPr>
      </w:pPr>
    </w:p>
    <w:p w:rsidR="00F35385" w:rsidRPr="00F35385" w:rsidRDefault="00F35385" w:rsidP="0033590F">
      <w:pPr>
        <w:pStyle w:val="Normlnywebov"/>
        <w:spacing w:before="0" w:beforeAutospacing="0" w:after="120" w:afterAutospacing="0" w:line="276" w:lineRule="auto"/>
        <w:ind w:firstLine="709"/>
        <w:jc w:val="both"/>
        <w:rPr>
          <w:rFonts w:ascii="Times" w:hAnsi="Times" w:cs="Times"/>
        </w:rPr>
      </w:pPr>
      <w:r w:rsidRPr="00F35385">
        <w:rPr>
          <w:rFonts w:ascii="Times" w:hAnsi="Times" w:cs="Times"/>
        </w:rPr>
        <w:t>Verejnosť bola informovaná o príprave návrhu zákona o rybárstve a jeho vykonávacieho predpisu</w:t>
      </w:r>
      <w:r>
        <w:rPr>
          <w:rFonts w:ascii="Times" w:hAnsi="Times" w:cs="Times"/>
        </w:rPr>
        <w:t xml:space="preserve">, a to prostredníctvom </w:t>
      </w:r>
      <w:r w:rsidRPr="00F35385">
        <w:rPr>
          <w:rFonts w:ascii="Times" w:hAnsi="Times" w:cs="Times"/>
        </w:rPr>
        <w:t xml:space="preserve">portálu </w:t>
      </w:r>
      <w:r w:rsidR="00FB5C12">
        <w:rPr>
          <w:rFonts w:ascii="Times" w:hAnsi="Times" w:cs="Times"/>
        </w:rPr>
        <w:t>SLOV-LEX</w:t>
      </w:r>
      <w:r w:rsidRPr="00F35385">
        <w:rPr>
          <w:rFonts w:ascii="Times" w:hAnsi="Times" w:cs="Times"/>
        </w:rPr>
        <w:t xml:space="preserve"> formou Predbežnej informácie </w:t>
      </w:r>
      <w:r w:rsidR="002B0009">
        <w:t>(</w:t>
      </w:r>
      <w:r w:rsidR="002F655B">
        <w:t xml:space="preserve">PI/2017/83 </w:t>
      </w:r>
      <w:r w:rsidRPr="002F655B">
        <w:t xml:space="preserve">zo dňa </w:t>
      </w:r>
      <w:r w:rsidR="002F655B" w:rsidRPr="002F655B">
        <w:t>04</w:t>
      </w:r>
      <w:r w:rsidRPr="002F655B">
        <w:t>.</w:t>
      </w:r>
      <w:r w:rsidR="002F655B" w:rsidRPr="002F655B">
        <w:t>04</w:t>
      </w:r>
      <w:r w:rsidRPr="002F655B">
        <w:t>.201</w:t>
      </w:r>
      <w:r w:rsidR="002F655B" w:rsidRPr="002F655B">
        <w:t>7</w:t>
      </w:r>
      <w:r w:rsidRPr="00F35385">
        <w:t>)  </w:t>
      </w:r>
      <w:r w:rsidRPr="00F35385">
        <w:rPr>
          <w:rFonts w:ascii="Times" w:hAnsi="Times" w:cs="Times"/>
        </w:rPr>
        <w:t>s možnosťou zapojiť sa do jeho prípravy formou zasielania podnetov alebo návrhov v intenciách vecného zamerania navrhovaného právneho predpisu.</w:t>
      </w:r>
    </w:p>
    <w:p w:rsidR="00A1603C" w:rsidRPr="00F35385" w:rsidRDefault="00D15901" w:rsidP="0033590F">
      <w:pPr>
        <w:pStyle w:val="Odsekzoznamu"/>
        <w:spacing w:after="120" w:line="276" w:lineRule="auto"/>
        <w:ind w:left="0" w:firstLine="709"/>
        <w:jc w:val="both"/>
        <w:rPr>
          <w:color w:val="FF0000"/>
        </w:rPr>
      </w:pPr>
      <w:r w:rsidRPr="00F35385">
        <w:t>Ministerstvo životného prostredia Slovenskej republiky v</w:t>
      </w:r>
      <w:r w:rsidR="00C20834" w:rsidRPr="00F35385">
        <w:t xml:space="preserve"> zmysle Jednotnej metodiky na posudzovanie vybraných vplyvov začalo dňa </w:t>
      </w:r>
      <w:r w:rsidR="003A429C" w:rsidRPr="003A429C">
        <w:t>12</w:t>
      </w:r>
      <w:r w:rsidR="00C20834" w:rsidRPr="003A429C">
        <w:t xml:space="preserve">. </w:t>
      </w:r>
      <w:r w:rsidR="003A429C" w:rsidRPr="003A429C">
        <w:t>apríla</w:t>
      </w:r>
      <w:r w:rsidR="00075E66" w:rsidRPr="003A429C">
        <w:t xml:space="preserve"> 201</w:t>
      </w:r>
      <w:r w:rsidR="003A429C" w:rsidRPr="003A429C">
        <w:t>7</w:t>
      </w:r>
      <w:r w:rsidR="00075E66" w:rsidRPr="003A429C">
        <w:t xml:space="preserve"> </w:t>
      </w:r>
      <w:r w:rsidR="00075E66" w:rsidRPr="00F35385">
        <w:t>proces konzultácií s </w:t>
      </w:r>
      <w:r w:rsidR="00C20834" w:rsidRPr="00F35385">
        <w:t xml:space="preserve">dotknutými subjektmi v súvislosti s prípravou návrhu </w:t>
      </w:r>
      <w:r w:rsidR="00F35385">
        <w:t>zákona o rybárstve a jeho vykonávacieho predpisu.</w:t>
      </w:r>
    </w:p>
    <w:p w:rsidR="0058120F" w:rsidRPr="00F35385" w:rsidRDefault="0058120F" w:rsidP="0033590F">
      <w:pPr>
        <w:pStyle w:val="Odsekzoznamu"/>
        <w:spacing w:after="120" w:line="276" w:lineRule="auto"/>
        <w:ind w:left="0" w:firstLine="709"/>
        <w:jc w:val="both"/>
        <w:rPr>
          <w:color w:val="FF0000"/>
        </w:rPr>
      </w:pPr>
    </w:p>
    <w:p w:rsidR="00A1603C" w:rsidRPr="00F35385" w:rsidRDefault="00C20834" w:rsidP="0033590F">
      <w:pPr>
        <w:pStyle w:val="Odsekzoznamu"/>
        <w:spacing w:after="120" w:line="276" w:lineRule="auto"/>
        <w:ind w:left="0" w:firstLine="709"/>
        <w:jc w:val="both"/>
        <w:rPr>
          <w:color w:val="FF0000"/>
        </w:rPr>
      </w:pPr>
      <w:r w:rsidRPr="00F35385">
        <w:t xml:space="preserve">Do konzultácií </w:t>
      </w:r>
      <w:r w:rsidR="00D15901" w:rsidRPr="00F35385">
        <w:t xml:space="preserve">sa mohli zapojiť dotknuté subjekty </w:t>
      </w:r>
      <w:r w:rsidRPr="00F35385">
        <w:t xml:space="preserve">zaslaním pripomienok, návrhov </w:t>
      </w:r>
      <w:r w:rsidR="0058120F" w:rsidRPr="00F35385">
        <w:t xml:space="preserve">alebo </w:t>
      </w:r>
      <w:r w:rsidRPr="00F35385">
        <w:t xml:space="preserve">vyjadrení k predmetnému materiálu. Termín ukončenia konzultácií bol </w:t>
      </w:r>
      <w:r w:rsidR="002F655B" w:rsidRPr="003A429C">
        <w:rPr>
          <w:bCs/>
        </w:rPr>
        <w:t>31</w:t>
      </w:r>
      <w:r w:rsidR="00075E66" w:rsidRPr="003A429C">
        <w:rPr>
          <w:bCs/>
        </w:rPr>
        <w:t>. </w:t>
      </w:r>
      <w:r w:rsidR="002F655B" w:rsidRPr="003A429C">
        <w:rPr>
          <w:bCs/>
        </w:rPr>
        <w:t>apríl</w:t>
      </w:r>
      <w:r w:rsidR="00075E66" w:rsidRPr="003A429C">
        <w:rPr>
          <w:bCs/>
        </w:rPr>
        <w:t> </w:t>
      </w:r>
      <w:r w:rsidRPr="003A429C">
        <w:rPr>
          <w:bCs/>
        </w:rPr>
        <w:t>201</w:t>
      </w:r>
      <w:r w:rsidR="002F655B" w:rsidRPr="003A429C">
        <w:rPr>
          <w:bCs/>
        </w:rPr>
        <w:t>7</w:t>
      </w:r>
      <w:r w:rsidRPr="00F35385">
        <w:rPr>
          <w:color w:val="FF0000"/>
        </w:rPr>
        <w:t>.</w:t>
      </w:r>
    </w:p>
    <w:p w:rsidR="0058120F" w:rsidRPr="00F35385" w:rsidRDefault="0058120F" w:rsidP="0033590F">
      <w:pPr>
        <w:pStyle w:val="Odsekzoznamu"/>
        <w:spacing w:after="120" w:line="276" w:lineRule="auto"/>
        <w:ind w:left="0" w:firstLine="709"/>
        <w:jc w:val="both"/>
        <w:rPr>
          <w:color w:val="FF0000"/>
        </w:rPr>
      </w:pPr>
    </w:p>
    <w:p w:rsidR="00F35385" w:rsidRDefault="00C20834" w:rsidP="0033590F">
      <w:pPr>
        <w:pStyle w:val="Odsekzoznamu"/>
        <w:spacing w:line="276" w:lineRule="auto"/>
        <w:ind w:left="0" w:firstLine="709"/>
        <w:jc w:val="both"/>
      </w:pPr>
      <w:r w:rsidRPr="00F35385">
        <w:t xml:space="preserve">Možnosť konzultovať si uplatnil </w:t>
      </w:r>
      <w:r w:rsidR="00F35385" w:rsidRPr="00F35385">
        <w:t xml:space="preserve">Slovenský </w:t>
      </w:r>
      <w:r w:rsidR="0033590F" w:rsidRPr="00F35385">
        <w:t>rybársky</w:t>
      </w:r>
      <w:r w:rsidR="00F35385" w:rsidRPr="00F35385">
        <w:t xml:space="preserve"> zväz – Rada Žilina</w:t>
      </w:r>
      <w:r w:rsidR="00087D87">
        <w:t>,</w:t>
      </w:r>
      <w:r w:rsidR="00F35385" w:rsidRPr="00F35385">
        <w:t xml:space="preserve"> odbor tečúcich vôd, Spojená škola – Stredná odborná škola v Ivanke pri Dunaji a Slovenská poľnohospodárska univerzita v Nitre</w:t>
      </w:r>
      <w:r w:rsidRPr="00F35385">
        <w:t>.</w:t>
      </w:r>
      <w:r w:rsidR="00A1603C" w:rsidRPr="00F35385">
        <w:t xml:space="preserve"> </w:t>
      </w:r>
      <w:r w:rsidR="00F35385" w:rsidRPr="00F35385">
        <w:t>V dňoch</w:t>
      </w:r>
      <w:r w:rsidRPr="00F35385">
        <w:t xml:space="preserve"> </w:t>
      </w:r>
      <w:r w:rsidR="00F35385" w:rsidRPr="00F35385">
        <w:t>25</w:t>
      </w:r>
      <w:r w:rsidRPr="00F35385">
        <w:t>.</w:t>
      </w:r>
      <w:r w:rsidR="00F35385" w:rsidRPr="00F35385">
        <w:t xml:space="preserve"> až 26</w:t>
      </w:r>
      <w:r w:rsidRPr="00F35385">
        <w:t xml:space="preserve"> </w:t>
      </w:r>
      <w:r w:rsidR="00F35385" w:rsidRPr="00F35385">
        <w:t>apríla</w:t>
      </w:r>
      <w:r w:rsidRPr="00F35385">
        <w:t xml:space="preserve"> 201</w:t>
      </w:r>
      <w:r w:rsidR="00F35385" w:rsidRPr="00F35385">
        <w:t>7</w:t>
      </w:r>
      <w:r w:rsidR="0033590F">
        <w:t xml:space="preserve"> ministerstvo životného prostredia SR</w:t>
      </w:r>
      <w:r w:rsidRPr="00F35385">
        <w:t xml:space="preserve"> </w:t>
      </w:r>
      <w:r w:rsidR="0033590F">
        <w:t>zvolalo</w:t>
      </w:r>
      <w:r w:rsidRPr="00F35385">
        <w:t xml:space="preserve"> pracovné stretnutie so zástupcami </w:t>
      </w:r>
      <w:r w:rsidR="00F35385" w:rsidRPr="00F35385">
        <w:t>Slovenského rybárskeho zväzu – Rady Žilina odboru tečúcich vôd, Spojenej školy – Strednej odbornej školy v Ivanke pri Dunaji a Slovenskej poľnohospodárskej univerzity v Nitre</w:t>
      </w:r>
      <w:r w:rsidRPr="00F35385">
        <w:t xml:space="preserve">. </w:t>
      </w:r>
    </w:p>
    <w:p w:rsidR="0033590F" w:rsidRDefault="0033590F" w:rsidP="0033590F">
      <w:pPr>
        <w:pStyle w:val="Odsekzoznamu"/>
        <w:spacing w:line="276" w:lineRule="auto"/>
        <w:ind w:left="0" w:firstLine="709"/>
        <w:jc w:val="both"/>
      </w:pPr>
    </w:p>
    <w:p w:rsidR="001B7F84" w:rsidRPr="003A429C" w:rsidRDefault="00F35385" w:rsidP="0033590F">
      <w:pPr>
        <w:pStyle w:val="Odsekzoznamu"/>
        <w:spacing w:line="276" w:lineRule="auto"/>
        <w:ind w:left="0" w:firstLine="709"/>
        <w:jc w:val="both"/>
        <w:rPr>
          <w:strike/>
          <w:color w:val="FF0000"/>
        </w:rPr>
      </w:pPr>
      <w:r>
        <w:rPr>
          <w:szCs w:val="24"/>
        </w:rPr>
        <w:t xml:space="preserve">Po vzájomnom prerokovaní a odsúhlasení </w:t>
      </w:r>
      <w:r w:rsidR="00087D87">
        <w:rPr>
          <w:szCs w:val="24"/>
        </w:rPr>
        <w:t>niektorých predkladaných pripomienok tieto boli zapracované do návrhu zákona o rybárstve a jeho vykonávacieho predpisu.</w:t>
      </w:r>
      <w:r w:rsidR="00087D87" w:rsidRPr="00001257">
        <w:rPr>
          <w:rStyle w:val="Textzstupnhosymbolu"/>
          <w:szCs w:val="24"/>
        </w:rPr>
        <w:t xml:space="preserve">  </w:t>
      </w:r>
    </w:p>
    <w:sectPr w:rsidR="001B7F84" w:rsidRPr="003A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79B8"/>
    <w:multiLevelType w:val="hybridMultilevel"/>
    <w:tmpl w:val="42EE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C1"/>
    <w:rsid w:val="00022319"/>
    <w:rsid w:val="00075E66"/>
    <w:rsid w:val="00087D87"/>
    <w:rsid w:val="002B0009"/>
    <w:rsid w:val="002F655B"/>
    <w:rsid w:val="0033590F"/>
    <w:rsid w:val="003A429C"/>
    <w:rsid w:val="003B2406"/>
    <w:rsid w:val="00404B67"/>
    <w:rsid w:val="004C56C1"/>
    <w:rsid w:val="0058120F"/>
    <w:rsid w:val="005F5A41"/>
    <w:rsid w:val="0060138A"/>
    <w:rsid w:val="00783254"/>
    <w:rsid w:val="00975E6E"/>
    <w:rsid w:val="009A276B"/>
    <w:rsid w:val="00A1603C"/>
    <w:rsid w:val="00A653A5"/>
    <w:rsid w:val="00BE58ED"/>
    <w:rsid w:val="00C20834"/>
    <w:rsid w:val="00CA1B28"/>
    <w:rsid w:val="00D15901"/>
    <w:rsid w:val="00F35385"/>
    <w:rsid w:val="00F47890"/>
    <w:rsid w:val="00FB5C12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6C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56C1"/>
    <w:pPr>
      <w:spacing w:before="100" w:beforeAutospacing="1" w:after="100" w:afterAutospacing="1"/>
    </w:pPr>
    <w:rPr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2083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20834"/>
    <w:pPr>
      <w:ind w:left="720"/>
      <w:contextualSpacing/>
    </w:pPr>
  </w:style>
  <w:style w:type="character" w:styleId="Textzstupnhosymbolu">
    <w:name w:val="Placeholder Text"/>
    <w:uiPriority w:val="99"/>
    <w:semiHidden/>
    <w:rsid w:val="00087D87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6C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56C1"/>
    <w:pPr>
      <w:spacing w:before="100" w:beforeAutospacing="1" w:after="100" w:afterAutospacing="1"/>
    </w:pPr>
    <w:rPr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2083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20834"/>
    <w:pPr>
      <w:ind w:left="720"/>
      <w:contextualSpacing/>
    </w:pPr>
  </w:style>
  <w:style w:type="character" w:styleId="Textzstupnhosymbolu">
    <w:name w:val="Placeholder Text"/>
    <w:uiPriority w:val="99"/>
    <w:semiHidden/>
    <w:rsid w:val="00087D87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Strelková Ľudmila</dc:creator>
  <cp:lastModifiedBy>Lichnerová Oľga</cp:lastModifiedBy>
  <cp:revision>2</cp:revision>
  <cp:lastPrinted>2017-09-05T06:47:00Z</cp:lastPrinted>
  <dcterms:created xsi:type="dcterms:W3CDTF">2018-02-09T13:27:00Z</dcterms:created>
  <dcterms:modified xsi:type="dcterms:W3CDTF">2018-02-09T13:27:00Z</dcterms:modified>
</cp:coreProperties>
</file>