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60CC" w:rsidRPr="001760CC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1760CC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1760CC">
              <w:rPr>
                <w:b/>
                <w:sz w:val="28"/>
              </w:rPr>
              <w:t>Analýza v</w:t>
            </w:r>
            <w:r w:rsidR="009F2DFA" w:rsidRPr="001760CC">
              <w:rPr>
                <w:b/>
                <w:sz w:val="28"/>
              </w:rPr>
              <w:t>plyv</w:t>
            </w:r>
            <w:r w:rsidRPr="001760CC">
              <w:rPr>
                <w:b/>
                <w:sz w:val="28"/>
              </w:rPr>
              <w:t>ov</w:t>
            </w:r>
            <w:r w:rsidR="009F2DFA" w:rsidRPr="001760CC">
              <w:rPr>
                <w:b/>
                <w:sz w:val="28"/>
              </w:rPr>
              <w:t xml:space="preserve"> na podnikateľské prostredie </w:t>
            </w:r>
          </w:p>
          <w:p w:rsidR="009F2DFA" w:rsidRPr="001760CC" w:rsidRDefault="009F2DFA" w:rsidP="00780BA6">
            <w:pPr>
              <w:jc w:val="center"/>
              <w:rPr>
                <w:b/>
              </w:rPr>
            </w:pPr>
            <w:r w:rsidRPr="001760CC">
              <w:rPr>
                <w:b/>
                <w:sz w:val="24"/>
              </w:rPr>
              <w:t xml:space="preserve">(vrátane </w:t>
            </w:r>
            <w:r w:rsidR="00780BA6" w:rsidRPr="001760CC">
              <w:rPr>
                <w:b/>
                <w:sz w:val="24"/>
              </w:rPr>
              <w:t xml:space="preserve">testu </w:t>
            </w:r>
            <w:r w:rsidRPr="001760CC">
              <w:rPr>
                <w:b/>
                <w:sz w:val="24"/>
              </w:rPr>
              <w:t>MSP)</w:t>
            </w:r>
          </w:p>
        </w:tc>
      </w:tr>
      <w:tr w:rsidR="001760CC" w:rsidRPr="001760CC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1760CC" w:rsidRDefault="009F2DFA" w:rsidP="007B71A4">
            <w:pPr>
              <w:rPr>
                <w:b/>
                <w:sz w:val="24"/>
              </w:rPr>
            </w:pPr>
            <w:r w:rsidRPr="001760CC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1760CC" w:rsidRPr="001760CC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760CC" w:rsidRPr="001760CC" w:rsidTr="007B71A4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1760CC" w:rsidRDefault="00B332F0" w:rsidP="007B71A4">
                      <w:pPr>
                        <w:jc w:val="center"/>
                      </w:pPr>
                      <w:r w:rsidRPr="001760CC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1760CC" w:rsidRDefault="009F2DFA" w:rsidP="007B71A4">
                  <w:pPr>
                    <w:rPr>
                      <w:b/>
                    </w:rPr>
                  </w:pPr>
                  <w:r w:rsidRPr="001760CC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1760CC" w:rsidRPr="001760CC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1760CC" w:rsidRDefault="009F2DFA" w:rsidP="007B71A4">
                      <w:pPr>
                        <w:jc w:val="center"/>
                      </w:pPr>
                      <w:r w:rsidRPr="001760CC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1760CC" w:rsidRDefault="009F2DFA" w:rsidP="007B71A4">
                  <w:pPr>
                    <w:rPr>
                      <w:b/>
                    </w:rPr>
                  </w:pPr>
                  <w:r w:rsidRPr="001760CC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1760CC" w:rsidRPr="001760CC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1760CC" w:rsidRDefault="009F2DFA" w:rsidP="007B71A4">
                      <w:pPr>
                        <w:jc w:val="center"/>
                      </w:pPr>
                      <w:r w:rsidRPr="001760CC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1760CC" w:rsidRDefault="009F2DFA" w:rsidP="007B71A4">
                  <w:r w:rsidRPr="001760CC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1760CC" w:rsidRDefault="009F2DFA" w:rsidP="007B71A4">
            <w:pPr>
              <w:rPr>
                <w:b/>
              </w:rPr>
            </w:pPr>
          </w:p>
        </w:tc>
      </w:tr>
      <w:tr w:rsidR="001760CC" w:rsidRPr="001760CC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1760CC" w:rsidRDefault="002B1108" w:rsidP="007B71A4">
            <w:pPr>
              <w:rPr>
                <w:b/>
                <w:sz w:val="24"/>
              </w:rPr>
            </w:pPr>
            <w:r w:rsidRPr="001760CC">
              <w:rPr>
                <w:b/>
                <w:sz w:val="24"/>
              </w:rPr>
              <w:t>3</w:t>
            </w:r>
            <w:r w:rsidR="009F2DFA" w:rsidRPr="001760CC">
              <w:rPr>
                <w:b/>
                <w:sz w:val="24"/>
              </w:rPr>
              <w:t>.1 Dotknuté podnikateľské subjekty</w:t>
            </w:r>
          </w:p>
          <w:p w:rsidR="009F2DFA" w:rsidRPr="001760CC" w:rsidRDefault="009F2DFA" w:rsidP="007B71A4">
            <w:pPr>
              <w:ind w:left="284"/>
              <w:rPr>
                <w:b/>
              </w:rPr>
            </w:pPr>
            <w:r w:rsidRPr="001760CC">
              <w:rPr>
                <w:sz w:val="24"/>
              </w:rPr>
              <w:t xml:space="preserve"> - </w:t>
            </w:r>
            <w:r w:rsidRPr="001760CC">
              <w:rPr>
                <w:b/>
                <w:sz w:val="24"/>
              </w:rPr>
              <w:t>z toho MSP</w:t>
            </w:r>
          </w:p>
        </w:tc>
      </w:tr>
      <w:tr w:rsidR="001760CC" w:rsidRPr="001760CC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>Uveďte, aké podnikateľské subjekty budú predkladaným návrhom ovplyvnené.</w:t>
            </w:r>
          </w:p>
          <w:p w:rsidR="00310BB0" w:rsidRPr="001760CC" w:rsidRDefault="00310BB0" w:rsidP="007B71A4">
            <w:pPr>
              <w:rPr>
                <w:i/>
              </w:rPr>
            </w:pPr>
          </w:p>
          <w:p w:rsidR="009562E0" w:rsidRPr="001760CC" w:rsidRDefault="00310BB0" w:rsidP="007B71A4">
            <w:r w:rsidRPr="001760CC">
              <w:t>- s</w:t>
            </w:r>
            <w:r w:rsidR="009562E0" w:rsidRPr="001760CC">
              <w:t>úkromní veterinárni lekári</w:t>
            </w:r>
            <w:r w:rsidR="00B332F0" w:rsidRPr="001760CC">
              <w:t xml:space="preserve"> </w:t>
            </w:r>
          </w:p>
          <w:p w:rsidR="00B332F0" w:rsidRPr="001760CC" w:rsidRDefault="00310BB0" w:rsidP="007B71A4">
            <w:r w:rsidRPr="001760CC">
              <w:t>- f</w:t>
            </w:r>
            <w:r w:rsidR="009562E0" w:rsidRPr="001760CC">
              <w:t xml:space="preserve">yzické osoby,  </w:t>
            </w:r>
            <w:r w:rsidR="0097410B" w:rsidRPr="001760CC">
              <w:t>fyzické osoby</w:t>
            </w:r>
            <w:r w:rsidR="00453C47">
              <w:t xml:space="preserve"> </w:t>
            </w:r>
            <w:r w:rsidR="0097410B" w:rsidRPr="001760CC">
              <w:t>- podnikatelia alebo právnické osoby, ktoré sú oprávnené disponovať so zvieratami, násadovými vajcami, produktmi živočíšneho pôvodu</w:t>
            </w:r>
            <w:r w:rsidR="00975D6F" w:rsidRPr="001760CC">
              <w:t xml:space="preserve">, </w:t>
            </w:r>
            <w:r w:rsidR="0097410B" w:rsidRPr="001760CC">
              <w:t>živočíšnymi vedľajšími produktmi alebo krmivami</w:t>
            </w:r>
            <w:r w:rsidR="00975D6F" w:rsidRPr="001760CC">
              <w:t>.</w:t>
            </w:r>
          </w:p>
          <w:p w:rsidR="00310BB0" w:rsidRPr="001760CC" w:rsidRDefault="00310BB0" w:rsidP="007B71A4">
            <w:r w:rsidRPr="001760CC">
              <w:t>- prevádzkovatelia cirkusov</w:t>
            </w:r>
          </w:p>
          <w:p w:rsidR="00310BB0" w:rsidRPr="001760CC" w:rsidRDefault="00310BB0" w:rsidP="007B71A4">
            <w:r w:rsidRPr="001760CC">
              <w:t xml:space="preserve">- </w:t>
            </w:r>
            <w:r w:rsidR="001821F1" w:rsidRPr="001760CC">
              <w:t>chovatelia zvierat,</w:t>
            </w:r>
            <w:r w:rsidR="005C6FBD" w:rsidRPr="001760CC">
              <w:t xml:space="preserve"> </w:t>
            </w:r>
          </w:p>
          <w:p w:rsidR="00310BB0" w:rsidRPr="001760CC" w:rsidRDefault="00310BB0" w:rsidP="007B71A4">
            <w:r w:rsidRPr="001760CC">
              <w:t xml:space="preserve">- </w:t>
            </w:r>
            <w:r w:rsidR="005C6FBD" w:rsidRPr="001760CC">
              <w:t>schválené os</w:t>
            </w:r>
            <w:r w:rsidRPr="001760CC">
              <w:t>o</w:t>
            </w:r>
            <w:r w:rsidR="005C6FBD" w:rsidRPr="001760CC">
              <w:t xml:space="preserve">by na odchyt túlavých zvierat, </w:t>
            </w:r>
          </w:p>
          <w:p w:rsidR="001821F1" w:rsidRPr="001760CC" w:rsidRDefault="00310BB0" w:rsidP="007B71A4">
            <w:r w:rsidRPr="001760CC">
              <w:t xml:space="preserve">- </w:t>
            </w:r>
            <w:r w:rsidR="005C6FBD" w:rsidRPr="001760CC">
              <w:t>výrobcovia krmív</w:t>
            </w:r>
          </w:p>
          <w:p w:rsidR="00310BB0" w:rsidRPr="001760CC" w:rsidRDefault="00310BB0" w:rsidP="007B71A4"/>
          <w:p w:rsidR="009F2DFA" w:rsidRPr="001760CC" w:rsidRDefault="009F2DFA" w:rsidP="00520A3B">
            <w:pPr>
              <w:rPr>
                <w:i/>
              </w:rPr>
            </w:pPr>
            <w:r w:rsidRPr="001760CC">
              <w:rPr>
                <w:i/>
              </w:rPr>
              <w:t>Aký je ich počet?</w:t>
            </w:r>
            <w:r w:rsidR="0097410B" w:rsidRPr="001760CC">
              <w:rPr>
                <w:i/>
              </w:rPr>
              <w:t xml:space="preserve"> </w:t>
            </w:r>
            <w:r w:rsidR="005471B5" w:rsidRPr="001760CC">
              <w:rPr>
                <w:i/>
              </w:rPr>
              <w:t xml:space="preserve">  </w:t>
            </w:r>
            <w:r w:rsidR="0097410B" w:rsidRPr="00520A3B">
              <w:t xml:space="preserve">Cca </w:t>
            </w:r>
            <w:r w:rsidR="00520A3B">
              <w:t>50 000</w:t>
            </w:r>
          </w:p>
        </w:tc>
      </w:tr>
      <w:tr w:rsidR="001760CC" w:rsidRPr="001760CC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9F2DFA" w:rsidP="007B71A4">
            <w:pPr>
              <w:rPr>
                <w:i/>
              </w:rPr>
            </w:pPr>
          </w:p>
        </w:tc>
      </w:tr>
      <w:tr w:rsidR="001760CC" w:rsidRPr="001760CC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1760CC" w:rsidRDefault="002B1108" w:rsidP="007B71A4">
            <w:pPr>
              <w:rPr>
                <w:b/>
                <w:sz w:val="24"/>
              </w:rPr>
            </w:pPr>
            <w:r w:rsidRPr="001760CC">
              <w:rPr>
                <w:b/>
                <w:sz w:val="24"/>
              </w:rPr>
              <w:t>3</w:t>
            </w:r>
            <w:r w:rsidR="009F2DFA" w:rsidRPr="001760CC">
              <w:rPr>
                <w:b/>
                <w:sz w:val="24"/>
              </w:rPr>
              <w:t>.2 Vyhodnotenie konzultácií</w:t>
            </w:r>
          </w:p>
          <w:p w:rsidR="009F2DFA" w:rsidRPr="001760CC" w:rsidRDefault="009F2DFA" w:rsidP="007B71A4">
            <w:pPr>
              <w:rPr>
                <w:b/>
              </w:rPr>
            </w:pPr>
            <w:r w:rsidRPr="001760CC">
              <w:rPr>
                <w:sz w:val="24"/>
              </w:rPr>
              <w:t xml:space="preserve">       - </w:t>
            </w:r>
            <w:r w:rsidRPr="001760CC">
              <w:rPr>
                <w:b/>
                <w:sz w:val="24"/>
              </w:rPr>
              <w:t>z toho MSP</w:t>
            </w:r>
          </w:p>
        </w:tc>
      </w:tr>
      <w:tr w:rsidR="001760CC" w:rsidRPr="001760CC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>Uveďte, akou formou (verejné alebo cielené konzultácie a prečo) a s kým bol návrh konzultovaný.</w:t>
            </w:r>
          </w:p>
          <w:p w:rsidR="00F17ACC" w:rsidRPr="001760CC" w:rsidRDefault="00F17ACC" w:rsidP="00E46CB1">
            <w:pPr>
              <w:jc w:val="both"/>
            </w:pPr>
          </w:p>
          <w:p w:rsidR="003A4F6C" w:rsidRPr="001760CC" w:rsidRDefault="003A4F6C" w:rsidP="00E46CB1">
            <w:pPr>
              <w:jc w:val="both"/>
            </w:pPr>
            <w:r w:rsidRPr="001760CC">
              <w:t xml:space="preserve">Po dobu 4 týždňov na webovej stránke MPRV SR a po dobu 4 týždňov so ŠVPS SR, Komorou veterinárnych lekárov SR, </w:t>
            </w:r>
            <w:r w:rsidR="003930AF" w:rsidRPr="001760CC">
              <w:t>Únia kynologických klubov, Zástupcovia chovateľských zväzov</w:t>
            </w:r>
            <w:r w:rsidRPr="001760CC">
              <w:t>, ÚKSUP, Policajný zbor SR</w:t>
            </w:r>
            <w:r w:rsidR="0010697A" w:rsidRPr="001760CC">
              <w:t>, zástupcovia organizácií z prostredia ochrany zvierat, mediálna diskusia</w:t>
            </w:r>
          </w:p>
          <w:p w:rsidR="00F17ACC" w:rsidRPr="001760CC" w:rsidRDefault="00F17ACC" w:rsidP="007B71A4">
            <w:pPr>
              <w:rPr>
                <w:i/>
              </w:rPr>
            </w:pPr>
          </w:p>
          <w:p w:rsidR="003A4F6C" w:rsidRPr="001760CC" w:rsidRDefault="009F2DFA" w:rsidP="007B71A4">
            <w:r w:rsidRPr="001760CC">
              <w:rPr>
                <w:i/>
              </w:rPr>
              <w:t>Ako dlho trvali konzultácie?</w:t>
            </w:r>
            <w:r w:rsidR="00D40BEC" w:rsidRPr="001760CC">
              <w:rPr>
                <w:i/>
              </w:rPr>
              <w:t xml:space="preserve">    </w:t>
            </w:r>
            <w:r w:rsidR="003A4F6C" w:rsidRPr="001760CC">
              <w:t>4 týždne</w:t>
            </w:r>
          </w:p>
          <w:p w:rsidR="00F17ACC" w:rsidRPr="001760CC" w:rsidRDefault="00F17ACC" w:rsidP="007B71A4">
            <w:pPr>
              <w:rPr>
                <w:i/>
              </w:rPr>
            </w:pPr>
          </w:p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 xml:space="preserve">Uveďte hlavné body konzultácií a výsledky konzultácií. </w:t>
            </w:r>
          </w:p>
          <w:p w:rsidR="007E4703" w:rsidRPr="001760CC" w:rsidRDefault="00761382" w:rsidP="0033232A">
            <w:pPr>
              <w:jc w:val="both"/>
            </w:pPr>
            <w:r w:rsidRPr="001760CC">
              <w:t xml:space="preserve">Hlavými bodmi konzultácii bolo bližšie zadefinovanie pojmov (napr. držiteľ, </w:t>
            </w:r>
            <w:r w:rsidR="001760CC" w:rsidRPr="001760CC">
              <w:t>u</w:t>
            </w:r>
            <w:r w:rsidRPr="001760CC">
              <w:t>týranie</w:t>
            </w:r>
            <w:r w:rsidR="0033232A" w:rsidRPr="001760CC">
              <w:t>, schválená osoba a pod.</w:t>
            </w:r>
            <w:r w:rsidRPr="001760CC">
              <w:t xml:space="preserve">), </w:t>
            </w:r>
            <w:r w:rsidR="00D83C86" w:rsidRPr="001760CC">
              <w:t xml:space="preserve">doplnenie a </w:t>
            </w:r>
            <w:r w:rsidRPr="001760CC">
              <w:t>preklasifikovanie kompetencií orgánov veterinárnej správy</w:t>
            </w:r>
            <w:r w:rsidR="00D83C86" w:rsidRPr="001760CC">
              <w:t xml:space="preserve"> (ŠVPS SR a RVPS)</w:t>
            </w:r>
            <w:r w:rsidRPr="001760CC">
              <w:t xml:space="preserve">, zavedenie nových povinností pre </w:t>
            </w:r>
            <w:r w:rsidR="00D83C86" w:rsidRPr="001760CC">
              <w:t xml:space="preserve">vlastníkov, </w:t>
            </w:r>
            <w:r w:rsidRPr="001760CC">
              <w:t>držiteľov zvierat a osôb oprávn</w:t>
            </w:r>
            <w:r w:rsidR="0033232A" w:rsidRPr="001760CC">
              <w:t>ených manipulovať so zvieratami</w:t>
            </w:r>
            <w:r w:rsidRPr="001760CC">
              <w:t xml:space="preserve"> (napr. povinná identifikácia a registrácia psov, registrácia cirkusov, schvaľovací proces osôb zabezpečujúcich odchyt túlavých zvierat</w:t>
            </w:r>
            <w:r w:rsidR="0091021B" w:rsidRPr="001760CC">
              <w:t>, oznamovacia povinnosť</w:t>
            </w:r>
            <w:r w:rsidR="00975D6F" w:rsidRPr="001760CC">
              <w:t xml:space="preserve"> držiteľa zvieraťa</w:t>
            </w:r>
            <w:r w:rsidR="0091021B" w:rsidRPr="001760CC">
              <w:t xml:space="preserve"> </w:t>
            </w:r>
            <w:r w:rsidR="00975D6F" w:rsidRPr="001760CC">
              <w:t>z farmového chovu v prípade úniku zvieraťa</w:t>
            </w:r>
            <w:r w:rsidR="00395D52" w:rsidRPr="001760CC">
              <w:t>)</w:t>
            </w:r>
            <w:r w:rsidR="003C2777" w:rsidRPr="001760CC">
              <w:t>, vstup na pozemok držiteľov zvierat, centrálny register spoločenských zvierat (</w:t>
            </w:r>
            <w:r w:rsidR="0033232A" w:rsidRPr="001760CC">
              <w:t>zadávanie údajov a </w:t>
            </w:r>
            <w:proofErr w:type="spellStart"/>
            <w:r w:rsidR="0033232A" w:rsidRPr="001760CC">
              <w:t>štatisticko</w:t>
            </w:r>
            <w:proofErr w:type="spellEnd"/>
            <w:r w:rsidR="0033232A" w:rsidRPr="001760CC">
              <w:t>–kontrolné výstupy</w:t>
            </w:r>
            <w:r w:rsidR="003C2777" w:rsidRPr="001760CC">
              <w:t>)</w:t>
            </w:r>
            <w:r w:rsidR="007E4703" w:rsidRPr="001760CC">
              <w:t xml:space="preserve">. </w:t>
            </w:r>
          </w:p>
          <w:p w:rsidR="00761382" w:rsidRPr="001760CC" w:rsidRDefault="007E4703" w:rsidP="0033232A">
            <w:pPr>
              <w:jc w:val="both"/>
            </w:pPr>
            <w:r w:rsidRPr="001760CC">
              <w:t xml:space="preserve">Výsledkom konzultácii a rokovaní </w:t>
            </w:r>
            <w:r w:rsidR="007628B1" w:rsidRPr="001760CC">
              <w:t>MPRV SR so ŠVPS SR a ÚKSUP, bol ucelený odborný dokument (návrh</w:t>
            </w:r>
            <w:r w:rsidR="00F278FD" w:rsidRPr="001760CC">
              <w:t xml:space="preserve"> novely zákona</w:t>
            </w:r>
            <w:r w:rsidR="0033232A" w:rsidRPr="001760CC">
              <w:t>), ktorý bol následné predložený</w:t>
            </w:r>
            <w:r w:rsidR="007628B1" w:rsidRPr="001760CC">
              <w:t xml:space="preserve"> ostatným organizáciám, z dôvodu možného zásahu do ich výkonných kompetencií</w:t>
            </w:r>
            <w:r w:rsidR="00235A4B" w:rsidRPr="001760CC">
              <w:t xml:space="preserve"> (napr.: K</w:t>
            </w:r>
            <w:r w:rsidR="004B1C74" w:rsidRPr="001760CC">
              <w:t>omora veterinárnych lekárov SR)</w:t>
            </w:r>
            <w:r w:rsidR="007628B1" w:rsidRPr="001760CC">
              <w:t xml:space="preserve">.     </w:t>
            </w:r>
            <w:r w:rsidR="003C2777" w:rsidRPr="001760CC">
              <w:t xml:space="preserve"> </w:t>
            </w:r>
          </w:p>
          <w:p w:rsidR="00307576" w:rsidRPr="001760CC" w:rsidRDefault="0033232A" w:rsidP="0033232A">
            <w:pPr>
              <w:jc w:val="both"/>
            </w:pPr>
            <w:r w:rsidRPr="001760CC">
              <w:t>V nadväznosti</w:t>
            </w:r>
            <w:r w:rsidR="00307576" w:rsidRPr="001760CC">
              <w:t xml:space="preserve"> na vyššie uvedené prebehla konzultácia o pripravenosti a možnostiach systému Centrálneho registra spoločenských zvierat s Komorou veterinárn</w:t>
            </w:r>
            <w:r w:rsidR="001821F1" w:rsidRPr="001760CC">
              <w:t>ych</w:t>
            </w:r>
            <w:r w:rsidR="00307576" w:rsidRPr="001760CC">
              <w:t xml:space="preserve"> lekár</w:t>
            </w:r>
            <w:r w:rsidR="001821F1" w:rsidRPr="001760CC">
              <w:t>ov</w:t>
            </w:r>
            <w:r w:rsidR="00307576" w:rsidRPr="001760CC">
              <w:t xml:space="preserve"> S</w:t>
            </w:r>
            <w:r w:rsidRPr="001760CC">
              <w:t>R. Výsledkom bolo konštatovanie</w:t>
            </w:r>
            <w:r w:rsidR="00307576" w:rsidRPr="001760CC">
              <w:t xml:space="preserve">, že systém je schopný prijať zmeny stanovené navrhovanou legislatívou. </w:t>
            </w:r>
          </w:p>
          <w:p w:rsidR="00D40BEC" w:rsidRPr="001760CC" w:rsidRDefault="00307576" w:rsidP="001760CC">
            <w:pPr>
              <w:jc w:val="both"/>
            </w:pPr>
            <w:r w:rsidRPr="001760CC">
              <w:t xml:space="preserve">Neformálnou cestou prebehla aj konzultácia s Odborom environmentálnej kriminality PPZ </w:t>
            </w:r>
            <w:r w:rsidR="00525213" w:rsidRPr="001760CC">
              <w:t xml:space="preserve">SR </w:t>
            </w:r>
            <w:r w:rsidRPr="001760CC">
              <w:t xml:space="preserve">ohľadom ich požiadaviek na legislatívu </w:t>
            </w:r>
            <w:r w:rsidR="00D83C86" w:rsidRPr="001760CC">
              <w:t>z</w:t>
            </w:r>
            <w:r w:rsidRPr="001760CC">
              <w:t xml:space="preserve"> pohľadu vyšetrovania prípadov týrania zvierat, ich požiadavky boli vykonzultované.  </w:t>
            </w:r>
          </w:p>
        </w:tc>
      </w:tr>
      <w:tr w:rsidR="001760CC" w:rsidRPr="001760CC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9F2DFA" w:rsidP="007B71A4">
            <w:pPr>
              <w:rPr>
                <w:i/>
              </w:rPr>
            </w:pPr>
          </w:p>
        </w:tc>
      </w:tr>
      <w:tr w:rsidR="001760CC" w:rsidRPr="001760CC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1760CC" w:rsidRDefault="002B1108" w:rsidP="007B71A4">
            <w:pPr>
              <w:rPr>
                <w:b/>
                <w:sz w:val="24"/>
              </w:rPr>
            </w:pPr>
            <w:r w:rsidRPr="001760CC">
              <w:rPr>
                <w:b/>
                <w:sz w:val="24"/>
              </w:rPr>
              <w:t>3</w:t>
            </w:r>
            <w:r w:rsidR="009F2DFA" w:rsidRPr="001760CC">
              <w:rPr>
                <w:b/>
                <w:sz w:val="24"/>
              </w:rPr>
              <w:t>.3 Náklady regulácie</w:t>
            </w:r>
          </w:p>
          <w:p w:rsidR="009F2DFA" w:rsidRPr="001760CC" w:rsidRDefault="009F2DFA" w:rsidP="007B71A4">
            <w:pPr>
              <w:rPr>
                <w:b/>
              </w:rPr>
            </w:pPr>
            <w:r w:rsidRPr="001760CC">
              <w:rPr>
                <w:sz w:val="24"/>
              </w:rPr>
              <w:t xml:space="preserve">      - </w:t>
            </w:r>
            <w:r w:rsidRPr="001760CC">
              <w:rPr>
                <w:b/>
                <w:sz w:val="24"/>
              </w:rPr>
              <w:t>z toho MSP</w:t>
            </w:r>
          </w:p>
        </w:tc>
      </w:tr>
      <w:tr w:rsidR="001760CC" w:rsidRPr="001760CC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2B1108" w:rsidP="007B71A4">
            <w:pPr>
              <w:rPr>
                <w:b/>
                <w:i/>
              </w:rPr>
            </w:pPr>
            <w:r w:rsidRPr="001760CC">
              <w:rPr>
                <w:b/>
                <w:i/>
              </w:rPr>
              <w:t>3</w:t>
            </w:r>
            <w:r w:rsidR="009F2DFA" w:rsidRPr="001760CC">
              <w:rPr>
                <w:b/>
                <w:i/>
              </w:rPr>
              <w:t>.3.1 Priame finančné náklady</w:t>
            </w:r>
          </w:p>
          <w:p w:rsidR="003A4F6C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  <w:p w:rsidR="009562E0" w:rsidRPr="001760CC" w:rsidRDefault="009562E0" w:rsidP="003016ED">
            <w:pPr>
              <w:jc w:val="both"/>
              <w:rPr>
                <w:b/>
                <w:i/>
              </w:rPr>
            </w:pPr>
          </w:p>
          <w:p w:rsidR="00BE6C2B" w:rsidRPr="001760CC" w:rsidRDefault="003016ED" w:rsidP="00D83C86">
            <w:pPr>
              <w:jc w:val="both"/>
              <w:rPr>
                <w:b/>
                <w:i/>
              </w:rPr>
            </w:pPr>
            <w:r w:rsidRPr="001760CC">
              <w:lastRenderedPageBreak/>
              <w:t xml:space="preserve">Jednorazové náklady na zakúpenie čítacích zariadení pre </w:t>
            </w:r>
            <w:r w:rsidR="002616A1" w:rsidRPr="001760CC">
              <w:t xml:space="preserve">novovzniknuté karanténne stanice a útulky pre zvieratá a </w:t>
            </w:r>
            <w:r w:rsidRPr="001760CC">
              <w:t xml:space="preserve">osoby, ktoré budú ako fyzická osoba – podnikateľ alebo právnická osoba vykonávať činnosť odchytu túlavých zvierat a pravidelné náklady na zabezpečenie internetového pripojenia, keďže ich povinnosťou bude odchytené túlavé zviera </w:t>
            </w:r>
            <w:r w:rsidR="00D83C86" w:rsidRPr="001760CC">
              <w:t>zaregistrovať</w:t>
            </w:r>
            <w:r w:rsidRPr="001760CC">
              <w:t xml:space="preserve"> do registra </w:t>
            </w:r>
            <w:r w:rsidR="00D83C86" w:rsidRPr="001760CC">
              <w:t xml:space="preserve">odchytených </w:t>
            </w:r>
            <w:r w:rsidRPr="001760CC">
              <w:t>túlavých zvierat.</w:t>
            </w:r>
            <w:r w:rsidR="009562E0" w:rsidRPr="001760CC">
              <w:t xml:space="preserve"> </w:t>
            </w:r>
            <w:r w:rsidR="009C2C55" w:rsidRPr="001760CC">
              <w:t xml:space="preserve"> Hodnota čítacieho zariadenia mikročipov sa pohybuje v rozmedzí 120-260 eur, v závislosti od výrobcu, parametrov  </w:t>
            </w:r>
            <w:r w:rsidR="003D23DF" w:rsidRPr="001760CC">
              <w:t>a kvality čítačky.</w:t>
            </w:r>
          </w:p>
        </w:tc>
      </w:tr>
      <w:tr w:rsidR="001760CC" w:rsidRPr="001760CC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9F2DFA" w:rsidP="007B71A4">
            <w:pPr>
              <w:rPr>
                <w:b/>
                <w:i/>
              </w:rPr>
            </w:pPr>
          </w:p>
        </w:tc>
      </w:tr>
      <w:tr w:rsidR="001760CC" w:rsidRPr="001760CC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2B1108" w:rsidP="007B71A4">
            <w:pPr>
              <w:rPr>
                <w:b/>
                <w:i/>
              </w:rPr>
            </w:pPr>
            <w:r w:rsidRPr="001760CC">
              <w:rPr>
                <w:b/>
                <w:i/>
              </w:rPr>
              <w:t>3</w:t>
            </w:r>
            <w:r w:rsidR="009F2DFA" w:rsidRPr="001760CC">
              <w:rPr>
                <w:b/>
                <w:i/>
              </w:rPr>
              <w:t>.3.2 Nepriame finančné náklady</w:t>
            </w:r>
          </w:p>
          <w:p w:rsidR="003A4F6C" w:rsidRPr="001760CC" w:rsidRDefault="009F2DFA" w:rsidP="00B31A8E">
            <w:pPr>
              <w:rPr>
                <w:i/>
              </w:rPr>
            </w:pPr>
            <w:r w:rsidRPr="001760CC">
              <w:rPr>
                <w:i/>
              </w:rPr>
              <w:t xml:space="preserve">Vyžaduje si predkladaný návrh dodatočné náklady na nákup tovarov alebo služieb? </w:t>
            </w:r>
            <w:r w:rsidR="00B31A8E" w:rsidRPr="001760CC">
              <w:rPr>
                <w:i/>
              </w:rPr>
              <w:t xml:space="preserve">Zvyšuje predkladaný návrh náklady súvisiace so zamestnávaním? </w:t>
            </w:r>
            <w:r w:rsidRPr="001760CC">
              <w:rPr>
                <w:i/>
              </w:rPr>
              <w:t>Ak áno, popíšte a vyčíslite ich. Uveďte tiež spôsob ich výpočtu.</w:t>
            </w:r>
          </w:p>
          <w:p w:rsidR="001821F1" w:rsidRPr="001760CC" w:rsidRDefault="001760CC" w:rsidP="00B31A8E">
            <w:pPr>
              <w:rPr>
                <w:bCs/>
              </w:rPr>
            </w:pPr>
            <w:r w:rsidRPr="001760CC">
              <w:rPr>
                <w:bCs/>
              </w:rPr>
              <w:t>Vlastníkom psov</w:t>
            </w:r>
            <w:r w:rsidR="001821F1" w:rsidRPr="001760CC">
              <w:rPr>
                <w:bCs/>
              </w:rPr>
              <w:t xml:space="preserve"> sa zavádza povinné </w:t>
            </w:r>
            <w:proofErr w:type="spellStart"/>
            <w:r w:rsidR="001821F1" w:rsidRPr="001760CC">
              <w:rPr>
                <w:bCs/>
              </w:rPr>
              <w:t>čipovanie</w:t>
            </w:r>
            <w:proofErr w:type="spellEnd"/>
            <w:r w:rsidR="001821F1" w:rsidRPr="001760CC">
              <w:rPr>
                <w:bCs/>
              </w:rPr>
              <w:t xml:space="preserve"> psov a nahlasovanie zmeny </w:t>
            </w:r>
            <w:r w:rsidRPr="001760CC">
              <w:rPr>
                <w:bCs/>
              </w:rPr>
              <w:t>vlastníka</w:t>
            </w:r>
            <w:r w:rsidR="001821F1" w:rsidRPr="001760CC">
              <w:rPr>
                <w:bCs/>
              </w:rPr>
              <w:t xml:space="preserve"> (pri porušení zo strany právnickej osoby hrozí sankcia do výšky 3500 eur).</w:t>
            </w:r>
          </w:p>
          <w:p w:rsidR="001821F1" w:rsidRPr="001760CC" w:rsidRDefault="001821F1" w:rsidP="001821F1">
            <w:pPr>
              <w:jc w:val="both"/>
              <w:rPr>
                <w:bCs/>
              </w:rPr>
            </w:pPr>
            <w:r w:rsidRPr="001760CC">
              <w:rPr>
                <w:bCs/>
              </w:rPr>
              <w:t>Prevádzkovateľom cirkus</w:t>
            </w:r>
            <w:r w:rsidR="001760CC" w:rsidRPr="001760CC">
              <w:rPr>
                <w:bCs/>
              </w:rPr>
              <w:t>ov</w:t>
            </w:r>
            <w:r w:rsidRPr="001760CC">
              <w:rPr>
                <w:bCs/>
              </w:rPr>
              <w:t xml:space="preserve"> budú zakázané vybrané druhy zvierat na verejné vystupovanie.</w:t>
            </w:r>
          </w:p>
          <w:p w:rsidR="001821F1" w:rsidRPr="001760CC" w:rsidRDefault="001821F1" w:rsidP="001760CC">
            <w:pPr>
              <w:jc w:val="both"/>
              <w:rPr>
                <w:bCs/>
              </w:rPr>
            </w:pPr>
            <w:r w:rsidRPr="001760CC">
              <w:rPr>
                <w:bCs/>
              </w:rPr>
              <w:t>Výrobcom krmív sa upravujú podmienky, napr. vzhľadom na certifikáciu, veterinárne požiadavky, bezpečnosť či fungovanie prevádzkarní.</w:t>
            </w:r>
          </w:p>
        </w:tc>
      </w:tr>
      <w:tr w:rsidR="001760CC" w:rsidRPr="001760CC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9C2C55" w:rsidP="009C2C55">
            <w:pPr>
              <w:rPr>
                <w:i/>
              </w:rPr>
            </w:pPr>
            <w:r w:rsidRPr="001760CC">
              <w:rPr>
                <w:b/>
                <w:i/>
              </w:rPr>
              <w:t xml:space="preserve"> </w:t>
            </w:r>
            <w:r w:rsidRPr="001760CC">
              <w:t>Pravidelné náklady (mesačné) na zabezpečenie internetového pripojenia (v súvislosti s  povinnosťou zadať do registra túlavých zvierat odchytené túlavé zviera). Mesačne priemerne 15 eur</w:t>
            </w:r>
          </w:p>
        </w:tc>
      </w:tr>
      <w:tr w:rsidR="001760CC" w:rsidRPr="001760CC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2B1108" w:rsidP="007B71A4">
            <w:pPr>
              <w:rPr>
                <w:b/>
                <w:i/>
              </w:rPr>
            </w:pPr>
            <w:r w:rsidRPr="001760CC">
              <w:rPr>
                <w:b/>
                <w:i/>
              </w:rPr>
              <w:t>3</w:t>
            </w:r>
            <w:r w:rsidR="009F2DFA" w:rsidRPr="001760CC">
              <w:rPr>
                <w:b/>
                <w:i/>
              </w:rPr>
              <w:t>.3.3 Administratívne náklady</w:t>
            </w:r>
          </w:p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  <w:p w:rsidR="003A4F6C" w:rsidRPr="001760CC" w:rsidRDefault="003A4F6C" w:rsidP="007B71A4">
            <w:pPr>
              <w:rPr>
                <w:i/>
              </w:rPr>
            </w:pPr>
          </w:p>
          <w:p w:rsidR="00BE6C2B" w:rsidRPr="001760CC" w:rsidRDefault="00BE6C2B" w:rsidP="00E46CB1">
            <w:pPr>
              <w:jc w:val="both"/>
              <w:rPr>
                <w:bCs/>
              </w:rPr>
            </w:pPr>
            <w:r w:rsidRPr="001760CC">
              <w:t xml:space="preserve">Povinnosť pre súkromných veterinárnych lekárov zadávať údaje </w:t>
            </w:r>
            <w:r w:rsidR="001821F1" w:rsidRPr="001760CC">
              <w:rPr>
                <w:bCs/>
              </w:rPr>
              <w:t>v Centrálnom registri spoločenských zvierat</w:t>
            </w:r>
            <w:r w:rsidR="001821F1" w:rsidRPr="001760CC" w:rsidDel="001821F1">
              <w:t xml:space="preserve"> </w:t>
            </w:r>
            <w:r w:rsidRPr="001760CC">
              <w:t xml:space="preserve"> o všetkých psoch</w:t>
            </w:r>
            <w:r w:rsidR="009C2C55" w:rsidRPr="001760CC">
              <w:t>,</w:t>
            </w:r>
            <w:r w:rsidRPr="001760CC">
              <w:t xml:space="preserve"> ktoré </w:t>
            </w:r>
            <w:r w:rsidR="00A466C0" w:rsidRPr="001760CC">
              <w:t>trvalo označia transpondérom (mikročipom)</w:t>
            </w:r>
            <w:r w:rsidR="001821F1" w:rsidRPr="001760CC">
              <w:t xml:space="preserve"> </w:t>
            </w:r>
            <w:r w:rsidR="001821F1" w:rsidRPr="001760CC">
              <w:rPr>
                <w:bCs/>
              </w:rPr>
              <w:t>a zadávať doňho i ďalšie údaje (napr. o vakcínach, veterinárnej činnosti, atď.)</w:t>
            </w:r>
          </w:p>
          <w:p w:rsidR="00A466C0" w:rsidRPr="001760CC" w:rsidRDefault="00A466C0" w:rsidP="00E46CB1">
            <w:pPr>
              <w:jc w:val="both"/>
            </w:pPr>
            <w:r w:rsidRPr="001760CC">
              <w:t>Povinnosť schválených</w:t>
            </w:r>
            <w:r w:rsidR="001821F1" w:rsidRPr="001760CC">
              <w:t xml:space="preserve"> osôb</w:t>
            </w:r>
            <w:r w:rsidRPr="001760CC">
              <w:t xml:space="preserve"> na odchyt</w:t>
            </w:r>
            <w:r w:rsidR="001821F1" w:rsidRPr="001760CC">
              <w:t xml:space="preserve"> túlavých zvierat</w:t>
            </w:r>
            <w:r w:rsidRPr="001760CC">
              <w:t xml:space="preserve"> požiadať pred začatím činnosti o schválenie orgán veterinárnej správy (ŠVPS SR).</w:t>
            </w:r>
          </w:p>
          <w:p w:rsidR="00975D6F" w:rsidRPr="001760CC" w:rsidRDefault="00BE6C2B" w:rsidP="00E46CB1">
            <w:pPr>
              <w:jc w:val="both"/>
            </w:pPr>
            <w:r w:rsidRPr="001760CC">
              <w:t xml:space="preserve">Povinnosť schválených </w:t>
            </w:r>
            <w:r w:rsidR="005C6FBD" w:rsidRPr="001760CC">
              <w:t xml:space="preserve">osôb </w:t>
            </w:r>
            <w:r w:rsidRPr="001760CC">
              <w:t>na odchyt</w:t>
            </w:r>
            <w:r w:rsidR="005C6FBD" w:rsidRPr="001760CC">
              <w:t xml:space="preserve"> túlavých zvierat</w:t>
            </w:r>
            <w:r w:rsidRPr="001760CC">
              <w:t>, karanténnych staníc a útulkov zadávať do registra údaje o odchytených túlavých  zvieratách a aktualizovať zmeny. Schvaľovací proces cirkusov</w:t>
            </w:r>
            <w:r w:rsidR="002D5DB9" w:rsidRPr="001760CC">
              <w:t xml:space="preserve">. </w:t>
            </w:r>
            <w:r w:rsidR="00A466C0" w:rsidRPr="001760CC">
              <w:t xml:space="preserve"> </w:t>
            </w:r>
          </w:p>
          <w:p w:rsidR="002D5DB9" w:rsidRPr="001760CC" w:rsidRDefault="002D5DB9" w:rsidP="00E46CB1">
            <w:pPr>
              <w:jc w:val="both"/>
            </w:pPr>
            <w:r w:rsidRPr="001760CC">
              <w:t xml:space="preserve">Povinnosť držiteľa zvieraťa, ktoré uniklo z farmového chovu, oznámiť bezodkladne túto skutočnosť užívateľovi poľovného </w:t>
            </w:r>
            <w:proofErr w:type="spellStart"/>
            <w:r w:rsidRPr="001760CC">
              <w:t>revíru</w:t>
            </w:r>
            <w:r w:rsidR="00975D6F" w:rsidRPr="001760CC">
              <w:t>,</w:t>
            </w:r>
            <w:r w:rsidRPr="001760CC">
              <w:t>do</w:t>
            </w:r>
            <w:proofErr w:type="spellEnd"/>
            <w:r w:rsidRPr="001760CC">
              <w:t xml:space="preserve"> ktorého zviera uniklo a orgánu štátnej správy poľovníctva a</w:t>
            </w:r>
            <w:r w:rsidR="00CE434F" w:rsidRPr="001760CC">
              <w:t xml:space="preserve"> povinnosť </w:t>
            </w:r>
            <w:r w:rsidR="00F278FD" w:rsidRPr="001760CC">
              <w:t>v stanovenej lehote</w:t>
            </w:r>
            <w:r w:rsidR="00975D6F" w:rsidRPr="001760CC">
              <w:t xml:space="preserve"> </w:t>
            </w:r>
            <w:r w:rsidRPr="001760CC">
              <w:t>zabezpečiť jeho odchyt</w:t>
            </w:r>
            <w:r w:rsidR="000D6CA5" w:rsidRPr="001760CC">
              <w:t>.</w:t>
            </w:r>
          </w:p>
          <w:p w:rsidR="001821F1" w:rsidRPr="001760CC" w:rsidRDefault="001821F1" w:rsidP="00E46CB1">
            <w:pPr>
              <w:jc w:val="both"/>
              <w:rPr>
                <w:bCs/>
              </w:rPr>
            </w:pPr>
            <w:r w:rsidRPr="001760CC">
              <w:rPr>
                <w:bCs/>
              </w:rPr>
              <w:t xml:space="preserve">Chovateľom zvierat sa zavádza povinné </w:t>
            </w:r>
            <w:proofErr w:type="spellStart"/>
            <w:r w:rsidRPr="001760CC">
              <w:rPr>
                <w:bCs/>
              </w:rPr>
              <w:t>čipovanie</w:t>
            </w:r>
            <w:proofErr w:type="spellEnd"/>
            <w:r w:rsidRPr="001760CC">
              <w:rPr>
                <w:bCs/>
              </w:rPr>
              <w:t xml:space="preserve"> psov a nahlasovanie zmeny majiteľa (pri porušení zo strany právnickej osoby hrozí sankcia do výšky 3500 eur).</w:t>
            </w:r>
          </w:p>
          <w:p w:rsidR="001760CC" w:rsidRPr="001760CC" w:rsidRDefault="001821F1" w:rsidP="00E46CB1">
            <w:pPr>
              <w:jc w:val="both"/>
              <w:rPr>
                <w:bCs/>
              </w:rPr>
            </w:pPr>
            <w:r w:rsidRPr="001760CC">
              <w:rPr>
                <w:bCs/>
              </w:rPr>
              <w:t>Prevádzkovateľom cirkusu budú zakázané vybrané druhy zvierat na verejné vystupovanie</w:t>
            </w:r>
            <w:r w:rsidR="001760CC" w:rsidRPr="001760CC">
              <w:rPr>
                <w:bCs/>
              </w:rPr>
              <w:t>.</w:t>
            </w:r>
          </w:p>
          <w:p w:rsidR="001821F1" w:rsidRPr="001760CC" w:rsidRDefault="001821F1" w:rsidP="00E46CB1">
            <w:pPr>
              <w:jc w:val="both"/>
              <w:rPr>
                <w:i/>
              </w:rPr>
            </w:pPr>
            <w:r w:rsidRPr="001760CC">
              <w:rPr>
                <w:bCs/>
              </w:rPr>
              <w:t>Výrobcom krmív sa upravujú podmienky, napr. vzhľadom na certifikáciu, veterinárne požiadavky, bezpečnosť či fungovanie prevádzkarní.</w:t>
            </w:r>
          </w:p>
        </w:tc>
      </w:tr>
      <w:tr w:rsidR="001760CC" w:rsidRPr="001760CC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9F2DFA" w:rsidP="007B71A4">
            <w:pPr>
              <w:rPr>
                <w:b/>
                <w:i/>
              </w:rPr>
            </w:pPr>
          </w:p>
        </w:tc>
      </w:tr>
      <w:tr w:rsidR="001760CC" w:rsidRPr="001760CC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2B1108" w:rsidP="007B71A4">
            <w:pPr>
              <w:rPr>
                <w:i/>
              </w:rPr>
            </w:pPr>
            <w:r w:rsidRPr="001760CC">
              <w:rPr>
                <w:b/>
                <w:i/>
              </w:rPr>
              <w:t>3</w:t>
            </w:r>
            <w:r w:rsidR="009F2DFA" w:rsidRPr="001760CC">
              <w:rPr>
                <w:b/>
                <w:i/>
              </w:rPr>
              <w:t>.3.4 Súhrnná tabuľka nákladov regulácie</w:t>
            </w:r>
          </w:p>
          <w:p w:rsidR="009F2DFA" w:rsidRPr="001760CC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1760CC" w:rsidRPr="001760CC" w:rsidTr="007B71A4">
              <w:tc>
                <w:tcPr>
                  <w:tcW w:w="2993" w:type="dxa"/>
                </w:tcPr>
                <w:p w:rsidR="009F2DFA" w:rsidRPr="001760CC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1760CC" w:rsidRDefault="009F2DFA" w:rsidP="007B71A4">
                  <w:pPr>
                    <w:jc w:val="center"/>
                    <w:rPr>
                      <w:i/>
                    </w:rPr>
                  </w:pPr>
                  <w:r w:rsidRPr="001760CC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1760CC" w:rsidRDefault="009F2DFA" w:rsidP="007B71A4">
                  <w:pPr>
                    <w:jc w:val="center"/>
                    <w:rPr>
                      <w:i/>
                    </w:rPr>
                  </w:pPr>
                  <w:r w:rsidRPr="001760CC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1760CC" w:rsidRPr="001760CC" w:rsidTr="007B71A4">
              <w:tc>
                <w:tcPr>
                  <w:tcW w:w="2993" w:type="dxa"/>
                </w:tcPr>
                <w:p w:rsidR="009F2DFA" w:rsidRPr="001760CC" w:rsidRDefault="009F2DFA" w:rsidP="007B71A4">
                  <w:pPr>
                    <w:rPr>
                      <w:i/>
                    </w:rPr>
                  </w:pPr>
                  <w:r w:rsidRPr="001760CC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1760CC" w:rsidRDefault="009C2C55" w:rsidP="007B71A4">
                  <w:pPr>
                    <w:jc w:val="center"/>
                    <w:rPr>
                      <w:i/>
                    </w:rPr>
                  </w:pPr>
                  <w:r w:rsidRPr="001760CC">
                    <w:rPr>
                      <w:i/>
                    </w:rPr>
                    <w:t>120-260 eur</w:t>
                  </w:r>
                </w:p>
              </w:tc>
              <w:tc>
                <w:tcPr>
                  <w:tcW w:w="2994" w:type="dxa"/>
                </w:tcPr>
                <w:p w:rsidR="009F2DFA" w:rsidRPr="001760CC" w:rsidRDefault="00884277" w:rsidP="001760CC">
                  <w:pPr>
                    <w:tabs>
                      <w:tab w:val="left" w:pos="0"/>
                    </w:tabs>
                    <w:rPr>
                      <w:i/>
                    </w:rPr>
                  </w:pPr>
                  <w:r w:rsidRPr="001760CC">
                    <w:rPr>
                      <w:i/>
                    </w:rPr>
                    <w:t>180000</w:t>
                  </w:r>
                  <w:r w:rsidR="001760CC" w:rsidRPr="001760CC">
                    <w:rPr>
                      <w:i/>
                    </w:rPr>
                    <w:t xml:space="preserve"> eur – </w:t>
                  </w:r>
                  <w:r w:rsidRPr="001760CC">
                    <w:rPr>
                      <w:i/>
                    </w:rPr>
                    <w:t>390000</w:t>
                  </w:r>
                  <w:r w:rsidR="001760CC" w:rsidRPr="001760CC">
                    <w:rPr>
                      <w:i/>
                    </w:rPr>
                    <w:t xml:space="preserve"> eur</w:t>
                  </w:r>
                  <w:r w:rsidRPr="001760CC">
                    <w:rPr>
                      <w:i/>
                    </w:rPr>
                    <w:t xml:space="preserve">   </w:t>
                  </w:r>
                </w:p>
              </w:tc>
            </w:tr>
            <w:tr w:rsidR="001760CC" w:rsidRPr="001760CC" w:rsidTr="007B71A4">
              <w:tc>
                <w:tcPr>
                  <w:tcW w:w="2993" w:type="dxa"/>
                </w:tcPr>
                <w:p w:rsidR="009F2DFA" w:rsidRPr="001760CC" w:rsidRDefault="009F2DFA" w:rsidP="007B71A4">
                  <w:pPr>
                    <w:rPr>
                      <w:i/>
                    </w:rPr>
                  </w:pPr>
                  <w:r w:rsidRPr="001760CC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1760CC" w:rsidRDefault="009C2C55" w:rsidP="007B71A4">
                  <w:pPr>
                    <w:jc w:val="center"/>
                    <w:rPr>
                      <w:i/>
                    </w:rPr>
                  </w:pPr>
                  <w:r w:rsidRPr="001760CC">
                    <w:rPr>
                      <w:i/>
                    </w:rPr>
                    <w:t>15</w:t>
                  </w:r>
                  <w:r w:rsidR="00884277" w:rsidRPr="001760CC">
                    <w:rPr>
                      <w:i/>
                    </w:rPr>
                    <w:t xml:space="preserve"> </w:t>
                  </w:r>
                  <w:r w:rsidRPr="001760CC">
                    <w:rPr>
                      <w:i/>
                    </w:rPr>
                    <w:t>mesačne</w:t>
                  </w:r>
                </w:p>
              </w:tc>
              <w:tc>
                <w:tcPr>
                  <w:tcW w:w="2994" w:type="dxa"/>
                </w:tcPr>
                <w:p w:rsidR="009F2DFA" w:rsidRPr="001760CC" w:rsidRDefault="00884277" w:rsidP="007B71A4">
                  <w:pPr>
                    <w:jc w:val="center"/>
                    <w:rPr>
                      <w:i/>
                    </w:rPr>
                  </w:pPr>
                  <w:r w:rsidRPr="001760CC">
                    <w:rPr>
                      <w:i/>
                    </w:rPr>
                    <w:t>225000</w:t>
                  </w:r>
                  <w:r w:rsidR="001760CC" w:rsidRPr="001760CC">
                    <w:rPr>
                      <w:i/>
                    </w:rPr>
                    <w:t xml:space="preserve"> eur</w:t>
                  </w:r>
                </w:p>
              </w:tc>
            </w:tr>
            <w:tr w:rsidR="001760CC" w:rsidRPr="001760CC" w:rsidTr="007B71A4">
              <w:tc>
                <w:tcPr>
                  <w:tcW w:w="2993" w:type="dxa"/>
                </w:tcPr>
                <w:p w:rsidR="009F2DFA" w:rsidRPr="001760CC" w:rsidRDefault="009F2DFA" w:rsidP="007B71A4">
                  <w:pPr>
                    <w:rPr>
                      <w:i/>
                    </w:rPr>
                  </w:pPr>
                  <w:r w:rsidRPr="001760CC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1760CC" w:rsidRDefault="001760CC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nekvantifikovateľné*</w:t>
                  </w:r>
                </w:p>
              </w:tc>
              <w:tc>
                <w:tcPr>
                  <w:tcW w:w="2994" w:type="dxa"/>
                </w:tcPr>
                <w:p w:rsidR="009F2DFA" w:rsidRPr="001760CC" w:rsidRDefault="001760CC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nekvantifikovateľné*</w:t>
                  </w:r>
                </w:p>
              </w:tc>
            </w:tr>
            <w:tr w:rsidR="001760CC" w:rsidRPr="001760CC" w:rsidTr="007B71A4">
              <w:tc>
                <w:tcPr>
                  <w:tcW w:w="2993" w:type="dxa"/>
                </w:tcPr>
                <w:p w:rsidR="009F2DFA" w:rsidRPr="001760CC" w:rsidRDefault="009F2DFA" w:rsidP="007B71A4">
                  <w:pPr>
                    <w:rPr>
                      <w:b/>
                      <w:i/>
                    </w:rPr>
                  </w:pPr>
                  <w:r w:rsidRPr="001760CC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1760CC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1760CC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1760CC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1760CC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1760CC" w:rsidRDefault="001760CC" w:rsidP="001760CC">
            <w:pPr>
              <w:rPr>
                <w:i/>
              </w:rPr>
            </w:pPr>
            <w:r w:rsidRPr="001760C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>
              <w:rPr>
                <w:i/>
              </w:rPr>
              <w:t xml:space="preserve"> Čiastkové náklady sú zahrnuté v celkových odhadovaných nákladoch v doložke vybraných vplyvov a analýze na rozpočet.</w:t>
            </w:r>
          </w:p>
        </w:tc>
      </w:tr>
      <w:tr w:rsidR="001760CC" w:rsidRPr="001760CC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1760CC" w:rsidRDefault="002B1108" w:rsidP="007B71A4">
            <w:pPr>
              <w:rPr>
                <w:b/>
                <w:sz w:val="24"/>
              </w:rPr>
            </w:pPr>
            <w:r w:rsidRPr="001760CC">
              <w:rPr>
                <w:b/>
                <w:sz w:val="24"/>
              </w:rPr>
              <w:t>3</w:t>
            </w:r>
            <w:r w:rsidR="009F2DFA" w:rsidRPr="001760CC">
              <w:rPr>
                <w:b/>
                <w:sz w:val="24"/>
              </w:rPr>
              <w:t>.4 Konkurencieschopnosť a správanie sa podnikov na trhu</w:t>
            </w:r>
          </w:p>
          <w:p w:rsidR="009F2DFA" w:rsidRPr="001760CC" w:rsidRDefault="009F2DFA" w:rsidP="007B71A4">
            <w:r w:rsidRPr="001760CC">
              <w:rPr>
                <w:b/>
                <w:sz w:val="24"/>
              </w:rPr>
              <w:t xml:space="preserve">       </w:t>
            </w:r>
            <w:r w:rsidRPr="001760CC">
              <w:rPr>
                <w:sz w:val="24"/>
              </w:rPr>
              <w:t xml:space="preserve">- </w:t>
            </w:r>
            <w:r w:rsidRPr="001760CC">
              <w:rPr>
                <w:b/>
                <w:sz w:val="24"/>
              </w:rPr>
              <w:t>z toho MSP</w:t>
            </w:r>
          </w:p>
        </w:tc>
      </w:tr>
      <w:tr w:rsidR="001760CC" w:rsidRPr="001760CC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1760CC">
              <w:rPr>
                <w:i/>
              </w:rPr>
              <w:t>mikro</w:t>
            </w:r>
            <w:proofErr w:type="spellEnd"/>
            <w:r w:rsidRPr="001760CC">
              <w:rPr>
                <w:i/>
              </w:rPr>
              <w:t>, malé a stredné podniky tzv. MSP)? Ak áno, popíšte.</w:t>
            </w:r>
          </w:p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>Ovplyvňuje prístup k financiám? Ak áno, ako?</w:t>
            </w:r>
          </w:p>
          <w:p w:rsidR="00544183" w:rsidRPr="001760CC" w:rsidRDefault="00544183" w:rsidP="007B71A4">
            <w:pPr>
              <w:rPr>
                <w:i/>
              </w:rPr>
            </w:pPr>
          </w:p>
          <w:p w:rsidR="003016ED" w:rsidRPr="001760CC" w:rsidRDefault="00A57B71" w:rsidP="001760CC">
            <w:pPr>
              <w:jc w:val="both"/>
            </w:pPr>
            <w:r w:rsidRPr="001760CC">
              <w:lastRenderedPageBreak/>
              <w:t xml:space="preserve">Áno, bude mať vplyv na </w:t>
            </w:r>
            <w:r w:rsidR="002D6BE5" w:rsidRPr="001760CC">
              <w:t>podnikateľov</w:t>
            </w:r>
            <w:r w:rsidR="003016ED" w:rsidRPr="001760CC">
              <w:t xml:space="preserve"> a poskytovate</w:t>
            </w:r>
            <w:r w:rsidR="002D6BE5" w:rsidRPr="001760CC">
              <w:t>ľov</w:t>
            </w:r>
            <w:r w:rsidR="003016ED" w:rsidRPr="001760CC">
              <w:t xml:space="preserve"> služieb, </w:t>
            </w:r>
            <w:r w:rsidR="002D6BE5" w:rsidRPr="001760CC">
              <w:t xml:space="preserve"> ktorí používajú zvieratá na verejné vystúpenia alebo cvičia  zvieratá za týmto</w:t>
            </w:r>
            <w:r w:rsidR="0033232A" w:rsidRPr="001760CC">
              <w:t xml:space="preserve"> účelom. Budú obmedzené najmä c</w:t>
            </w:r>
            <w:r w:rsidR="002D6BE5" w:rsidRPr="001760CC">
              <w:t>irkusy so zvieratami</w:t>
            </w:r>
            <w:r w:rsidR="003A486A" w:rsidRPr="001760CC">
              <w:t>, vstupujúce na územie SR,</w:t>
            </w:r>
            <w:r w:rsidR="002D6BE5" w:rsidRPr="001760CC">
              <w:t xml:space="preserve"> </w:t>
            </w:r>
            <w:r w:rsidR="003016ED" w:rsidRPr="001760CC">
              <w:t>ktor</w:t>
            </w:r>
            <w:r w:rsidR="002D6BE5" w:rsidRPr="001760CC">
              <w:t>é</w:t>
            </w:r>
            <w:r w:rsidR="003016ED" w:rsidRPr="001760CC">
              <w:t xml:space="preserve"> sú </w:t>
            </w:r>
            <w:r w:rsidR="002D6BE5" w:rsidRPr="001760CC">
              <w:t xml:space="preserve">registrované </w:t>
            </w:r>
            <w:r w:rsidR="003016ED" w:rsidRPr="001760CC">
              <w:t>v inom členskom štáte, kde im zoznam druhov zvierat, ktoré vystupujú</w:t>
            </w:r>
            <w:r w:rsidR="003A486A" w:rsidRPr="001760CC">
              <w:t>,</w:t>
            </w:r>
            <w:r w:rsidR="003016ED" w:rsidRPr="001760CC">
              <w:t xml:space="preserve"> overuje a potvrdzuje </w:t>
            </w:r>
            <w:r w:rsidRPr="001760CC">
              <w:t xml:space="preserve">ich národná </w:t>
            </w:r>
            <w:r w:rsidR="003016ED" w:rsidRPr="001760CC">
              <w:t>autorita</w:t>
            </w:r>
            <w:r w:rsidRPr="001760CC">
              <w:t>.</w:t>
            </w:r>
            <w:r w:rsidR="002D6BE5" w:rsidRPr="001760CC">
              <w:t xml:space="preserve"> Na území SR sa novelou zákona obmedzia druhy zvierat – najmä exotické, ktorým nebude umožnené v</w:t>
            </w:r>
            <w:r w:rsidR="0033232A" w:rsidRPr="001760CC">
              <w:t>erejne vystupovať,  ani nebude možný ich výcvik za týmto účelom.</w:t>
            </w:r>
          </w:p>
        </w:tc>
      </w:tr>
      <w:tr w:rsidR="001760CC" w:rsidRPr="001760CC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1760CC" w:rsidRDefault="009F2DFA" w:rsidP="007B71A4">
            <w:pPr>
              <w:rPr>
                <w:i/>
              </w:rPr>
            </w:pPr>
          </w:p>
        </w:tc>
      </w:tr>
      <w:tr w:rsidR="001760CC" w:rsidRPr="001760CC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1760CC" w:rsidRDefault="002B1108" w:rsidP="007B71A4">
            <w:pPr>
              <w:rPr>
                <w:b/>
                <w:sz w:val="24"/>
              </w:rPr>
            </w:pPr>
            <w:r w:rsidRPr="001760CC">
              <w:rPr>
                <w:b/>
                <w:sz w:val="24"/>
              </w:rPr>
              <w:t>3</w:t>
            </w:r>
            <w:r w:rsidR="009F2DFA" w:rsidRPr="001760CC">
              <w:rPr>
                <w:b/>
                <w:sz w:val="24"/>
              </w:rPr>
              <w:t xml:space="preserve">.5 Inovácie </w:t>
            </w:r>
          </w:p>
          <w:p w:rsidR="009F2DFA" w:rsidRPr="001760CC" w:rsidRDefault="009F2DFA" w:rsidP="007B71A4">
            <w:pPr>
              <w:rPr>
                <w:b/>
              </w:rPr>
            </w:pPr>
            <w:r w:rsidRPr="001760CC">
              <w:rPr>
                <w:sz w:val="24"/>
              </w:rPr>
              <w:t xml:space="preserve">       - </w:t>
            </w:r>
            <w:r w:rsidRPr="001760CC">
              <w:rPr>
                <w:b/>
                <w:sz w:val="24"/>
              </w:rPr>
              <w:t>z toho MSP</w:t>
            </w:r>
          </w:p>
        </w:tc>
      </w:tr>
      <w:tr w:rsidR="001760CC" w:rsidRPr="001760CC" w:rsidTr="007B71A4">
        <w:tc>
          <w:tcPr>
            <w:tcW w:w="9212" w:type="dxa"/>
          </w:tcPr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>Uveďte, ako podporuje navrhovaná zmena inovácie.</w:t>
            </w:r>
          </w:p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 xml:space="preserve">Uveďte, ako vplýva navrhovaná zmena na </w:t>
            </w:r>
            <w:r w:rsidR="00904C9B" w:rsidRPr="001760CC">
              <w:rPr>
                <w:i/>
              </w:rPr>
              <w:t xml:space="preserve">jednotlivé </w:t>
            </w:r>
            <w:r w:rsidRPr="001760CC">
              <w:rPr>
                <w:i/>
              </w:rPr>
              <w:t>práva duševného vlastníctva (</w:t>
            </w:r>
            <w:r w:rsidR="00904C9B" w:rsidRPr="001760CC">
              <w:rPr>
                <w:i/>
              </w:rPr>
              <w:t xml:space="preserve">napr. </w:t>
            </w:r>
            <w:r w:rsidRPr="001760CC">
              <w:rPr>
                <w:i/>
              </w:rPr>
              <w:t xml:space="preserve">patenty, ochranné známky, </w:t>
            </w:r>
            <w:r w:rsidR="00904C9B" w:rsidRPr="001760CC">
              <w:rPr>
                <w:i/>
              </w:rPr>
              <w:t>autorské práva</w:t>
            </w:r>
            <w:r w:rsidRPr="001760CC">
              <w:rPr>
                <w:i/>
              </w:rPr>
              <w:t>, vlastníctvo know-how).</w:t>
            </w:r>
          </w:p>
          <w:p w:rsidR="009F2DFA" w:rsidRPr="001760CC" w:rsidRDefault="009F2DFA" w:rsidP="007B71A4">
            <w:pPr>
              <w:rPr>
                <w:i/>
              </w:rPr>
            </w:pPr>
            <w:r w:rsidRPr="001760CC">
              <w:rPr>
                <w:i/>
              </w:rPr>
              <w:t>Podporuje vyššiu efektivitu výroby/využívania zdrojov? Ak áno, ako?</w:t>
            </w:r>
          </w:p>
          <w:p w:rsidR="00837639" w:rsidRPr="001760CC" w:rsidRDefault="00837639" w:rsidP="007B71A4">
            <w:r w:rsidRPr="001760CC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1760CC" w:rsidTr="00AA40D1">
        <w:trPr>
          <w:trHeight w:val="295"/>
        </w:trPr>
        <w:tc>
          <w:tcPr>
            <w:tcW w:w="9212" w:type="dxa"/>
          </w:tcPr>
          <w:p w:rsidR="009F2DFA" w:rsidRPr="001760CC" w:rsidRDefault="009F2DFA" w:rsidP="007B71A4">
            <w:pPr>
              <w:rPr>
                <w:i/>
              </w:rPr>
            </w:pPr>
          </w:p>
        </w:tc>
      </w:tr>
    </w:tbl>
    <w:p w:rsidR="00CB3623" w:rsidRPr="001760CC" w:rsidRDefault="00CB3623" w:rsidP="005427CE"/>
    <w:sectPr w:rsidR="00CB3623" w:rsidRPr="001760CC" w:rsidSect="00AD4FD6">
      <w:footerReference w:type="default" r:id="rId8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67" w:rsidRDefault="000F3A67" w:rsidP="009F2DFA">
      <w:r>
        <w:separator/>
      </w:r>
    </w:p>
  </w:endnote>
  <w:endnote w:type="continuationSeparator" w:id="0">
    <w:p w:rsidR="000F3A67" w:rsidRDefault="000F3A67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256255"/>
      <w:docPartObj>
        <w:docPartGallery w:val="Page Numbers (Bottom of Page)"/>
        <w:docPartUnique/>
      </w:docPartObj>
    </w:sdtPr>
    <w:sdtContent>
      <w:p w:rsidR="00AD4FD6" w:rsidRDefault="00AD4FD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67" w:rsidRDefault="000F3A67" w:rsidP="009F2DFA">
      <w:r>
        <w:separator/>
      </w:r>
    </w:p>
  </w:footnote>
  <w:footnote w:type="continuationSeparator" w:id="0">
    <w:p w:rsidR="000F3A67" w:rsidRDefault="000F3A67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C561F"/>
    <w:multiLevelType w:val="hybridMultilevel"/>
    <w:tmpl w:val="484E4F3A"/>
    <w:lvl w:ilvl="0" w:tplc="3C04A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24135"/>
    <w:multiLevelType w:val="hybridMultilevel"/>
    <w:tmpl w:val="805CD6C6"/>
    <w:lvl w:ilvl="0" w:tplc="834EE5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41"/>
    <w:rsid w:val="00027885"/>
    <w:rsid w:val="000C42E1"/>
    <w:rsid w:val="000D6CA5"/>
    <w:rsid w:val="000F0000"/>
    <w:rsid w:val="000F3A67"/>
    <w:rsid w:val="001010DE"/>
    <w:rsid w:val="0010697A"/>
    <w:rsid w:val="00140E9A"/>
    <w:rsid w:val="00154881"/>
    <w:rsid w:val="001760CC"/>
    <w:rsid w:val="001821F1"/>
    <w:rsid w:val="00235A4B"/>
    <w:rsid w:val="002616A1"/>
    <w:rsid w:val="002B1108"/>
    <w:rsid w:val="002D5DB9"/>
    <w:rsid w:val="002D6BE5"/>
    <w:rsid w:val="003016ED"/>
    <w:rsid w:val="00307576"/>
    <w:rsid w:val="00310BB0"/>
    <w:rsid w:val="003263DC"/>
    <w:rsid w:val="0033232A"/>
    <w:rsid w:val="003930AF"/>
    <w:rsid w:val="00395D52"/>
    <w:rsid w:val="003A486A"/>
    <w:rsid w:val="003A4F6C"/>
    <w:rsid w:val="003C2777"/>
    <w:rsid w:val="003D23DF"/>
    <w:rsid w:val="00411FE2"/>
    <w:rsid w:val="00453C47"/>
    <w:rsid w:val="004B1C74"/>
    <w:rsid w:val="004E1EF5"/>
    <w:rsid w:val="0050474E"/>
    <w:rsid w:val="00520A3B"/>
    <w:rsid w:val="0052297F"/>
    <w:rsid w:val="00525213"/>
    <w:rsid w:val="005427CE"/>
    <w:rsid w:val="00544183"/>
    <w:rsid w:val="005471B5"/>
    <w:rsid w:val="005A355C"/>
    <w:rsid w:val="005C6FBD"/>
    <w:rsid w:val="00605ED1"/>
    <w:rsid w:val="00667448"/>
    <w:rsid w:val="006D0E3A"/>
    <w:rsid w:val="00761382"/>
    <w:rsid w:val="007628B1"/>
    <w:rsid w:val="00762CE0"/>
    <w:rsid w:val="007717DE"/>
    <w:rsid w:val="00780BA6"/>
    <w:rsid w:val="007D2234"/>
    <w:rsid w:val="007E4703"/>
    <w:rsid w:val="007F7F79"/>
    <w:rsid w:val="008005AA"/>
    <w:rsid w:val="00837639"/>
    <w:rsid w:val="00884277"/>
    <w:rsid w:val="008A1252"/>
    <w:rsid w:val="00904C9B"/>
    <w:rsid w:val="0091021B"/>
    <w:rsid w:val="009562E0"/>
    <w:rsid w:val="0097410B"/>
    <w:rsid w:val="00975D6F"/>
    <w:rsid w:val="009C2C55"/>
    <w:rsid w:val="009F2DFA"/>
    <w:rsid w:val="00A268C3"/>
    <w:rsid w:val="00A43AEC"/>
    <w:rsid w:val="00A466C0"/>
    <w:rsid w:val="00A57B71"/>
    <w:rsid w:val="00A86ECD"/>
    <w:rsid w:val="00AA40D1"/>
    <w:rsid w:val="00AD4FD6"/>
    <w:rsid w:val="00B04F64"/>
    <w:rsid w:val="00B31A8E"/>
    <w:rsid w:val="00B332F0"/>
    <w:rsid w:val="00B67A87"/>
    <w:rsid w:val="00BA073A"/>
    <w:rsid w:val="00BE6C2B"/>
    <w:rsid w:val="00C840E2"/>
    <w:rsid w:val="00C964EA"/>
    <w:rsid w:val="00CB3623"/>
    <w:rsid w:val="00CE434F"/>
    <w:rsid w:val="00D40BEC"/>
    <w:rsid w:val="00D63ABD"/>
    <w:rsid w:val="00D83C86"/>
    <w:rsid w:val="00E02A16"/>
    <w:rsid w:val="00E46CB1"/>
    <w:rsid w:val="00E6594E"/>
    <w:rsid w:val="00E86AD1"/>
    <w:rsid w:val="00F17ACC"/>
    <w:rsid w:val="00F278FD"/>
    <w:rsid w:val="00F41620"/>
    <w:rsid w:val="00F41A41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.mouelhi\Desktop\N&#225;vrh%20z&#225;kona%20o%20veter.pr&#237;pavkoch%20a%20vet.techn.pomockach\pripomienky%20MPK\02_vplyvy-na-podnikatelske-prostredie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02_vplyvy-na-podnikatelske-prostredie1</Template>
  <TotalTime>16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Mouelhi Kristína</dc:creator>
  <cp:lastModifiedBy>Gilanová Zuzana</cp:lastModifiedBy>
  <cp:revision>6</cp:revision>
  <dcterms:created xsi:type="dcterms:W3CDTF">2018-01-31T18:16:00Z</dcterms:created>
  <dcterms:modified xsi:type="dcterms:W3CDTF">2018-02-01T10:56:00Z</dcterms:modified>
</cp:coreProperties>
</file>