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22" w:rsidRPr="0032070B" w:rsidRDefault="008B0A22" w:rsidP="008B0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32070B">
        <w:rPr>
          <w:rFonts w:ascii="Times New Roman" w:eastAsia="Times New Roman" w:hAnsi="Times New Roman"/>
          <w:b/>
          <w:sz w:val="28"/>
          <w:szCs w:val="28"/>
          <w:lang w:eastAsia="sk-SK"/>
        </w:rPr>
        <w:t>Dôvodová správa</w:t>
      </w:r>
    </w:p>
    <w:p w:rsidR="008B0A22" w:rsidRPr="0032070B" w:rsidRDefault="008B0A22" w:rsidP="008B0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B0A22" w:rsidRPr="0032070B" w:rsidRDefault="008B0A22" w:rsidP="008B0A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207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A. Všeobecná  časť 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2070B">
        <w:rPr>
          <w:rFonts w:ascii="Times New Roman" w:eastAsia="Times New Roman" w:hAnsi="Times New Roman"/>
          <w:sz w:val="24"/>
          <w:szCs w:val="24"/>
          <w:lang w:eastAsia="cs-CZ"/>
        </w:rPr>
        <w:t>Návrh zákona, ktorým sa mení a dopĺňa zákon č. 463/2003 Z. z. o vojnových veteránoch a o doplnení zákona č. 328/2002 Z. z. o sociálnom zabezpečení policajtov a vojakov a o zmene a doplnení niektorých zákonov v znení neskorších predpisov v znení neskorších predpisov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(ďalej len „návrh zákona“) </w:t>
      </w:r>
      <w:r w:rsidRPr="0032070B">
        <w:rPr>
          <w:rFonts w:ascii="Times New Roman" w:eastAsia="Times New Roman" w:hAnsi="Times New Roman"/>
          <w:sz w:val="24"/>
          <w:szCs w:val="24"/>
          <w:lang w:eastAsia="cs-CZ"/>
        </w:rPr>
        <w:t xml:space="preserve">sa predkladá ako iniciatívny návrh. 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 Rozpracovania Programového vyhlásenia vlády na roky 2016 až 2020 na podmienky rezortu obrany vyplynula úloha č. 6.7, ktorej účelom je zabezpečiť zlepšenie starostlivosti, zvýšenie kvality života a spoločenskej prestíže vojnových veteránov v súlade so schválenou  Koncepciou starostlivosti o vojnových veteránov. 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Z analýzy stavu starostlivosti o vojnových veteránov vyplynula absencia ubytovacích zariadení pre vojnových veteránov</w:t>
      </w:r>
      <w:r w:rsidR="0032070B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Z uvedeného dôvodu sa navrhuje novelizovať zákon</w:t>
      </w:r>
      <w:r w:rsidRPr="0032070B">
        <w:rPr>
          <w:rFonts w:ascii="Times New Roman" w:eastAsia="Times New Roman" w:hAnsi="Times New Roman"/>
          <w:sz w:val="24"/>
          <w:szCs w:val="24"/>
          <w:lang w:eastAsia="cs-CZ"/>
        </w:rPr>
        <w:t xml:space="preserve"> č. 463/2003 Z. z. o vojnových veteránoch a o doplnení zákona č. 328/2002 Z. z. o sociálnom zabezpečení policajtov a vojakov a o zmene a doplnení niektorých zákonov v znení neskorších predpisov v znení neskorších predpisov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>Penzión má umožniť prístup k dlhodobému,</w:t>
      </w:r>
      <w:r w:rsidR="00833077"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 cenovo prijateľnému ubytovaniu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 pre vojnových veteránov, ktorí majú problém so zabezpečením bývania.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Penzión nebude zariadením poskytujúcim sociálne služby podľa zákona č. 448/2008 Z. z. 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o sociálnych službách a o zmene a doplnení zákona č. 455/1991 Zb. o živnostenskom podnikaní (živnostenský zákon) v znení neskorších predpisov v znení neskorších predpisov. 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Pilotný projekt 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na zriadenie penziónu predpokladá jednorazové náklady vo výške cca 150 000 </w:t>
      </w:r>
      <w:r w:rsidR="00696F92" w:rsidRPr="0032070B"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. Predpokladá sa, že uvedené finančné prostriedky budú využité na prebudovanie časti niektorej z ubytovní v rezorte obrany. V prípade, že príjem vojnového veterána, poberateľa výsluhového dôchodku alebo invalidného výsluhového dôchodku nebude postačovať na úhradu ceny za ubytovanie, služby spojené s ubytovaním a úhradu ceny za stravovanie,  rozdiel ktorý doplatí ministerstvo, sa odhaduje na sumu maximálne 1 000 </w:t>
      </w:r>
      <w:r w:rsidR="00696F92"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eur 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>mesačne, t.</w:t>
      </w:r>
      <w:r w:rsidR="00F85EA8"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j. 12 000 </w:t>
      </w:r>
      <w:r w:rsidR="00696F92" w:rsidRPr="0032070B"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 za rok. Doplatok 1 000 </w:t>
      </w:r>
      <w:r w:rsidR="00696F92" w:rsidRPr="0032070B"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 xml:space="preserve"> mesačne zo strany ministerstva obrany je kvalifikovaným odhadom doplatku na viac osôb.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Prevádzkovateľom penziónu bude organizácia v zriaďovateľskej pôsobnosti ministerstva obrany.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Do penziónu bude možné prijať vojnového veterána spolu s manželkou (manželom) alebo družkou (druhom).   Na posudzovanie žiadostí o prijatie do penziónu si prevádzkovateľ zriadi komisiu, ktorá bude zohľadňovať najmä životnú situáciu vojnového veterána. </w:t>
      </w:r>
      <w:r w:rsidRPr="0032070B">
        <w:rPr>
          <w:rFonts w:ascii="Times New Roman" w:eastAsia="Times New Roman" w:hAnsi="Times New Roman"/>
          <w:sz w:val="24"/>
          <w:szCs w:val="24"/>
          <w:lang w:eastAsia="ar-SA"/>
        </w:rPr>
        <w:t xml:space="preserve">Na základe návrhu zákona bude možné prijať do penziónu aj poberateľov výsluhového dôchodku alebo invalidného výsluhového dôchodku spolu s manželkou (manželom) alebo družkou (druhom) v prípade nenaplnenia ubytovacích kapacít vojnovými veteránmi. </w:t>
      </w:r>
    </w:p>
    <w:p w:rsidR="008B0A22" w:rsidRPr="0032070B" w:rsidRDefault="008B0A22" w:rsidP="008B0A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2070B">
        <w:rPr>
          <w:rFonts w:ascii="Times New Roman" w:hAnsi="Times New Roman"/>
          <w:sz w:val="24"/>
          <w:szCs w:val="24"/>
          <w:lang w:eastAsia="sk-SK"/>
        </w:rPr>
        <w:t xml:space="preserve">Návrh zákona upravuje podmienky prijatia do penziónu a ukončenia pobytu v penzióne. Podrobnosti týkajúce sa pobytu v penzióne (napr. prijímanie návštev, určenie nočného kľudu, hrubé porušenie povinností) bude určovať prevádzkový poriadok, ktorý vydá prevádzkovateľ penziónu. Písomnú žiadosť o prijatie do penziónu predkladá vojnový veterán prevádzkovateľovi penziónu, jej náležitosti sú uvedené v návrhu zákona a jej vzor bude zverejnený na webovom sídle ministerstva obrany. </w:t>
      </w:r>
      <w:r w:rsidRPr="0032070B">
        <w:rPr>
          <w:rFonts w:ascii="Times New Roman" w:hAnsi="Times New Roman"/>
          <w:sz w:val="24"/>
          <w:szCs w:val="24"/>
          <w:lang w:eastAsia="ar-SA"/>
        </w:rPr>
        <w:t xml:space="preserve">Na konanie o prijatí do penziónu sa nebude vzťahovať </w:t>
      </w:r>
      <w:r w:rsidR="00B865EE" w:rsidRPr="0032070B">
        <w:rPr>
          <w:rFonts w:ascii="Times New Roman" w:hAnsi="Times New Roman"/>
          <w:sz w:val="24"/>
          <w:szCs w:val="24"/>
          <w:lang w:eastAsia="ar-SA"/>
        </w:rPr>
        <w:t>správny poriadok.</w:t>
      </w:r>
      <w:r w:rsidRPr="0032070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B0A22" w:rsidRPr="0032070B" w:rsidRDefault="008B0A22" w:rsidP="008B0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>Penzión vojnovým veteránom poskytne ubytovanie, služby spojené s ubytovaním a môže poskytovať aj stravovanie. V penzióne sa nebude poskytovať ošetrovateľská (opatrovateľská) starostlivosť</w:t>
      </w:r>
      <w:r w:rsidRPr="0032070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B0A22" w:rsidRPr="0032070B" w:rsidRDefault="008B0A22" w:rsidP="008B0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Návrh zákona 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obsahuje aj splnomocňovacie ustanovenie na vydanie všeobecne záväzného právneho predpisu, ktorý ustanoví </w:t>
      </w: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>zoznam chorôb vylučujúcich pobyt vojnového veterána v penzióne.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>Prijatie návrhu zákona bude mať  pozitívne sociálne vplyvy a vplyvy na služby verejnej správy pre občana, negatívne vplyvy na rozpočet verejnej správy a nebude mať vplyvy na podnikateľské prostredie, životné prostredie a informatizáciu spoločnosti.</w:t>
      </w: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sz w:val="24"/>
          <w:szCs w:val="24"/>
          <w:lang w:eastAsia="sk-SK"/>
        </w:rPr>
        <w:t>Návrh zákona je v súlade s Ústavou Slovenskej republiky, ústavnými zákonmi, nálezmi Ústavného súdu Slovenskej republiky, zákonmi, medzinárodnými zmluvami, ktorými je Slovenská republika viazaná a s právom Európskej únie.</w:t>
      </w:r>
    </w:p>
    <w:p w:rsidR="00F65667" w:rsidRPr="0032070B" w:rsidRDefault="008B0A22" w:rsidP="00F65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Účinnosť zákona sa navrhuje 1. januára 2019 okrem čl. I.</w:t>
      </w:r>
      <w:r w:rsidR="00F65667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štvrtého bodu § 5 písm. h),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piateho</w:t>
      </w:r>
      <w:r w:rsidR="00F65667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bodu</w:t>
      </w:r>
      <w:r w:rsidR="00B865EE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šiesteho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bodu (§ 5a a</w:t>
      </w:r>
      <w:r w:rsidR="00B865EE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ž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 5</w:t>
      </w:r>
      <w:r w:rsidR="00B865EE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c</w:t>
      </w:r>
      <w:r w:rsidR="00696F92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§ 6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), ktor</w:t>
      </w:r>
      <w:r w:rsidR="00B865EE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>ých</w:t>
      </w:r>
      <w:r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účinnosť sa navrhuje 1. januára 2021.</w:t>
      </w:r>
      <w:r w:rsidR="00F65667" w:rsidRPr="0032070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Rozdielna účinnosť sa navrhuje z dôvodu, že penzión pre vojnových veteránov treba zriadiť prebudovaním niektorej ubytovne rezortu obrany.</w:t>
      </w:r>
    </w:p>
    <w:p w:rsidR="00F65667" w:rsidRPr="0032070B" w:rsidRDefault="00F65667" w:rsidP="00F65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B0A22" w:rsidRPr="0032070B" w:rsidRDefault="008B0A22" w:rsidP="008B0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4B2F58" w:rsidRPr="0032070B" w:rsidRDefault="004B2F58">
      <w:bookmarkStart w:id="0" w:name="_GoBack"/>
      <w:bookmarkEnd w:id="0"/>
    </w:p>
    <w:sectPr w:rsidR="004B2F58" w:rsidRPr="0032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E"/>
    <w:rsid w:val="00014DEE"/>
    <w:rsid w:val="0032070B"/>
    <w:rsid w:val="003C5501"/>
    <w:rsid w:val="004B2F58"/>
    <w:rsid w:val="00696F92"/>
    <w:rsid w:val="00833077"/>
    <w:rsid w:val="008B0A22"/>
    <w:rsid w:val="00B865EE"/>
    <w:rsid w:val="00D9056F"/>
    <w:rsid w:val="00DF7650"/>
    <w:rsid w:val="00F65667"/>
    <w:rsid w:val="00F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5898-EA79-44F5-833D-5EF4E1B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0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7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Benovičová, Silvia"/>
    <f:field ref="objcreatedat" par="" text="13.9.2017 11:30:33"/>
    <f:field ref="objchangedby" par="" text="Administrator, System"/>
    <f:field ref="objmodifiedat" par="" text="13.9.2017 11:30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MATISOVA Maria</dc:creator>
  <cp:keywords/>
  <dc:description/>
  <cp:lastModifiedBy>MATISOVA Maria</cp:lastModifiedBy>
  <cp:revision>4</cp:revision>
  <cp:lastPrinted>2017-11-29T13:02:00Z</cp:lastPrinted>
  <dcterms:created xsi:type="dcterms:W3CDTF">2017-11-29T09:41:00Z</dcterms:created>
  <dcterms:modified xsi:type="dcterms:W3CDTF">2017-11-29T13:06:00Z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24" name="FSC#SKEDITIONSLOVLEX@103.510:plnynazovpredpis1">
    <vt:lpwstr>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SELP-32-44/2017-OdL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LP/2017/663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9. 8. 2017</vt:lpwstr>
  </property>
  <property fmtid="{D5CDD505-2E9C-101B-9397-08002B2CF9AE}" pid="59" name="FSC#SKEDITIONSLOVLEX@103.510:AttrDateDocPropUkonceniePKK">
    <vt:lpwstr>23. 8. 2017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 prípade potreby uveďte doplňujúce informácie k návrhu.</vt:lpwstr>
  </property>
  <property fmtid="{D5CDD505-2E9C-101B-9397-08002B2CF9AE}" pid="66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67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50" name="FSC#SKEDITIONSLOVLEX@103.510:vytvorenedna">
    <vt:lpwstr>13. 9. 2017</vt:lpwstr>
  </property>
  <property fmtid="{D5CDD505-2E9C-101B-9397-08002B2CF9AE}" pid="151" name="FSC#COOSYSTEM@1.1:Container">
    <vt:lpwstr>COO.2145.1000.3.2157405</vt:lpwstr>
  </property>
  <property fmtid="{D5CDD505-2E9C-101B-9397-08002B2CF9AE}" pid="152" name="FSC#FSCFOLIO@1.1001:docpropproject">
    <vt:lpwstr/>
  </property>
</Properties>
</file>