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A" w:rsidRPr="00663C1F" w:rsidRDefault="00CC43B7">
      <w:pPr>
        <w:rPr>
          <w:rFonts w:ascii="Times New Roman" w:hAnsi="Times New Roman" w:cs="Times New Roman"/>
          <w:b/>
          <w:sz w:val="24"/>
          <w:szCs w:val="24"/>
        </w:rPr>
      </w:pPr>
      <w:r w:rsidRPr="00663C1F">
        <w:rPr>
          <w:rFonts w:ascii="Times New Roman" w:hAnsi="Times New Roman" w:cs="Times New Roman"/>
          <w:b/>
          <w:sz w:val="24"/>
          <w:szCs w:val="24"/>
        </w:rPr>
        <w:t>Zoznam príloh:</w:t>
      </w:r>
    </w:p>
    <w:p w:rsidR="00CC43B7" w:rsidRDefault="00CC43B7" w:rsidP="00CC43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Súčasný stav miest – mapov</w:t>
      </w:r>
      <w:r w:rsidR="006A26F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podklad</w:t>
      </w:r>
      <w:r w:rsidR="006A26FB">
        <w:rPr>
          <w:rFonts w:ascii="Times New Roman" w:hAnsi="Times New Roman" w:cs="Times New Roman"/>
          <w:sz w:val="24"/>
          <w:szCs w:val="24"/>
        </w:rPr>
        <w:t>y</w:t>
      </w:r>
    </w:p>
    <w:p w:rsidR="00CC43B7" w:rsidRDefault="00CC43B7" w:rsidP="00CC43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Vnímanie rozvojových potrieb mestskými samosprávami</w:t>
      </w:r>
      <w:r w:rsidR="006A26FB">
        <w:rPr>
          <w:rFonts w:ascii="Times New Roman" w:hAnsi="Times New Roman" w:cs="Times New Roman"/>
          <w:sz w:val="24"/>
          <w:szCs w:val="24"/>
        </w:rPr>
        <w:t xml:space="preserve"> – výsledky dotazníkového prieskumu</w:t>
      </w:r>
    </w:p>
    <w:p w:rsidR="00CC43B7" w:rsidRDefault="00CC43B7" w:rsidP="00CC43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vybraných relevantných dokumentov súvisiacich s mestským rozvojom</w:t>
      </w:r>
    </w:p>
    <w:p w:rsidR="00CC43B7" w:rsidRDefault="006A26FB" w:rsidP="00CC43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Cieľ 11 Agendy 2030</w:t>
      </w:r>
      <w:r w:rsidR="00CC43B7">
        <w:rPr>
          <w:rFonts w:ascii="Times New Roman" w:hAnsi="Times New Roman" w:cs="Times New Roman"/>
          <w:sz w:val="24"/>
          <w:szCs w:val="24"/>
        </w:rPr>
        <w:t xml:space="preserve"> a udržateľný rozvoj miest</w:t>
      </w:r>
    </w:p>
    <w:bookmarkEnd w:id="0"/>
    <w:p w:rsidR="00C4131C" w:rsidRPr="00CC43B7" w:rsidRDefault="006A26FB" w:rsidP="00CC43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Participatívny postup prípravy koncepcie – pracovná skupina</w:t>
      </w:r>
    </w:p>
    <w:sectPr w:rsidR="00C4131C" w:rsidRPr="00CC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043"/>
    <w:multiLevelType w:val="hybridMultilevel"/>
    <w:tmpl w:val="D668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6"/>
    <w:rsid w:val="004332AA"/>
    <w:rsid w:val="00435C72"/>
    <w:rsid w:val="0060152E"/>
    <w:rsid w:val="00663C1F"/>
    <w:rsid w:val="006A26FB"/>
    <w:rsid w:val="007345A6"/>
    <w:rsid w:val="00A67112"/>
    <w:rsid w:val="00C4131C"/>
    <w:rsid w:val="00C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82F2-FA99-4299-86E2-C37A972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3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Pospišová, Lucia</dc:creator>
  <cp:keywords/>
  <dc:description/>
  <cp:lastModifiedBy>Pospišová, Lucia</cp:lastModifiedBy>
  <cp:revision>6</cp:revision>
  <cp:lastPrinted>2017-08-04T10:33:00Z</cp:lastPrinted>
  <dcterms:created xsi:type="dcterms:W3CDTF">2017-08-04T09:09:00Z</dcterms:created>
  <dcterms:modified xsi:type="dcterms:W3CDTF">2017-08-07T12:23:00Z</dcterms:modified>
</cp:coreProperties>
</file>