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607E75" w:rsidRDefault="00607E75">
      <w:pPr>
        <w:jc w:val="center"/>
        <w:divId w:val="1743748164"/>
        <w:rPr>
          <w:rFonts w:ascii="Times" w:hAnsi="Times" w:cs="Times"/>
          <w:sz w:val="25"/>
          <w:szCs w:val="25"/>
        </w:rPr>
      </w:pPr>
      <w:r>
        <w:rPr>
          <w:rFonts w:ascii="Times" w:hAnsi="Times" w:cs="Times"/>
          <w:sz w:val="25"/>
          <w:szCs w:val="25"/>
        </w:rPr>
        <w:t xml:space="preserve">Návrh poslancov Národnej rady Slovenskej republiky Tibora </w:t>
      </w:r>
      <w:proofErr w:type="spellStart"/>
      <w:r>
        <w:rPr>
          <w:rFonts w:ascii="Times" w:hAnsi="Times" w:cs="Times"/>
          <w:sz w:val="25"/>
          <w:szCs w:val="25"/>
        </w:rPr>
        <w:t>Jančulu</w:t>
      </w:r>
      <w:proofErr w:type="spellEnd"/>
      <w:r>
        <w:rPr>
          <w:rFonts w:ascii="Times" w:hAnsi="Times" w:cs="Times"/>
          <w:sz w:val="25"/>
          <w:szCs w:val="25"/>
        </w:rPr>
        <w:t xml:space="preserve">, Dušana </w:t>
      </w:r>
      <w:proofErr w:type="spellStart"/>
      <w:r>
        <w:rPr>
          <w:rFonts w:ascii="Times" w:hAnsi="Times" w:cs="Times"/>
          <w:sz w:val="25"/>
          <w:szCs w:val="25"/>
        </w:rPr>
        <w:t>Tittela</w:t>
      </w:r>
      <w:proofErr w:type="spellEnd"/>
      <w:r>
        <w:rPr>
          <w:rFonts w:ascii="Times" w:hAnsi="Times" w:cs="Times"/>
          <w:sz w:val="25"/>
          <w:szCs w:val="25"/>
        </w:rPr>
        <w:t xml:space="preserve">, Ľubomíra </w:t>
      </w:r>
      <w:proofErr w:type="spellStart"/>
      <w:r>
        <w:rPr>
          <w:rFonts w:ascii="Times" w:hAnsi="Times" w:cs="Times"/>
          <w:sz w:val="25"/>
          <w:szCs w:val="25"/>
        </w:rPr>
        <w:t>Petráka</w:t>
      </w:r>
      <w:proofErr w:type="spellEnd"/>
      <w:r>
        <w:rPr>
          <w:rFonts w:ascii="Times" w:hAnsi="Times" w:cs="Times"/>
          <w:sz w:val="25"/>
          <w:szCs w:val="25"/>
        </w:rPr>
        <w:t xml:space="preserve"> a Dušana </w:t>
      </w:r>
      <w:proofErr w:type="spellStart"/>
      <w:r>
        <w:rPr>
          <w:rFonts w:ascii="Times" w:hAnsi="Times" w:cs="Times"/>
          <w:sz w:val="25"/>
          <w:szCs w:val="25"/>
        </w:rPr>
        <w:t>Galisa</w:t>
      </w:r>
      <w:proofErr w:type="spellEnd"/>
      <w:r>
        <w:rPr>
          <w:rFonts w:ascii="Times" w:hAnsi="Times" w:cs="Times"/>
          <w:sz w:val="25"/>
          <w:szCs w:val="25"/>
        </w:rPr>
        <w:t xml:space="preserve"> na vydanie zákona, ktorým sa mení a dopĺňa zákon č. 440/2015 Z. z. o športe a o zmene a doplnení niektorých zákonov v znení zákona č. 354/2016 Z. z. (tlač 718)</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607E75" w:rsidP="00607E75">
            <w:pPr>
              <w:widowControl/>
              <w:spacing w:after="0" w:line="240" w:lineRule="auto"/>
              <w:rPr>
                <w:rFonts w:ascii="Times New Roman" w:hAnsi="Times New Roman" w:cs="Calibri"/>
                <w:sz w:val="20"/>
                <w:szCs w:val="20"/>
              </w:rPr>
            </w:pPr>
            <w:r>
              <w:rPr>
                <w:rFonts w:ascii="Times" w:hAnsi="Times" w:cs="Times"/>
                <w:sz w:val="25"/>
                <w:szCs w:val="25"/>
              </w:rPr>
              <w:t>14 / 0</w:t>
            </w:r>
          </w:p>
        </w:tc>
      </w:tr>
    </w:tbl>
    <w:p w:rsidR="00D710A5" w:rsidRPr="005A1161" w:rsidRDefault="00D710A5" w:rsidP="00D710A5">
      <w:pPr>
        <w:pStyle w:val="Zkladntext"/>
        <w:widowControl/>
        <w:jc w:val="both"/>
        <w:rPr>
          <w:b w:val="0"/>
          <w:bCs w:val="0"/>
          <w:color w:val="000000"/>
          <w:sz w:val="20"/>
          <w:szCs w:val="20"/>
        </w:rPr>
      </w:pPr>
    </w:p>
    <w:p w:rsidR="00607E75" w:rsidRDefault="00607E75"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Typ</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D662E" w:rsidRDefault="00607E75" w:rsidP="00ED662E">
            <w:pPr>
              <w:rPr>
                <w:rFonts w:ascii="Times" w:hAnsi="Times" w:cs="Times"/>
                <w:sz w:val="25"/>
                <w:szCs w:val="25"/>
              </w:rPr>
            </w:pPr>
            <w:r>
              <w:rPr>
                <w:rFonts w:ascii="Times" w:hAnsi="Times" w:cs="Times"/>
                <w:b/>
                <w:bCs/>
                <w:sz w:val="25"/>
                <w:szCs w:val="25"/>
              </w:rPr>
              <w:t>1. K čl. I (bodu 1)</w:t>
            </w:r>
            <w:r>
              <w:rPr>
                <w:rFonts w:ascii="Times" w:hAnsi="Times" w:cs="Times"/>
                <w:sz w:val="25"/>
                <w:szCs w:val="25"/>
              </w:rPr>
              <w:br/>
              <w:t>Navrhovaná zmena zásadne rozširuje možnosti pre vytváranie rôznych modelov fungovania rezortných športových stredísk vrátane charakteru ich činnosti (príspevková organizácia môže podnikať) či financovania (príspevková organizácia môže mať príjem i tvoriť zisk, ktorý nie je príjmom štátneho rozpočtu, ale používa ho na svoju činnosť).</w:t>
            </w:r>
          </w:p>
          <w:p w:rsidR="00ED662E" w:rsidRDefault="00607E75" w:rsidP="00ED662E">
            <w:pPr>
              <w:rPr>
                <w:rFonts w:ascii="Times" w:hAnsi="Times" w:cs="Times"/>
                <w:sz w:val="25"/>
                <w:szCs w:val="25"/>
              </w:rPr>
            </w:pPr>
            <w:r>
              <w:rPr>
                <w:rFonts w:ascii="Times" w:hAnsi="Times" w:cs="Times"/>
                <w:sz w:val="25"/>
                <w:szCs w:val="25"/>
              </w:rPr>
              <w:t>Táto podstatná zmena môže priniesť nielen pozitívne dopady, ale aj negatívne dopady na plnenie hlavného poslania a úloh rezortných športových stredísk, z ktorých niektoré budú fungovať ako rozpočtová organizácia a niektoré ako príspevková organizácia, čo skôr znamená vytváranie ďalších rozdielov medzi fungovaním stredísk, ako ich zbližovanie a optimalizáciu z hľadiska vytvárania rovnakých alebo aspoň porovnateľných podmienok pre športovcov zaradených v rôznych strediskách.</w:t>
            </w:r>
          </w:p>
          <w:p w:rsidR="00ED662E" w:rsidRDefault="00607E75" w:rsidP="00ED662E">
            <w:pPr>
              <w:rPr>
                <w:rFonts w:ascii="Times" w:hAnsi="Times" w:cs="Times"/>
                <w:sz w:val="25"/>
                <w:szCs w:val="25"/>
              </w:rPr>
            </w:pPr>
            <w:r>
              <w:rPr>
                <w:rFonts w:ascii="Times" w:hAnsi="Times" w:cs="Times"/>
                <w:sz w:val="25"/>
                <w:szCs w:val="25"/>
              </w:rPr>
              <w:lastRenderedPageBreak/>
              <w:t>Odporúčame doplniť dôvodovú správu v osobitnej časti tak, aby boli verejnosti bližšie vysvetlený cieľ (aký je očakávaný cieľový stav, ako by mal vyzerať nový model fungovania rezortných športových stredísk) i dôvody, pre ktoré sa takáto významná zmena má prijať formou poslaneckého návrhu zákona, a nie na základe riadneho legislatívneho návrhu vypracovaného ministerstvom školstva na základe odbornej analýzy, ktorá by mala byť obsahom „Projektu optimalizácie činnosti rezortných športových stredísk pri zabezpečení štátnej reprezentácie“ (ďalej len „projekt optimalizácie“).</w:t>
            </w:r>
          </w:p>
          <w:p w:rsidR="00ED662E" w:rsidRDefault="00607E75" w:rsidP="00ED662E">
            <w:pPr>
              <w:rPr>
                <w:rFonts w:ascii="Times" w:hAnsi="Times" w:cs="Times"/>
                <w:sz w:val="25"/>
                <w:szCs w:val="25"/>
              </w:rPr>
            </w:pPr>
            <w:r>
              <w:rPr>
                <w:rFonts w:ascii="Times" w:hAnsi="Times" w:cs="Times"/>
                <w:sz w:val="25"/>
                <w:szCs w:val="25"/>
              </w:rPr>
              <w:t>Zákon č. 440/2015 Z. z. o športe a o zmene a doplnení niektorých zákonov v znení zákona č. 354/2016 Z. z. (ďalej len „zákon o športe“) v § 105 ods. 2 ustanovil povinnosť pre ministerstvo školstva, ministerstvo vnútra a ministerstvo obrany predložiť projekt optimalizácie vláde Slovenskej republiky na schválenie do 31. decembra 2016.</w:t>
            </w:r>
          </w:p>
          <w:p w:rsidR="00ED662E" w:rsidRDefault="00607E75" w:rsidP="00ED662E">
            <w:pPr>
              <w:rPr>
                <w:rFonts w:ascii="Times" w:hAnsi="Times" w:cs="Times"/>
                <w:sz w:val="25"/>
                <w:szCs w:val="25"/>
              </w:rPr>
            </w:pPr>
            <w:r>
              <w:rPr>
                <w:rFonts w:ascii="Times" w:hAnsi="Times" w:cs="Times"/>
                <w:sz w:val="25"/>
                <w:szCs w:val="25"/>
              </w:rPr>
              <w:t xml:space="preserve">Podľa verejne dostupných informácií projekt optimalizácie dodnes uvedenými ministerstvami vypracovaný a predložený vláde Slovenskej republiky nebol. </w:t>
            </w:r>
          </w:p>
          <w:p w:rsidR="00ED662E" w:rsidRDefault="00607E75" w:rsidP="00ED662E">
            <w:pPr>
              <w:rPr>
                <w:rFonts w:ascii="Times" w:hAnsi="Times" w:cs="Times"/>
                <w:sz w:val="25"/>
                <w:szCs w:val="25"/>
              </w:rPr>
            </w:pPr>
            <w:r>
              <w:rPr>
                <w:rFonts w:ascii="Times" w:hAnsi="Times" w:cs="Times"/>
                <w:sz w:val="25"/>
                <w:szCs w:val="25"/>
              </w:rPr>
              <w:t>Odporúčame preto zvážiť, či tak vážna systémová zmena, ako sa navrhuje v bode 1 predloženého návrhu zákona, by nemala byť súčasťou komplexnej zmeny právnej úpravy pravidiel fungovania rezortných športových stredísk, ktorá by mala byť v záujme zlepšenia znalostného manažmentu športu vypracovaná až na základe výstupov projektu optimalizácie.</w:t>
            </w:r>
          </w:p>
          <w:p w:rsidR="00607E75" w:rsidRDefault="00607E75" w:rsidP="00ED662E">
            <w:pPr>
              <w:rPr>
                <w:rFonts w:ascii="Times" w:hAnsi="Times" w:cs="Times"/>
                <w:sz w:val="25"/>
                <w:szCs w:val="25"/>
              </w:rPr>
            </w:pPr>
            <w:r>
              <w:rPr>
                <w:rFonts w:ascii="Times" w:hAnsi="Times" w:cs="Times"/>
                <w:sz w:val="25"/>
                <w:szCs w:val="25"/>
              </w:rPr>
              <w:t xml:space="preserve">Projekt optimalizácie stále ostáva nesplnenou zákonnou povinnosťou ministerstva školstva, ministerstva vnútra a ministerstva obrany, ktorej splnenie by mala dôsledne vyžadovať zrejme vláda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lastRenderedPageBreak/>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4. K čl. I (Dôvodová správa - Osobitná časť)</w:t>
            </w:r>
            <w:r>
              <w:rPr>
                <w:rFonts w:ascii="Times" w:hAnsi="Times" w:cs="Times"/>
                <w:sz w:val="25"/>
                <w:szCs w:val="25"/>
              </w:rPr>
              <w:br/>
              <w:t xml:space="preserve">Odporúčame doplniť osobitnú časť dôvodovej správy, ktorá má v článku I. iba 3 </w:t>
            </w:r>
            <w:r>
              <w:rPr>
                <w:rFonts w:ascii="Times" w:hAnsi="Times" w:cs="Times"/>
                <w:sz w:val="25"/>
                <w:szCs w:val="25"/>
              </w:rPr>
              <w:lastRenderedPageBreak/>
              <w:t>body, zatiaľ čo návrh novely má body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lastRenderedPageBreak/>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3. K čl. II</w:t>
            </w:r>
            <w:r>
              <w:rPr>
                <w:rFonts w:ascii="Times" w:hAnsi="Times" w:cs="Times"/>
                <w:sz w:val="25"/>
                <w:szCs w:val="25"/>
              </w:rPr>
              <w:br/>
              <w:t xml:space="preserve">Odporúčame slová „30. decembra 2017“ nahradiť slovami „20. decembra 2017“, aby bolo možné v záujme zabezpečenia financovania zimných športov, ako aj prípravy plánov športovej prípravy a rozpočtov národných športových zväzov zverejniť zistené hodnoty a parametre a vypočítané percentuálne podiely uznaných športov pre rok 2018 čo najskôr.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D662E" w:rsidRDefault="00607E75" w:rsidP="00ED662E">
            <w:pPr>
              <w:rPr>
                <w:rFonts w:ascii="Times" w:hAnsi="Times" w:cs="Times"/>
                <w:sz w:val="25"/>
                <w:szCs w:val="25"/>
              </w:rPr>
            </w:pPr>
            <w:r>
              <w:rPr>
                <w:rFonts w:ascii="Times" w:hAnsi="Times" w:cs="Times"/>
                <w:b/>
                <w:bCs/>
                <w:sz w:val="25"/>
                <w:szCs w:val="25"/>
              </w:rPr>
              <w:t>2. K čl. I bodu 2</w:t>
            </w:r>
            <w:r>
              <w:rPr>
                <w:rFonts w:ascii="Times" w:hAnsi="Times" w:cs="Times"/>
                <w:sz w:val="25"/>
                <w:szCs w:val="25"/>
              </w:rPr>
              <w:br/>
              <w:t>Odporúčame slová „31. januára 2018“ nahradiť slovami „31. decembra 2017“.</w:t>
            </w:r>
          </w:p>
          <w:p w:rsidR="00ED662E" w:rsidRDefault="00607E75" w:rsidP="00ED662E">
            <w:pPr>
              <w:rPr>
                <w:rFonts w:ascii="Times" w:hAnsi="Times" w:cs="Times"/>
                <w:sz w:val="25"/>
                <w:szCs w:val="25"/>
              </w:rPr>
            </w:pPr>
            <w:r>
              <w:rPr>
                <w:rFonts w:ascii="Times" w:hAnsi="Times" w:cs="Times"/>
                <w:sz w:val="25"/>
                <w:szCs w:val="25"/>
              </w:rPr>
              <w:t>Z návrhu nie je zrejmé (ani dostatočne odôvodnené v dôvodovej správe), čo vecne odôvodňuje navrhovaný dátum zverejnenia podielov uznanému športu pre rok 2018 do 31.1.2018.</w:t>
            </w:r>
          </w:p>
          <w:p w:rsidR="00ED662E" w:rsidRDefault="00607E75" w:rsidP="00ED662E">
            <w:pPr>
              <w:rPr>
                <w:rFonts w:ascii="Times" w:hAnsi="Times" w:cs="Times"/>
                <w:sz w:val="25"/>
                <w:szCs w:val="25"/>
              </w:rPr>
            </w:pPr>
            <w:r>
              <w:rPr>
                <w:rFonts w:ascii="Times" w:hAnsi="Times" w:cs="Times"/>
                <w:sz w:val="25"/>
                <w:szCs w:val="25"/>
              </w:rPr>
              <w:t>Dôvodnosť posunu termínu zverejnenia na 31.1.2018 by mal predkladateľ návrhu vecne zdôvodniť aj s ohľadom na skutočnosť, že podľa § 69 ods. 2 zákona o športe sa príspevok uznanému športu uhrádza v štyroch splátkach vo výške 25 % z vypočítaného podielu uznanému športu s tým, že prvý termín splátky je „do 31. januára“, pričom účinnosť tohto ustanovenia navrhovanou novelou upravená nebola, a teda má byť dodržaná.</w:t>
            </w:r>
          </w:p>
          <w:p w:rsidR="00ED662E" w:rsidRDefault="00607E75" w:rsidP="00ED662E">
            <w:pPr>
              <w:rPr>
                <w:rFonts w:ascii="Times" w:hAnsi="Times" w:cs="Times"/>
                <w:sz w:val="25"/>
                <w:szCs w:val="25"/>
              </w:rPr>
            </w:pPr>
            <w:r>
              <w:rPr>
                <w:rFonts w:ascii="Times" w:hAnsi="Times" w:cs="Times"/>
                <w:sz w:val="25"/>
                <w:szCs w:val="25"/>
              </w:rPr>
              <w:t>Národné športové zväzy podávajú žiadosti o poskytnutie príspevku uznanému športu podľa § 69 ods. 1 zákona o športe v nezmenenom termíne, t. j. do 30.9. (2017) a údaje pre výpočet sa vykazujú taktiež k 30.9. (2017), teda ministerstvo školstva bude mať všetky potrebné podklady k dispozícii už od 1.10.2017.</w:t>
            </w:r>
          </w:p>
          <w:p w:rsidR="00ED662E" w:rsidRDefault="00607E75" w:rsidP="00ED662E">
            <w:pPr>
              <w:rPr>
                <w:rFonts w:ascii="Times" w:hAnsi="Times" w:cs="Times"/>
                <w:sz w:val="25"/>
                <w:szCs w:val="25"/>
              </w:rPr>
            </w:pPr>
            <w:r>
              <w:rPr>
                <w:rFonts w:ascii="Times" w:hAnsi="Times" w:cs="Times"/>
                <w:sz w:val="25"/>
                <w:szCs w:val="25"/>
              </w:rPr>
              <w:t xml:space="preserve">Podľa platného znenia § 68 ods. 3 zákona o športe ministerstvo školstva každoročne do 31. októbra zverejní zistené hodnoty a parametre a vypočítané percentuálne </w:t>
            </w:r>
            <w:r>
              <w:rPr>
                <w:rFonts w:ascii="Times" w:hAnsi="Times" w:cs="Times"/>
                <w:sz w:val="25"/>
                <w:szCs w:val="25"/>
              </w:rPr>
              <w:lastRenderedPageBreak/>
              <w:t>podiely uznaných športov pre nasledujúci kalendárny rok.</w:t>
            </w:r>
          </w:p>
          <w:p w:rsidR="00ED662E" w:rsidRDefault="00607E75" w:rsidP="00ED662E">
            <w:pPr>
              <w:rPr>
                <w:rFonts w:ascii="Times" w:hAnsi="Times" w:cs="Times"/>
                <w:sz w:val="25"/>
                <w:szCs w:val="25"/>
              </w:rPr>
            </w:pPr>
            <w:r>
              <w:rPr>
                <w:rFonts w:ascii="Times" w:hAnsi="Times" w:cs="Times"/>
                <w:sz w:val="25"/>
                <w:szCs w:val="25"/>
              </w:rPr>
              <w:t>Je preto logické očakávať, že ministerstvo školstva k 31.10.2017 vypočíta podiel príspevku uznanému športu na rok 2018 ešte podľa súčasného znenia zákona o športe a jeho prílohy č. 3, v ktorej bola zistená nesprávnosť odstraňovaná zmenou v bode 3 poslaneckého návrhu novely.</w:t>
            </w:r>
          </w:p>
          <w:p w:rsidR="00607E75" w:rsidRDefault="00607E75" w:rsidP="00ED662E">
            <w:pPr>
              <w:rPr>
                <w:rFonts w:ascii="Times" w:hAnsi="Times" w:cs="Times"/>
                <w:sz w:val="25"/>
                <w:szCs w:val="25"/>
              </w:rPr>
            </w:pPr>
            <w:r>
              <w:rPr>
                <w:rFonts w:ascii="Times" w:hAnsi="Times" w:cs="Times"/>
                <w:sz w:val="25"/>
                <w:szCs w:val="25"/>
              </w:rPr>
              <w:t xml:space="preserve">Nič však nebráni tomu, aby v období po schválení novely zákona o športe v Národnej rade Slovenskej republiky, keď bude novela na podpise u prezidenta Slovenskej republiky a kým bude publikovaná v Zbierke zákonov, vykonalo ministerstvo školstva nový výpočet, ktorý zverejní ihneď po nadobudnutí účinnosti novely zákona o športe, ešte v roku 2017.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lastRenderedPageBreak/>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Vzhľadom na stanovisko uvedené v predkladacej správe, nie je potrebné k návrhu, z hľadiska vecnej pôsobnosti Ministerstva financií SR, uplatňovať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lastRenderedPageBreak/>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lastRenderedPageBreak/>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D662E" w:rsidRDefault="00607E75" w:rsidP="00ED662E">
            <w:pPr>
              <w:rPr>
                <w:rFonts w:ascii="Times" w:hAnsi="Times" w:cs="Times"/>
                <w:sz w:val="25"/>
                <w:szCs w:val="25"/>
              </w:rPr>
            </w:pPr>
            <w:r>
              <w:rPr>
                <w:rFonts w:ascii="Times" w:hAnsi="Times" w:cs="Times"/>
                <w:b/>
                <w:bCs/>
                <w:sz w:val="25"/>
                <w:szCs w:val="25"/>
              </w:rPr>
              <w:t>Čl. 1 bod 1</w:t>
            </w:r>
            <w:r>
              <w:rPr>
                <w:rFonts w:ascii="Times" w:hAnsi="Times" w:cs="Times"/>
                <w:sz w:val="25"/>
                <w:szCs w:val="25"/>
              </w:rPr>
              <w:br/>
              <w:t>Za slová "štátna príspevková organizácia" odporúčame doplniť odkaz na poznámku pod čiarou 1).</w:t>
            </w:r>
          </w:p>
          <w:p w:rsidR="00ED662E" w:rsidRDefault="00607E75" w:rsidP="00ED662E">
            <w:pPr>
              <w:rPr>
                <w:rFonts w:ascii="Times" w:hAnsi="Times" w:cs="Times"/>
                <w:sz w:val="25"/>
                <w:szCs w:val="25"/>
              </w:rPr>
            </w:pPr>
            <w:r>
              <w:rPr>
                <w:rFonts w:ascii="Times" w:hAnsi="Times" w:cs="Times"/>
                <w:sz w:val="25"/>
                <w:szCs w:val="25"/>
              </w:rPr>
              <w:t>Poznámku pod čiarou nie je potrebné meniť alebo dopĺňať, nakoľko daný paragraf obsahovo pokrýva aj štátne príspevkové organizácie.</w:t>
            </w:r>
          </w:p>
          <w:p w:rsidR="00607E75" w:rsidRDefault="00607E75" w:rsidP="00ED662E">
            <w:pPr>
              <w:rPr>
                <w:rFonts w:ascii="Times" w:hAnsi="Times" w:cs="Times"/>
                <w:sz w:val="25"/>
                <w:szCs w:val="25"/>
              </w:rPr>
            </w:pPr>
            <w:bookmarkStart w:id="0" w:name="_GoBack"/>
            <w:bookmarkEnd w:id="0"/>
            <w:r>
              <w:rPr>
                <w:rFonts w:ascii="Times" w:hAnsi="Times" w:cs="Times"/>
                <w:sz w:val="25"/>
                <w:szCs w:val="25"/>
              </w:rPr>
              <w:t>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jc w:val="center"/>
              <w:rPr>
                <w:rFonts w:ascii="Times" w:hAnsi="Times" w:cs="Times"/>
                <w:b/>
                <w:bCs/>
                <w:sz w:val="25"/>
                <w:szCs w:val="25"/>
              </w:rPr>
            </w:pPr>
            <w:r>
              <w:rPr>
                <w:rFonts w:ascii="Times" w:hAnsi="Times" w:cs="Times"/>
                <w:b/>
                <w:bCs/>
                <w:sz w:val="25"/>
                <w:szCs w:val="25"/>
              </w:rPr>
              <w:t>O</w:t>
            </w: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r w:rsidR="00607E75">
        <w:trPr>
          <w:divId w:val="1093933236"/>
          <w:jc w:val="center"/>
        </w:trPr>
        <w:tc>
          <w:tcPr>
            <w:tcW w:w="1500" w:type="pct"/>
            <w:tcBorders>
              <w:top w:val="outset" w:sz="6" w:space="0" w:color="000000"/>
              <w:left w:val="outset" w:sz="6" w:space="0" w:color="000000"/>
              <w:bottom w:val="outset" w:sz="6" w:space="0" w:color="000000"/>
              <w:right w:val="outset" w:sz="6" w:space="0" w:color="000000"/>
            </w:tcBorders>
            <w:hideMark/>
          </w:tcPr>
          <w:p w:rsidR="00607E75" w:rsidRDefault="00607E75">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7E75" w:rsidRDefault="00607E75">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07E75"/>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D662E"/>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ED6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ED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33236">
      <w:bodyDiv w:val="1"/>
      <w:marLeft w:val="0"/>
      <w:marRight w:val="0"/>
      <w:marTop w:val="0"/>
      <w:marBottom w:val="0"/>
      <w:divBdr>
        <w:top w:val="none" w:sz="0" w:space="0" w:color="auto"/>
        <w:left w:val="none" w:sz="0" w:space="0" w:color="auto"/>
        <w:bottom w:val="none" w:sz="0" w:space="0" w:color="auto"/>
        <w:right w:val="none" w:sz="0" w:space="0" w:color="auto"/>
      </w:divBdr>
    </w:div>
    <w:div w:id="1743748164">
      <w:bodyDiv w:val="1"/>
      <w:marLeft w:val="0"/>
      <w:marRight w:val="0"/>
      <w:marTop w:val="0"/>
      <w:marBottom w:val="0"/>
      <w:divBdr>
        <w:top w:val="none" w:sz="0" w:space="0" w:color="auto"/>
        <w:left w:val="none" w:sz="0" w:space="0" w:color="auto"/>
        <w:bottom w:val="none" w:sz="0" w:space="0" w:color="auto"/>
        <w:right w:val="none" w:sz="0" w:space="0" w:color="auto"/>
      </w:divBdr>
    </w:div>
    <w:div w:id="1958220886">
      <w:bodyDiv w:val="1"/>
      <w:marLeft w:val="0"/>
      <w:marRight w:val="0"/>
      <w:marTop w:val="0"/>
      <w:marBottom w:val="0"/>
      <w:divBdr>
        <w:top w:val="none" w:sz="0" w:space="0" w:color="auto"/>
        <w:left w:val="none" w:sz="0" w:space="0" w:color="auto"/>
        <w:bottom w:val="none" w:sz="0" w:space="0" w:color="auto"/>
        <w:right w:val="none" w:sz="0" w:space="0" w:color="auto"/>
      </w:divBdr>
      <w:divsChild>
        <w:div w:id="1392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3.11.2017 10:38:06"/>
    <f:field ref="objchangedby" par="" text="Administrator, System"/>
    <f:field ref="objmodifiedat" par="" text="3.11.2017 10:38:08"/>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05D412-E8E9-449A-98A5-81599412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marek.gilanyi</cp:lastModifiedBy>
  <cp:revision>3</cp:revision>
  <dcterms:created xsi:type="dcterms:W3CDTF">2017-11-03T09:38:00Z</dcterms:created>
  <dcterms:modified xsi:type="dcterms:W3CDTF">2017-11-03T09:47:00Z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Vzhľadom na skutočnosť, že ide o poslanecký návrh zákona, verejnosť sa na jeho príprave nepodieľala.</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Marek Gilányi</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Tibora Jančulu, Dušana Tittela, Ľubomíra Petráka a Dušana Galisa na vydanie zákona, ktorým sa mení a dopĺňa zákon č. 440/2015 Z. z. o športe a o zmene a doplnení niektorých zákonov v znení zákona č. 354/</vt:lpwstr>
  </property>
  <property fmtid="{D5CDD505-2E9C-101B-9397-08002B2CF9AE}" pid="14" name="FSC#SKEDITIONSLOVLEX@103.510:nazovpredpis1">
    <vt:lpwstr>2016 Z. z. (tlač 718)</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poslancov Národnej rady Slovenskej republiky Tibora Jančulu, Dušana Tittela, Ľubomíra Petráka a Dušana Galisa na vydanie zákona, ktorým sa mení a dopĺňa zákon č. 440/2015 Z. z. o športe a o zmene a doplnení niektorých zákonov v znení zákona č. 354/</vt:lpwstr>
  </property>
  <property fmtid="{D5CDD505-2E9C-101B-9397-08002B2CF9AE}" pid="23" name="FSC#SKEDITIONSLOVLEX@103.510:plnynazovpredpis1">
    <vt:lpwstr>2016 Z. z. (tlač 718)</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2017-15021-56AA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LP/2017/746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školstva, vedy, výskumu a športu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Bezpredmetné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súhlasila s návrhom poslancov Národnej rady Slovenskej republiky Tibora Jančulu, Dušana Tittela, Ľubomíra Petráka a Dušana Galisa na vydanie zákona, ktorým sa mení a d</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 -ms-text-justify: inter-ideograph;"&gt;Na základe § 70 ods. 2 zákona Národnej rady Slovenskej republiky č. 350/1996 Z. z. o&amp;nbsp;rokovacom poriadku Národnej rady Slovenskej republiky v&amp;nbsp;znení zákona č. 399/2015 Z. z. a&amp;nbsp</vt:lpwstr>
  </property>
  <property fmtid="{D5CDD505-2E9C-101B-9397-08002B2CF9AE}" pid="149" name="FSC#COOSYSTEM@1.1:Container">
    <vt:lpwstr>COO.2145.1000.3.2233632</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3. 11. 2017</vt:lpwstr>
  </property>
</Properties>
</file>