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C0D78" w:rsidRDefault="001C0D78" w:rsidP="004D7A15">
      <w:pPr>
        <w:widowControl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788"/>
        <w:gridCol w:w="5333"/>
        <w:gridCol w:w="354"/>
        <w:gridCol w:w="450"/>
      </w:tblGrid>
      <w:tr w:rsidR="001C0D78">
        <w:trPr>
          <w:divId w:val="948779456"/>
          <w:trHeight w:val="555"/>
          <w:tblCellSpacing w:w="0" w:type="dxa"/>
        </w:trPr>
        <w:tc>
          <w:tcPr>
            <w:tcW w:w="9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788"/>
            </w:pPr>
            <w:r w:rsidRPr="009C3EBF">
              <w:rPr>
                <w:rStyle w:val="Siln"/>
              </w:rPr>
              <w:t>Správa o účasti verejnosti na tvorbe právneho predpisu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>Scenár 1: Verejnosť je informovaná o tvorbe právneho predpisu</w:t>
            </w:r>
          </w:p>
        </w:tc>
      </w:tr>
      <w:tr w:rsidR="001C0D78">
        <w:trPr>
          <w:divId w:val="948779456"/>
          <w:trHeight w:val="40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>Fáza procesu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proofErr w:type="spellStart"/>
            <w:r w:rsidRPr="009C3EBF">
              <w:rPr>
                <w:rStyle w:val="Siln"/>
              </w:rPr>
              <w:t>Subfáza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>Kontrolná otázka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rPr>
                <w:rStyle w:val="Siln"/>
              </w:rPr>
              <w:t>Á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>N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>1. Príprava tvorby právne- ho predpisu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1.1 Identifikácia cieľa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 zadefinovaný cieľ účasti verejnosti na tvorbe právneho predpisu?1)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Default="001C0D78">
            <w:r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 xml:space="preserve">1.2 Identifikácia </w:t>
            </w:r>
            <w:proofErr w:type="spellStart"/>
            <w:r w:rsidRPr="009C3EBF">
              <w:t>prob</w:t>
            </w:r>
            <w:proofErr w:type="spellEnd"/>
            <w:r w:rsidRPr="009C3EBF">
              <w:t xml:space="preserve">- </w:t>
            </w:r>
            <w:proofErr w:type="spellStart"/>
            <w:r w:rsidRPr="009C3EBF">
              <w:t>lému</w:t>
            </w:r>
            <w:proofErr w:type="spellEnd"/>
            <w:r w:rsidRPr="009C3EBF">
              <w:t xml:space="preserve"> a alternatív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Bola vykonaná identifikácia problému a alternatív riešení?2)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Default="001C0D78"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Default="001C0D78">
            <w:r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 xml:space="preserve">2. </w:t>
            </w:r>
            <w:proofErr w:type="spellStart"/>
            <w:r w:rsidRPr="009C3EBF">
              <w:rPr>
                <w:rStyle w:val="Siln"/>
              </w:rPr>
              <w:t>Informova</w:t>
            </w:r>
            <w:proofErr w:type="spellEnd"/>
            <w:r w:rsidRPr="009C3EBF">
              <w:rPr>
                <w:rStyle w:val="Siln"/>
              </w:rPr>
              <w:t>- nie verejnosti o tvorbe práv- neho predpisu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t>2.1 Rozsah informácií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Boli verejnosti poskytnuté informácie o probléme, ktorý má predmetný právny predpis riešiť?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Boli verejnosti poskytnuté informácie o cieli účasti verejnosti   na   tvorbe   právneho   predpisu   spolu   s časovým rámcom jeho tvorby?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Boli verejnosti poskytnuté informácie o plánovanom procese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t xml:space="preserve">2.2 Kontinuita </w:t>
            </w:r>
            <w:proofErr w:type="spellStart"/>
            <w:r w:rsidRPr="009C3EBF">
              <w:t>infor</w:t>
            </w:r>
            <w:proofErr w:type="spellEnd"/>
            <w:r w:rsidRPr="009C3EBF">
              <w:t xml:space="preserve">- </w:t>
            </w:r>
            <w:proofErr w:type="spellStart"/>
            <w:r w:rsidRPr="009C3EBF">
              <w:t>movania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Boli verejnosti poskytnuté relevantné informácie  pred začatím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Boli verejnosti poskytnuté relevantné informácie počas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Default="001C0D78"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Boli verejnosti poskytnuté relevantné informácie aj po ukončení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Default="001C0D78"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t>2.3 Kvalita a včasnosť informácií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 xml:space="preserve">Boli relevantné informácie o tvorbe právneho pred- </w:t>
            </w:r>
            <w:proofErr w:type="spellStart"/>
            <w:r w:rsidRPr="009C3EBF">
              <w:t>pisu</w:t>
            </w:r>
            <w:proofErr w:type="spellEnd"/>
            <w:r w:rsidRPr="009C3EBF">
              <w:t xml:space="preserve"> verejnosti poskytnuté včas?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 xml:space="preserve">Boli relevantné informácie o tvorbe právneho pred- </w:t>
            </w:r>
            <w:proofErr w:type="spellStart"/>
            <w:r w:rsidRPr="009C3EBF">
              <w:t>pisu</w:t>
            </w:r>
            <w:proofErr w:type="spellEnd"/>
            <w:r w:rsidRPr="009C3EBF">
              <w:t xml:space="preserve"> a o samotnom právnom predpise poskytnuté vo vyhovujúcej technickej kvalite?3)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 xml:space="preserve">2.4 Adresnosť </w:t>
            </w:r>
            <w:proofErr w:type="spellStart"/>
            <w:r w:rsidRPr="009C3EBF">
              <w:t>informá</w:t>
            </w:r>
            <w:proofErr w:type="spellEnd"/>
            <w:r w:rsidRPr="009C3EBF">
              <w:t xml:space="preserve">- </w:t>
            </w:r>
            <w:proofErr w:type="spellStart"/>
            <w:r w:rsidRPr="009C3EBF">
              <w:t>cií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 xml:space="preserve">Boli zvolené komunikačné kanály dostatočné </w:t>
            </w:r>
            <w:proofErr w:type="spellStart"/>
            <w:r w:rsidRPr="009C3EBF">
              <w:t>vzhľa</w:t>
            </w:r>
            <w:proofErr w:type="spellEnd"/>
            <w:r w:rsidRPr="009C3EBF">
              <w:t>- dom na prenos relevantných informácií o právnom predpise smerom k verejnosti?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jc w:val="center"/>
            </w:pPr>
            <w:r w:rsidRPr="009C3EBF"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lastRenderedPageBreak/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rPr>
                <w:rStyle w:val="Siln"/>
              </w:rPr>
              <w:t xml:space="preserve">3. </w:t>
            </w:r>
            <w:proofErr w:type="spellStart"/>
            <w:r w:rsidRPr="009C3EBF">
              <w:rPr>
                <w:rStyle w:val="Siln"/>
              </w:rPr>
              <w:t>Vyhodnote</w:t>
            </w:r>
            <w:proofErr w:type="spellEnd"/>
            <w:r w:rsidRPr="009C3EBF">
              <w:rPr>
                <w:rStyle w:val="Siln"/>
              </w:rPr>
              <w:t>- nie procesu tvorby právne- ho predpisu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</w:pPr>
            <w:r w:rsidRPr="009C3EBF">
              <w:t> </w:t>
            </w:r>
          </w:p>
          <w:p w:rsidR="001C0D78" w:rsidRPr="009C3EBF" w:rsidRDefault="001C0D78">
            <w:pPr>
              <w:pStyle w:val="Normlnywebov"/>
              <w:ind w:left="103"/>
            </w:pPr>
            <w:r w:rsidRPr="009C3EBF">
              <w:t>4.1 Hodnotenie procesu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Bolo vykonané hodnotenie procesu tvorby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Bola zverejnená hodnotiaca správa procesu tvorby právneho predpisu?4)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jc w:val="center"/>
            </w:pPr>
            <w:r w:rsidRPr="009C3EBF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  <w:tr w:rsidR="001C0D78">
        <w:trPr>
          <w:divId w:val="94877945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/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Bol splnený cieľ účasti verejnosti na tvorbe právneho predpisu?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Default="001C0D78"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78" w:rsidRPr="009C3EBF" w:rsidRDefault="001C0D78">
            <w:pPr>
              <w:pStyle w:val="Normlnywebov"/>
              <w:ind w:left="103"/>
            </w:pPr>
            <w:r w:rsidRPr="009C3EBF">
              <w:t> 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C0D78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C0D7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C0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C0D7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1C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.4.2017 13:18:08"/>
    <f:field ref="objchangedby" par="" text="Administrator, System"/>
    <f:field ref="objmodifiedat" par="" text="3.4.2017 13:18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Miroslava Jurišová</cp:lastModifiedBy>
  <cp:revision>2</cp:revision>
  <dcterms:created xsi:type="dcterms:W3CDTF">2017-10-27T10:44:00Z</dcterms:created>
  <dcterms:modified xsi:type="dcterms:W3CDTF">2017-10-27T10:44:00Z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Poplatkové právo_x000d_
Štátna správa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Miroslava Jurišová</vt:lpwstr>
  </property>
  <property fmtid="{D5CDD505-2E9C-101B-9397-08002B2CF9AE}" pid="9" name="FSC#SKEDITIONSLOVLEX@103.510:zodppredkladatel">
    <vt:lpwstr>JUDr. Kajetán Kičura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štátnych hmotných rezervách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Správa štátnych hmotných rezerv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2016 </vt:lpwstr>
  </property>
  <property fmtid="{D5CDD505-2E9C-101B-9397-08002B2CF9AE}" pid="17" name="FSC#SKEDITIONSLOVLEX@103.510:plnynazovpredpis">
    <vt:lpwstr> Zákon o štátnych hmotných rezervách</vt:lpwstr>
  </property>
  <property fmtid="{D5CDD505-2E9C-101B-9397-08002B2CF9AE}" pid="18" name="FSC#SKEDITIONSLOVLEX@103.510:rezortcislopredpis">
    <vt:lpwstr>SŠHR-2017/00661-001-PRED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LP/2017/236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Správa štátnych hmotných rezerv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súlade s Jednotnou metodikou na posudzovanie vybraných vplyvov a na základe rozhodnutia Ministerstva hospodárstva Slovenskej republiky bol návrh zákona o štátnych hmotných rezervách (ďalej len „návrh zákona“) predmetom odborných konzultácií s podnikateľ</vt:lpwstr>
  </property>
  <property fmtid="{D5CDD505-2E9C-101B-9397-08002B2CF9AE}" pid="57" name="FSC#SKEDITIONSLOVLEX@103.510:AttrStrListDocPropAltRiesenia">
    <vt:lpwstr>Nie.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štátnych hmotných rezervách.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predseda Správy štátnych hmotných rezerv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Kajetán Kičura_x000d_
predseda Správy štátnych hmotných rezerv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úlohy č. 14 v&amp;nbsp;mesiaci december plánu legislatívnych úloh vlády Slovenskej republiky na rok 2016 predkladá Správa štátnych hmotných rezerv Slovenskej republiky (ďalej len „Správa rezerv“) na rokovanie vlády S</vt:lpwstr>
  </property>
  <property fmtid="{D5CDD505-2E9C-101B-9397-08002B2CF9AE}" pid="135" name="FSC#COOSYSTEM@1.1:Container">
    <vt:lpwstr>COO.2145.1000.3.1904849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border="1" cellpadding="0" cellspacing="0"&gt;	&lt;tbody&gt;		&lt;tr&gt;			&lt;td colspan="5" style="width: 618px; height: 37px;"&gt;			&lt;p style="margin-left: 89.4pt;"&gt;&lt;strong&gt;Správa o účasti verejnosti na tvorbe právneho predpisu&lt;/strong&gt;&lt;/p&gt;			&lt;p style="margin-left: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predsedovi Správy štátnych hmotných rezerv Slovenskej republiky</vt:lpwstr>
  </property>
  <property fmtid="{D5CDD505-2E9C-101B-9397-08002B2CF9AE}" pid="148" name="FSC#SKEDITIONSLOVLEX@103.510:funkciaZodpPredDativ">
    <vt:lpwstr>predsedu Správy štátnych hmotných rezerv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3. 4. 2017</vt:lpwstr>
  </property>
</Properties>
</file>