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214" w:rsidRPr="00B459D4" w:rsidRDefault="00164214" w:rsidP="00B459D4">
      <w:pPr>
        <w:framePr w:hSpace="180" w:wrap="auto" w:vAnchor="text" w:hAnchor="text" w:y="1"/>
        <w:jc w:val="both"/>
        <w:rPr>
          <w:rFonts w:ascii="Times New Roman" w:hAnsi="Times New Roman" w:cs="Times New Roman"/>
          <w:i/>
          <w:iCs/>
        </w:rPr>
      </w:pPr>
    </w:p>
    <w:p w:rsidR="00164214" w:rsidRDefault="0013386D" w:rsidP="00B459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anchor distT="0" distB="0" distL="114935" distR="114935" simplePos="0" relativeHeight="251658240" behindDoc="0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3895" cy="683895"/>
            <wp:effectExtent l="0" t="0" r="1905" b="1905"/>
            <wp:wrapSquare wrapText="bothSides"/>
            <wp:docPr id="2" name="Obrázok 2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MOS CMY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86D" w:rsidRPr="00B459D4" w:rsidRDefault="0013386D" w:rsidP="00B459D4">
      <w:pPr>
        <w:jc w:val="both"/>
        <w:rPr>
          <w:rFonts w:ascii="Times New Roman" w:hAnsi="Times New Roman" w:cs="Times New Roman"/>
        </w:rPr>
      </w:pPr>
    </w:p>
    <w:p w:rsidR="0013386D" w:rsidRDefault="0013386D" w:rsidP="00B459D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13386D" w:rsidRDefault="0013386D" w:rsidP="00B459D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164214" w:rsidRPr="0013386D" w:rsidRDefault="00164214" w:rsidP="00B459D4">
      <w:pPr>
        <w:pStyle w:val="Nadpis1"/>
        <w:jc w:val="both"/>
        <w:rPr>
          <w:rFonts w:ascii="Times New Roman" w:hAnsi="Times New Roman"/>
          <w:sz w:val="20"/>
          <w:szCs w:val="20"/>
        </w:rPr>
      </w:pPr>
      <w:r w:rsidRPr="0013386D">
        <w:rPr>
          <w:rFonts w:ascii="Times New Roman" w:hAnsi="Times New Roman"/>
          <w:sz w:val="20"/>
          <w:szCs w:val="20"/>
        </w:rPr>
        <w:t xml:space="preserve">Materiál na rokovanie </w:t>
      </w:r>
    </w:p>
    <w:p w:rsidR="0013386D" w:rsidRDefault="00164214" w:rsidP="0013386D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3386D">
        <w:rPr>
          <w:rFonts w:ascii="Times New Roman" w:hAnsi="Times New Roman" w:cs="Times New Roman"/>
          <w:b/>
          <w:bCs/>
          <w:sz w:val="20"/>
          <w:szCs w:val="20"/>
        </w:rPr>
        <w:t>Hospodárskej a sociálnej rady SR</w:t>
      </w:r>
    </w:p>
    <w:p w:rsidR="00164214" w:rsidRPr="0013386D" w:rsidRDefault="0013386D" w:rsidP="0013386D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3386D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="00164214" w:rsidRPr="0013386D">
        <w:rPr>
          <w:rFonts w:ascii="Times New Roman" w:hAnsi="Times New Roman"/>
          <w:b/>
          <w:sz w:val="20"/>
          <w:szCs w:val="20"/>
        </w:rPr>
        <w:t>ňa</w:t>
      </w:r>
      <w:r w:rsidR="002C47B4" w:rsidRPr="0013386D">
        <w:rPr>
          <w:rFonts w:ascii="Times New Roman" w:hAnsi="Times New Roman"/>
          <w:b/>
          <w:sz w:val="20"/>
          <w:szCs w:val="20"/>
        </w:rPr>
        <w:t xml:space="preserve"> </w:t>
      </w:r>
      <w:r w:rsidR="00CE3A37" w:rsidRPr="0013386D">
        <w:rPr>
          <w:rFonts w:ascii="Times New Roman" w:hAnsi="Times New Roman"/>
          <w:b/>
          <w:sz w:val="20"/>
          <w:szCs w:val="20"/>
        </w:rPr>
        <w:t>10</w:t>
      </w:r>
      <w:r w:rsidR="00164214" w:rsidRPr="0013386D">
        <w:rPr>
          <w:rFonts w:ascii="Times New Roman" w:hAnsi="Times New Roman"/>
          <w:b/>
          <w:sz w:val="20"/>
          <w:szCs w:val="20"/>
        </w:rPr>
        <w:t>.10.201</w:t>
      </w:r>
      <w:r w:rsidR="00CE3A37" w:rsidRPr="0013386D">
        <w:rPr>
          <w:rFonts w:ascii="Times New Roman" w:hAnsi="Times New Roman"/>
          <w:b/>
          <w:sz w:val="20"/>
          <w:szCs w:val="20"/>
        </w:rPr>
        <w:t>7</w:t>
      </w:r>
    </w:p>
    <w:p w:rsidR="00164214" w:rsidRPr="0013386D" w:rsidRDefault="0013386D" w:rsidP="00AB78DA">
      <w:pPr>
        <w:ind w:left="7080" w:right="98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13386D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164214" w:rsidRPr="0013386D">
        <w:rPr>
          <w:rFonts w:ascii="Times New Roman" w:hAnsi="Times New Roman" w:cs="Times New Roman"/>
          <w:b/>
          <w:bCs/>
          <w:sz w:val="28"/>
          <w:szCs w:val="28"/>
        </w:rPr>
        <w:t> bodu č.</w:t>
      </w:r>
      <w:r w:rsidR="002C47B4" w:rsidRPr="001338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6289" w:rsidRPr="0013386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64214" w:rsidRPr="0013386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64214" w:rsidRPr="0013386D" w:rsidRDefault="00164214" w:rsidP="00B459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214" w:rsidRPr="0013386D" w:rsidRDefault="00164214" w:rsidP="00B459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214" w:rsidRPr="0013386D" w:rsidRDefault="00164214" w:rsidP="001338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86D">
        <w:rPr>
          <w:rFonts w:ascii="Times New Roman" w:hAnsi="Times New Roman" w:cs="Times New Roman"/>
          <w:b/>
          <w:bCs/>
          <w:sz w:val="28"/>
          <w:szCs w:val="28"/>
        </w:rPr>
        <w:t>Stanovisko k</w:t>
      </w:r>
      <w:r w:rsidR="0055031D" w:rsidRPr="0013386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16289" w:rsidRPr="0013386D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13386D">
        <w:rPr>
          <w:rFonts w:ascii="Times New Roman" w:hAnsi="Times New Roman" w:cs="Times New Roman"/>
          <w:b/>
          <w:bCs/>
          <w:sz w:val="28"/>
          <w:szCs w:val="28"/>
        </w:rPr>
        <w:t>ávrhu</w:t>
      </w:r>
      <w:r w:rsidR="0055031D" w:rsidRPr="001338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386D">
        <w:rPr>
          <w:rFonts w:ascii="Times New Roman" w:hAnsi="Times New Roman" w:cs="Times New Roman"/>
          <w:b/>
          <w:bCs/>
          <w:sz w:val="28"/>
          <w:szCs w:val="28"/>
        </w:rPr>
        <w:t>štátneho rozpočtu a rozpočtu verejnej správy na roky 201</w:t>
      </w:r>
      <w:r w:rsidR="00CE3A37" w:rsidRPr="0013386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13386D">
        <w:rPr>
          <w:rFonts w:ascii="Times New Roman" w:hAnsi="Times New Roman" w:cs="Times New Roman"/>
          <w:b/>
          <w:bCs/>
          <w:sz w:val="28"/>
          <w:szCs w:val="28"/>
        </w:rPr>
        <w:t xml:space="preserve"> až 20</w:t>
      </w:r>
      <w:r w:rsidR="00CE3A37" w:rsidRPr="0013386D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:rsidR="00164214" w:rsidRPr="00B374D9" w:rsidRDefault="00164214" w:rsidP="00B459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214" w:rsidRPr="00B374D9" w:rsidRDefault="00164214" w:rsidP="00B459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214" w:rsidRPr="00B374D9" w:rsidRDefault="00164214" w:rsidP="00B459D4">
      <w:pPr>
        <w:jc w:val="both"/>
        <w:rPr>
          <w:rFonts w:ascii="Times New Roman" w:hAnsi="Times New Roman" w:cs="Times New Roman"/>
          <w:b/>
          <w:bCs/>
        </w:rPr>
      </w:pPr>
      <w:r w:rsidRPr="00B374D9">
        <w:rPr>
          <w:rFonts w:ascii="Times New Roman" w:hAnsi="Times New Roman" w:cs="Times New Roman"/>
          <w:b/>
          <w:bCs/>
        </w:rPr>
        <w:t>Všeobecne k návrhu:</w:t>
      </w:r>
    </w:p>
    <w:p w:rsidR="00164214" w:rsidRPr="00B374D9" w:rsidRDefault="00164214" w:rsidP="00B459D4">
      <w:pPr>
        <w:pStyle w:val="Normlnywebov"/>
        <w:spacing w:before="0" w:beforeAutospacing="0" w:after="0" w:afterAutospacing="0"/>
        <w:jc w:val="both"/>
        <w:rPr>
          <w:b/>
          <w:bCs/>
          <w:lang w:eastAsia="cs-CZ"/>
        </w:rPr>
      </w:pPr>
    </w:p>
    <w:p w:rsidR="00EC5B14" w:rsidRDefault="00164214" w:rsidP="00EC5B14">
      <w:pPr>
        <w:pStyle w:val="Normlnywebov"/>
        <w:spacing w:before="0" w:beforeAutospacing="0" w:after="0" w:afterAutospacing="0"/>
        <w:jc w:val="both"/>
      </w:pPr>
      <w:r w:rsidRPr="00337E6B">
        <w:t>Návrh štátneho rozpočtu a rozpočtu verejnej správy na roky 201</w:t>
      </w:r>
      <w:r w:rsidR="00CE3A37" w:rsidRPr="00337E6B">
        <w:t>8</w:t>
      </w:r>
      <w:r w:rsidR="00856086">
        <w:t xml:space="preserve"> – </w:t>
      </w:r>
      <w:r w:rsidRPr="00337E6B">
        <w:t>20</w:t>
      </w:r>
      <w:r w:rsidR="00CE3A37" w:rsidRPr="00337E6B">
        <w:t>20</w:t>
      </w:r>
      <w:r w:rsidRPr="00337E6B">
        <w:t xml:space="preserve"> je</w:t>
      </w:r>
      <w:r w:rsidR="0055031D">
        <w:t xml:space="preserve"> </w:t>
      </w:r>
      <w:r w:rsidR="001B4BDF" w:rsidRPr="00337E6B">
        <w:t xml:space="preserve">vypracovaný </w:t>
      </w:r>
      <w:r w:rsidRPr="00337E6B">
        <w:t>v súlade s </w:t>
      </w:r>
      <w:r w:rsidR="00CE3A37" w:rsidRPr="00337E6B">
        <w:t>§ 14 ods. 3</w:t>
      </w:r>
      <w:r w:rsidR="0013386D">
        <w:t xml:space="preserve"> </w:t>
      </w:r>
      <w:r w:rsidR="00CE3A37" w:rsidRPr="00337E6B">
        <w:t>zákona č. 523/2004 Z. z. o rozpočto</w:t>
      </w:r>
      <w:r w:rsidR="00EC5B14">
        <w:t>vých pravidlách verejnej správy. Z</w:t>
      </w:r>
      <w:r w:rsidR="00EC5B14" w:rsidRPr="00B374D9">
        <w:t>ostavený</w:t>
      </w:r>
      <w:r w:rsidR="00EC5B14">
        <w:t xml:space="preserve"> je</w:t>
      </w:r>
      <w:r w:rsidR="00EC5B14" w:rsidRPr="00B374D9">
        <w:t xml:space="preserve"> v súlade s platnou legislatívou na základe septembrovej prognózy makroekonomického vývoja a prognózy daňových a odvodových príjmov, so zapracovaním dopadov legislatívnych zmien, ktoré majú vplyv na zostavovanie rozpočtov verejnej správy</w:t>
      </w:r>
      <w:r w:rsidR="00EC5B14">
        <w:t xml:space="preserve"> a boli prerokované vládou SR</w:t>
      </w:r>
      <w:r w:rsidR="00EC5B14" w:rsidRPr="00B374D9">
        <w:t xml:space="preserve">. </w:t>
      </w:r>
    </w:p>
    <w:p w:rsidR="0078721B" w:rsidRPr="00EC5B14" w:rsidRDefault="00CE3A37" w:rsidP="00EC5B1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37E6B">
        <w:rPr>
          <w:rFonts w:ascii="Times New Roman" w:hAnsi="Times New Roman" w:cs="Times New Roman"/>
        </w:rPr>
        <w:t>Základným cieľom je ďalšie zlepšovanie rozpočtovej pozície verejnej správy (deficit verejnej správy je stanovený vo výške 0,83 % HDP na rok 2018, 0,10 % HDP na rok 2019 s vyrovnaným hospodárením v roku 2020), a dosiahnutie dlhodobej udržateľnosti verejných financií, pri znižovaní hrubého dlhu verejnej správy na úroveň 49,9 % k HDP v roku 2018.</w:t>
      </w:r>
      <w:r w:rsidR="00337E6B" w:rsidRPr="00337E6B">
        <w:rPr>
          <w:rFonts w:ascii="Times New Roman" w:hAnsi="Times New Roman" w:cs="Times New Roman"/>
        </w:rPr>
        <w:t xml:space="preserve">Na tejto bilancii sa budú pozitívne podieľať aj rozpočty miest a obcí, kde sa počíta s ich prebytkovým hospodárením na úrovni 170,1 mil. euro v roku </w:t>
      </w:r>
      <w:r w:rsidR="00337E6B">
        <w:rPr>
          <w:rFonts w:ascii="Times New Roman" w:hAnsi="Times New Roman" w:cs="Times New Roman"/>
        </w:rPr>
        <w:t>2018, pričom cielený schodok rozpočtu celej verejnej správy</w:t>
      </w:r>
      <w:r w:rsidR="0055031D">
        <w:rPr>
          <w:rFonts w:ascii="Times New Roman" w:hAnsi="Times New Roman" w:cs="Times New Roman"/>
        </w:rPr>
        <w:t xml:space="preserve"> </w:t>
      </w:r>
      <w:r w:rsidR="00337E6B">
        <w:rPr>
          <w:rFonts w:ascii="Times New Roman" w:hAnsi="Times New Roman" w:cs="Times New Roman"/>
        </w:rPr>
        <w:t>je programovaný na hodnotu  -742,8 mil. eur.</w:t>
      </w:r>
      <w:r w:rsidR="0055031D">
        <w:rPr>
          <w:rFonts w:ascii="Times New Roman" w:hAnsi="Times New Roman" w:cs="Times New Roman"/>
        </w:rPr>
        <w:t xml:space="preserve"> </w:t>
      </w:r>
      <w:r w:rsidR="00164214" w:rsidRPr="00EC5B14">
        <w:rPr>
          <w:rFonts w:ascii="Times New Roman" w:hAnsi="Times New Roman" w:cs="Times New Roman"/>
        </w:rPr>
        <w:t xml:space="preserve">ZMOS víta, že </w:t>
      </w:r>
      <w:r w:rsidR="0078721B" w:rsidRPr="00EC5B14">
        <w:rPr>
          <w:rFonts w:ascii="Times New Roman" w:hAnsi="Times New Roman" w:cs="Times New Roman"/>
        </w:rPr>
        <w:t xml:space="preserve">vláda SR v predkladanom návrhu </w:t>
      </w:r>
      <w:r w:rsidR="00164214" w:rsidRPr="00EC5B14">
        <w:rPr>
          <w:rFonts w:ascii="Times New Roman" w:hAnsi="Times New Roman" w:cs="Times New Roman"/>
        </w:rPr>
        <w:t xml:space="preserve">pokračuje v konsolidácii verejných financií </w:t>
      </w:r>
      <w:r w:rsidR="0078721B" w:rsidRPr="00EC5B14">
        <w:rPr>
          <w:rFonts w:ascii="Times New Roman" w:hAnsi="Times New Roman" w:cs="Times New Roman"/>
        </w:rPr>
        <w:t>v súlade s konsolidačnými požiadavkami Európskej komisie</w:t>
      </w:r>
      <w:r w:rsidR="00EC5B14" w:rsidRPr="00EC5B14">
        <w:rPr>
          <w:rFonts w:ascii="Times New Roman" w:hAnsi="Times New Roman" w:cs="Times New Roman"/>
        </w:rPr>
        <w:t>, aj keď došlo k čiastočnej úprave tempa konsolidácie oproti pôvodným zámerom</w:t>
      </w:r>
      <w:r w:rsidR="0078721B" w:rsidRPr="00EC5B14">
        <w:rPr>
          <w:rFonts w:ascii="Times New Roman" w:hAnsi="Times New Roman" w:cs="Times New Roman"/>
        </w:rPr>
        <w:t xml:space="preserve">. Napriek útlmu </w:t>
      </w:r>
      <w:r w:rsidR="00EC5B14" w:rsidRPr="00EC5B14">
        <w:rPr>
          <w:rFonts w:ascii="Times New Roman" w:hAnsi="Times New Roman" w:cs="Times New Roman"/>
        </w:rPr>
        <w:t xml:space="preserve">celkových </w:t>
      </w:r>
      <w:r w:rsidR="0078721B" w:rsidRPr="00EC5B14">
        <w:rPr>
          <w:rFonts w:ascii="Times New Roman" w:hAnsi="Times New Roman" w:cs="Times New Roman"/>
        </w:rPr>
        <w:t xml:space="preserve">verejných investícií, je štruktúra rastu pomerne vyvážená a postavená najmä na zvýšenej spotrebe domácností, k čomu prispieva najmä rast zamestnanosti spolu so zvyšujúcou sa  nominálnou aj reálnou mzdou. </w:t>
      </w:r>
    </w:p>
    <w:p w:rsidR="00E66A53" w:rsidRDefault="00C20EB7" w:rsidP="00C20EB7">
      <w:pPr>
        <w:pStyle w:val="Normlnywebov"/>
        <w:spacing w:before="0" w:beforeAutospacing="0" w:after="0" w:afterAutospacing="0"/>
        <w:jc w:val="both"/>
      </w:pPr>
      <w:r>
        <w:rPr>
          <w:noProof/>
        </w:rPr>
        <w:t xml:space="preserve">          </w:t>
      </w:r>
      <w:r w:rsidR="00164214" w:rsidRPr="001851BA">
        <w:rPr>
          <w:noProof/>
        </w:rPr>
        <w:t>Predpokladá sa, že mestá a obce v rozpočte roku 201</w:t>
      </w:r>
      <w:r w:rsidR="009B60A9" w:rsidRPr="001851BA">
        <w:rPr>
          <w:noProof/>
        </w:rPr>
        <w:t>8</w:t>
      </w:r>
      <w:r w:rsidR="00164214" w:rsidRPr="001851BA">
        <w:rPr>
          <w:noProof/>
        </w:rPr>
        <w:t xml:space="preserve"> dosiahnu celkové príjmy vo výške </w:t>
      </w:r>
      <w:r w:rsidR="00164214" w:rsidRPr="001851BA">
        <w:rPr>
          <w:noProof/>
        </w:rPr>
        <w:br/>
      </w:r>
      <w:r w:rsidR="007C32DD" w:rsidRPr="001851BA">
        <w:rPr>
          <w:noProof/>
        </w:rPr>
        <w:t>4</w:t>
      </w:r>
      <w:r w:rsidR="00856086" w:rsidRPr="001851BA">
        <w:rPr>
          <w:noProof/>
        </w:rPr>
        <w:t> 596 970 233</w:t>
      </w:r>
      <w:r w:rsidR="00164214" w:rsidRPr="001851BA">
        <w:rPr>
          <w:noProof/>
        </w:rPr>
        <w:t xml:space="preserve"> eur a celkové výdavky v sume </w:t>
      </w:r>
      <w:r w:rsidR="00856086" w:rsidRPr="001851BA">
        <w:rPr>
          <w:noProof/>
        </w:rPr>
        <w:t>4 306 834 941</w:t>
      </w:r>
      <w:r w:rsidR="00164214" w:rsidRPr="001851BA">
        <w:rPr>
          <w:noProof/>
        </w:rPr>
        <w:t xml:space="preserve">eur. Po odpočítaní príjmových a výdavkových finančných operácií sa predpokladajú príjmy v sume </w:t>
      </w:r>
      <w:r w:rsidR="00856086" w:rsidRPr="001851BA">
        <w:rPr>
          <w:noProof/>
        </w:rPr>
        <w:t>4 256 970 233</w:t>
      </w:r>
      <w:r w:rsidR="00164214" w:rsidRPr="001851BA">
        <w:rPr>
          <w:noProof/>
        </w:rPr>
        <w:t xml:space="preserve"> eur a</w:t>
      </w:r>
      <w:r w:rsidR="00A75B35" w:rsidRPr="001851BA">
        <w:rPr>
          <w:noProof/>
        </w:rPr>
        <w:t> </w:t>
      </w:r>
      <w:r w:rsidR="00164214" w:rsidRPr="001851BA">
        <w:rPr>
          <w:noProof/>
        </w:rPr>
        <w:t>výdavky</w:t>
      </w:r>
      <w:r w:rsidR="00A75B35" w:rsidRPr="001851BA">
        <w:rPr>
          <w:noProof/>
        </w:rPr>
        <w:t xml:space="preserve"> v sume </w:t>
      </w:r>
      <w:r w:rsidR="00856086" w:rsidRPr="001851BA">
        <w:rPr>
          <w:noProof/>
        </w:rPr>
        <w:t>4 086 834 941</w:t>
      </w:r>
      <w:r w:rsidR="00164214" w:rsidRPr="001851BA">
        <w:rPr>
          <w:noProof/>
        </w:rPr>
        <w:t>eur. Prebytok v metodike ESA 2010 je vyčíslený vo výške</w:t>
      </w:r>
      <w:r w:rsidR="00A75B35" w:rsidRPr="001851BA">
        <w:rPr>
          <w:noProof/>
        </w:rPr>
        <w:t xml:space="preserve"> 1</w:t>
      </w:r>
      <w:r w:rsidR="00856086" w:rsidRPr="001851BA">
        <w:rPr>
          <w:noProof/>
        </w:rPr>
        <w:t>70 135 292</w:t>
      </w:r>
      <w:r w:rsidR="00164214" w:rsidRPr="001851BA">
        <w:rPr>
          <w:noProof/>
        </w:rPr>
        <w:t xml:space="preserve"> eur. Celkovépríjmy obcí v roku 201</w:t>
      </w:r>
      <w:r w:rsidR="00856086" w:rsidRPr="001851BA">
        <w:rPr>
          <w:noProof/>
        </w:rPr>
        <w:t>8</w:t>
      </w:r>
      <w:r w:rsidR="00164214" w:rsidRPr="001851BA">
        <w:rPr>
          <w:noProof/>
        </w:rPr>
        <w:t xml:space="preserve"> oproti rozpočtu verejnej správy na rok 201</w:t>
      </w:r>
      <w:r w:rsidR="00856086" w:rsidRPr="001851BA">
        <w:rPr>
          <w:noProof/>
        </w:rPr>
        <w:t>7</w:t>
      </w:r>
      <w:r w:rsidR="00164214" w:rsidRPr="001851BA">
        <w:rPr>
          <w:noProof/>
        </w:rPr>
        <w:t xml:space="preserve"> sú vyššie o</w:t>
      </w:r>
      <w:r w:rsidR="00856086" w:rsidRPr="001851BA">
        <w:rPr>
          <w:noProof/>
        </w:rPr>
        <w:t> 9,1</w:t>
      </w:r>
      <w:r w:rsidR="00164214" w:rsidRPr="001851BA">
        <w:rPr>
          <w:noProof/>
        </w:rPr>
        <w:t xml:space="preserve"> %. Daňové príjmy sa očakávajú v roku 201</w:t>
      </w:r>
      <w:r w:rsidR="009B60A9" w:rsidRPr="001851BA">
        <w:rPr>
          <w:noProof/>
        </w:rPr>
        <w:t>8</w:t>
      </w:r>
      <w:r w:rsidR="00164214" w:rsidRPr="001851BA">
        <w:rPr>
          <w:noProof/>
        </w:rPr>
        <w:t xml:space="preserve"> v</w:t>
      </w:r>
      <w:r w:rsidR="00FA430E" w:rsidRPr="001851BA">
        <w:rPr>
          <w:noProof/>
        </w:rPr>
        <w:t> objeme 2</w:t>
      </w:r>
      <w:r w:rsidR="001851BA" w:rsidRPr="001851BA">
        <w:rPr>
          <w:noProof/>
        </w:rPr>
        <w:t> 496 978</w:t>
      </w:r>
      <w:r w:rsidR="00FA430E" w:rsidRPr="001851BA">
        <w:rPr>
          <w:noProof/>
        </w:rPr>
        <w:t xml:space="preserve"> tis.</w:t>
      </w:r>
      <w:r w:rsidR="00164214" w:rsidRPr="001851BA">
        <w:rPr>
          <w:noProof/>
        </w:rPr>
        <w:t xml:space="preserve"> eur, ktoré obce získajú z výnosu dane z príjmov fyzických osôb (podiel 70 % z celkového výnosu DPFO), z výnosu dane z nehnuteľností, z výnosu daní za špecifické služby (ostatné miestne dane a poplatok za komunálne odpady), z výnosu dane z úhrad za dobývací priestor, zo sankcií uložených v daňovom konaní a iných daní. Z výnosov týchto daní bude zabezpečované financovani</w:t>
      </w:r>
      <w:r w:rsidR="00EC5B14">
        <w:rPr>
          <w:noProof/>
        </w:rPr>
        <w:t xml:space="preserve">e samosprávnych pôsobností obcí, vrátane miezd zamestnancov. </w:t>
      </w:r>
    </w:p>
    <w:p w:rsidR="00164214" w:rsidRDefault="00C20EB7" w:rsidP="00EC5B14">
      <w:pPr>
        <w:keepNext/>
        <w:ind w:firstLine="708"/>
        <w:jc w:val="both"/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Vývoj</w:t>
      </w:r>
      <w:r w:rsidR="00164214" w:rsidRPr="001851BA">
        <w:rPr>
          <w:rFonts w:ascii="Times New Roman" w:hAnsi="Times New Roman" w:cs="Times New Roman"/>
          <w:noProof/>
          <w:lang w:eastAsia="sk-SK"/>
        </w:rPr>
        <w:t xml:space="preserve"> jednotlivých druhov daňových príjmov v rokoch 20</w:t>
      </w:r>
      <w:r w:rsidR="001851BA" w:rsidRPr="001851BA">
        <w:rPr>
          <w:rFonts w:ascii="Times New Roman" w:hAnsi="Times New Roman" w:cs="Times New Roman"/>
          <w:noProof/>
          <w:lang w:eastAsia="sk-SK"/>
        </w:rPr>
        <w:t>18</w:t>
      </w:r>
      <w:r w:rsidR="00164214" w:rsidRPr="001851BA">
        <w:rPr>
          <w:rFonts w:ascii="Times New Roman" w:hAnsi="Times New Roman" w:cs="Times New Roman"/>
          <w:noProof/>
          <w:lang w:eastAsia="sk-SK"/>
        </w:rPr>
        <w:t xml:space="preserve"> až 20</w:t>
      </w:r>
      <w:r w:rsidR="001851BA" w:rsidRPr="001851BA">
        <w:rPr>
          <w:rFonts w:ascii="Times New Roman" w:hAnsi="Times New Roman" w:cs="Times New Roman"/>
          <w:noProof/>
          <w:lang w:eastAsia="sk-SK"/>
        </w:rPr>
        <w:t>20</w:t>
      </w:r>
      <w:r w:rsidR="00164214" w:rsidRPr="001851BA">
        <w:rPr>
          <w:rFonts w:ascii="Times New Roman" w:hAnsi="Times New Roman" w:cs="Times New Roman"/>
          <w:noProof/>
          <w:lang w:eastAsia="sk-SK"/>
        </w:rPr>
        <w:t xml:space="preserve"> do rozpočtov obcí v porovnaní s rozpočtom verejnej správy</w:t>
      </w:r>
      <w:r>
        <w:rPr>
          <w:rFonts w:ascii="Times New Roman" w:hAnsi="Times New Roman" w:cs="Times New Roman"/>
          <w:noProof/>
          <w:lang w:eastAsia="sk-SK"/>
        </w:rPr>
        <w:t>,</w:t>
      </w:r>
      <w:r w:rsidR="00164214" w:rsidRPr="001851BA">
        <w:rPr>
          <w:rFonts w:ascii="Times New Roman" w:hAnsi="Times New Roman" w:cs="Times New Roman"/>
          <w:noProof/>
          <w:lang w:eastAsia="sk-SK"/>
        </w:rPr>
        <w:t xml:space="preserve"> očakávanou skutočnosťou na rok 201</w:t>
      </w:r>
      <w:r w:rsidR="001851BA" w:rsidRPr="001851BA">
        <w:rPr>
          <w:rFonts w:ascii="Times New Roman" w:hAnsi="Times New Roman" w:cs="Times New Roman"/>
          <w:noProof/>
          <w:lang w:eastAsia="sk-SK"/>
        </w:rPr>
        <w:t>7</w:t>
      </w:r>
      <w:r w:rsidR="00164214" w:rsidRPr="001851BA">
        <w:rPr>
          <w:rFonts w:ascii="Times New Roman" w:hAnsi="Times New Roman" w:cs="Times New Roman"/>
          <w:noProof/>
          <w:lang w:eastAsia="sk-SK"/>
        </w:rPr>
        <w:t xml:space="preserve"> a skutočnosťou za roky 201</w:t>
      </w:r>
      <w:r w:rsidR="001851BA" w:rsidRPr="001851BA">
        <w:rPr>
          <w:rFonts w:ascii="Times New Roman" w:hAnsi="Times New Roman" w:cs="Times New Roman"/>
          <w:noProof/>
          <w:lang w:eastAsia="sk-SK"/>
        </w:rPr>
        <w:t>5</w:t>
      </w:r>
      <w:r w:rsidR="00164214" w:rsidRPr="001851BA">
        <w:rPr>
          <w:rFonts w:ascii="Times New Roman" w:hAnsi="Times New Roman" w:cs="Times New Roman"/>
          <w:noProof/>
          <w:lang w:eastAsia="sk-SK"/>
        </w:rPr>
        <w:t xml:space="preserve"> a 201</w:t>
      </w:r>
      <w:r w:rsidR="001851BA" w:rsidRPr="001851BA">
        <w:rPr>
          <w:rFonts w:ascii="Times New Roman" w:hAnsi="Times New Roman" w:cs="Times New Roman"/>
          <w:noProof/>
          <w:lang w:eastAsia="sk-SK"/>
        </w:rPr>
        <w:t>6</w:t>
      </w:r>
      <w:r w:rsidR="00164214" w:rsidRPr="001851BA">
        <w:rPr>
          <w:rFonts w:ascii="Times New Roman" w:hAnsi="Times New Roman" w:cs="Times New Roman"/>
          <w:noProof/>
          <w:lang w:eastAsia="sk-SK"/>
        </w:rPr>
        <w:t xml:space="preserve"> je nasledovný:</w:t>
      </w:r>
    </w:p>
    <w:p w:rsidR="002D1A05" w:rsidRDefault="002D1A05" w:rsidP="00EC5B14">
      <w:pPr>
        <w:keepNext/>
        <w:ind w:firstLine="708"/>
        <w:jc w:val="both"/>
        <w:rPr>
          <w:rFonts w:ascii="Times New Roman" w:hAnsi="Times New Roman" w:cs="Times New Roman"/>
          <w:noProof/>
          <w:lang w:eastAsia="sk-SK"/>
        </w:rPr>
      </w:pPr>
    </w:p>
    <w:p w:rsidR="002D1A05" w:rsidRDefault="002D1A05" w:rsidP="00EC5B14">
      <w:pPr>
        <w:keepNext/>
        <w:ind w:firstLine="708"/>
        <w:jc w:val="both"/>
        <w:rPr>
          <w:rFonts w:ascii="Times New Roman" w:hAnsi="Times New Roman" w:cs="Times New Roman"/>
          <w:noProof/>
          <w:lang w:eastAsia="sk-SK"/>
        </w:rPr>
      </w:pPr>
    </w:p>
    <w:p w:rsidR="0013386D" w:rsidRDefault="0013386D" w:rsidP="00EC5B14">
      <w:pPr>
        <w:keepNext/>
        <w:ind w:firstLine="708"/>
        <w:jc w:val="both"/>
        <w:rPr>
          <w:rFonts w:ascii="Times New Roman" w:hAnsi="Times New Roman" w:cs="Times New Roman"/>
          <w:noProof/>
          <w:lang w:eastAsia="sk-SK"/>
        </w:rPr>
      </w:pPr>
    </w:p>
    <w:p w:rsidR="001851BA" w:rsidRDefault="001851BA" w:rsidP="00B459D4">
      <w:pPr>
        <w:jc w:val="both"/>
        <w:rPr>
          <w:rFonts w:ascii="Times New Roman" w:hAnsi="Times New Roman" w:cs="Times New Roman"/>
          <w:noProof/>
          <w:lang w:eastAsia="sk-SK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115"/>
        <w:gridCol w:w="1115"/>
        <w:gridCol w:w="1115"/>
        <w:gridCol w:w="1115"/>
        <w:gridCol w:w="1115"/>
        <w:gridCol w:w="1115"/>
        <w:gridCol w:w="1115"/>
      </w:tblGrid>
      <w:tr w:rsidR="001851BA" w:rsidRPr="001851BA" w:rsidTr="001851BA">
        <w:trPr>
          <w:trHeight w:val="71"/>
        </w:trPr>
        <w:tc>
          <w:tcPr>
            <w:tcW w:w="2093" w:type="dxa"/>
            <w:shd w:val="clear" w:color="auto" w:fill="A6A6A6" w:themeFill="background1" w:themeFillShade="A6"/>
          </w:tcPr>
          <w:p w:rsidR="001851BA" w:rsidRPr="001851BA" w:rsidRDefault="001851BA" w:rsidP="00185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51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tis. eur </w:t>
            </w:r>
          </w:p>
        </w:tc>
        <w:tc>
          <w:tcPr>
            <w:tcW w:w="1115" w:type="dxa"/>
            <w:shd w:val="clear" w:color="auto" w:fill="A6A6A6" w:themeFill="background1" w:themeFillShade="A6"/>
          </w:tcPr>
          <w:p w:rsidR="001851BA" w:rsidRPr="001851BA" w:rsidRDefault="001851BA" w:rsidP="00185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51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2015 S</w:t>
            </w:r>
          </w:p>
        </w:tc>
        <w:tc>
          <w:tcPr>
            <w:tcW w:w="1115" w:type="dxa"/>
            <w:shd w:val="clear" w:color="auto" w:fill="A6A6A6" w:themeFill="background1" w:themeFillShade="A6"/>
          </w:tcPr>
          <w:p w:rsidR="001851BA" w:rsidRPr="001851BA" w:rsidRDefault="001851BA" w:rsidP="00185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51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2016 S</w:t>
            </w:r>
          </w:p>
        </w:tc>
        <w:tc>
          <w:tcPr>
            <w:tcW w:w="1115" w:type="dxa"/>
            <w:shd w:val="clear" w:color="auto" w:fill="A6A6A6" w:themeFill="background1" w:themeFillShade="A6"/>
          </w:tcPr>
          <w:p w:rsidR="001851BA" w:rsidRPr="001851BA" w:rsidRDefault="001851BA" w:rsidP="00185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51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2017 R</w:t>
            </w:r>
          </w:p>
        </w:tc>
        <w:tc>
          <w:tcPr>
            <w:tcW w:w="1115" w:type="dxa"/>
            <w:shd w:val="clear" w:color="auto" w:fill="A6A6A6" w:themeFill="background1" w:themeFillShade="A6"/>
          </w:tcPr>
          <w:p w:rsidR="001851BA" w:rsidRPr="001851BA" w:rsidRDefault="001851BA" w:rsidP="00185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51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2017 OS</w:t>
            </w:r>
          </w:p>
        </w:tc>
        <w:tc>
          <w:tcPr>
            <w:tcW w:w="1115" w:type="dxa"/>
            <w:shd w:val="clear" w:color="auto" w:fill="A6A6A6" w:themeFill="background1" w:themeFillShade="A6"/>
          </w:tcPr>
          <w:p w:rsidR="001851BA" w:rsidRPr="001851BA" w:rsidRDefault="001851BA" w:rsidP="00185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51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2018 N</w:t>
            </w:r>
          </w:p>
        </w:tc>
        <w:tc>
          <w:tcPr>
            <w:tcW w:w="1115" w:type="dxa"/>
            <w:shd w:val="clear" w:color="auto" w:fill="A6A6A6" w:themeFill="background1" w:themeFillShade="A6"/>
          </w:tcPr>
          <w:p w:rsidR="001851BA" w:rsidRPr="001851BA" w:rsidRDefault="001851BA" w:rsidP="00185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51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2019 N</w:t>
            </w:r>
          </w:p>
        </w:tc>
        <w:tc>
          <w:tcPr>
            <w:tcW w:w="1115" w:type="dxa"/>
            <w:shd w:val="clear" w:color="auto" w:fill="A6A6A6" w:themeFill="background1" w:themeFillShade="A6"/>
          </w:tcPr>
          <w:p w:rsidR="001851BA" w:rsidRPr="001851BA" w:rsidRDefault="001851BA" w:rsidP="00185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51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2020 N</w:t>
            </w:r>
          </w:p>
        </w:tc>
      </w:tr>
      <w:tr w:rsidR="001851BA" w:rsidRPr="001851BA" w:rsidTr="0083590D">
        <w:trPr>
          <w:trHeight w:val="71"/>
        </w:trPr>
        <w:tc>
          <w:tcPr>
            <w:tcW w:w="2093" w:type="dxa"/>
            <w:shd w:val="clear" w:color="auto" w:fill="BFBFBF" w:themeFill="background1" w:themeFillShade="BF"/>
          </w:tcPr>
          <w:p w:rsidR="001851BA" w:rsidRPr="001851BA" w:rsidRDefault="001851BA" w:rsidP="00185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51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Daňové príjmy obcí spolu 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bottom"/>
          </w:tcPr>
          <w:p w:rsidR="001851BA" w:rsidRPr="001851BA" w:rsidRDefault="001851BA" w:rsidP="00835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51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1 973 877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bottom"/>
          </w:tcPr>
          <w:p w:rsidR="001851BA" w:rsidRPr="001851BA" w:rsidRDefault="001851BA" w:rsidP="00835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51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2 191 840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bottom"/>
          </w:tcPr>
          <w:p w:rsidR="001851BA" w:rsidRPr="001851BA" w:rsidRDefault="001851BA" w:rsidP="00835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51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2 298 187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bottom"/>
          </w:tcPr>
          <w:p w:rsidR="001851BA" w:rsidRPr="001851BA" w:rsidRDefault="001851BA" w:rsidP="00835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51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2 348 877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bottom"/>
          </w:tcPr>
          <w:p w:rsidR="001851BA" w:rsidRPr="001851BA" w:rsidRDefault="001851BA" w:rsidP="00835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51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2 496 978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bottom"/>
          </w:tcPr>
          <w:p w:rsidR="001851BA" w:rsidRPr="001851BA" w:rsidRDefault="001851BA" w:rsidP="00835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51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2 670 830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bottom"/>
          </w:tcPr>
          <w:p w:rsidR="001851BA" w:rsidRPr="001851BA" w:rsidRDefault="001851BA" w:rsidP="00835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51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2 847 396</w:t>
            </w:r>
          </w:p>
        </w:tc>
      </w:tr>
      <w:tr w:rsidR="001851BA" w:rsidRPr="001851BA" w:rsidTr="0083590D">
        <w:trPr>
          <w:trHeight w:val="73"/>
        </w:trPr>
        <w:tc>
          <w:tcPr>
            <w:tcW w:w="2093" w:type="dxa"/>
          </w:tcPr>
          <w:p w:rsidR="001851BA" w:rsidRPr="001851BA" w:rsidRDefault="001851BA" w:rsidP="00185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51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z toho: prevod DPFO vrátane sankcií </w:t>
            </w:r>
          </w:p>
        </w:tc>
        <w:tc>
          <w:tcPr>
            <w:tcW w:w="1115" w:type="dxa"/>
            <w:vAlign w:val="bottom"/>
          </w:tcPr>
          <w:p w:rsidR="001851BA" w:rsidRPr="001851BA" w:rsidRDefault="001851BA" w:rsidP="00835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51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1 467 812</w:t>
            </w:r>
          </w:p>
        </w:tc>
        <w:tc>
          <w:tcPr>
            <w:tcW w:w="1115" w:type="dxa"/>
            <w:vAlign w:val="bottom"/>
          </w:tcPr>
          <w:p w:rsidR="001851BA" w:rsidRPr="001851BA" w:rsidRDefault="001851BA" w:rsidP="00835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51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1 669 165</w:t>
            </w:r>
          </w:p>
        </w:tc>
        <w:tc>
          <w:tcPr>
            <w:tcW w:w="1115" w:type="dxa"/>
            <w:vAlign w:val="bottom"/>
          </w:tcPr>
          <w:p w:rsidR="001851BA" w:rsidRPr="001851BA" w:rsidRDefault="001851BA" w:rsidP="00835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51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1 764 524</w:t>
            </w:r>
          </w:p>
        </w:tc>
        <w:tc>
          <w:tcPr>
            <w:tcW w:w="1115" w:type="dxa"/>
            <w:vAlign w:val="bottom"/>
          </w:tcPr>
          <w:p w:rsidR="001851BA" w:rsidRPr="001851BA" w:rsidRDefault="001851BA" w:rsidP="00835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51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1 793 137</w:t>
            </w:r>
          </w:p>
        </w:tc>
        <w:tc>
          <w:tcPr>
            <w:tcW w:w="1115" w:type="dxa"/>
            <w:vAlign w:val="bottom"/>
          </w:tcPr>
          <w:p w:rsidR="001851BA" w:rsidRPr="001851BA" w:rsidRDefault="001851BA" w:rsidP="00835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51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1 923 735</w:t>
            </w:r>
          </w:p>
        </w:tc>
        <w:tc>
          <w:tcPr>
            <w:tcW w:w="1115" w:type="dxa"/>
            <w:vAlign w:val="bottom"/>
          </w:tcPr>
          <w:p w:rsidR="001851BA" w:rsidRPr="001851BA" w:rsidRDefault="001851BA" w:rsidP="00835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51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2 077 277</w:t>
            </w:r>
          </w:p>
        </w:tc>
        <w:tc>
          <w:tcPr>
            <w:tcW w:w="1115" w:type="dxa"/>
            <w:vAlign w:val="bottom"/>
          </w:tcPr>
          <w:p w:rsidR="001851BA" w:rsidRPr="001851BA" w:rsidRDefault="001851BA" w:rsidP="00835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51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2 233 072</w:t>
            </w:r>
          </w:p>
        </w:tc>
      </w:tr>
      <w:tr w:rsidR="001851BA" w:rsidRPr="001851BA" w:rsidTr="0083590D">
        <w:trPr>
          <w:trHeight w:val="73"/>
        </w:trPr>
        <w:tc>
          <w:tcPr>
            <w:tcW w:w="2093" w:type="dxa"/>
          </w:tcPr>
          <w:p w:rsidR="001851BA" w:rsidRPr="001851BA" w:rsidRDefault="001851BA" w:rsidP="00185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51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daň z nehnuteľností </w:t>
            </w:r>
          </w:p>
        </w:tc>
        <w:tc>
          <w:tcPr>
            <w:tcW w:w="1115" w:type="dxa"/>
            <w:vAlign w:val="bottom"/>
          </w:tcPr>
          <w:p w:rsidR="001851BA" w:rsidRPr="001851BA" w:rsidRDefault="001851BA" w:rsidP="00835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51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324 053</w:t>
            </w:r>
          </w:p>
        </w:tc>
        <w:tc>
          <w:tcPr>
            <w:tcW w:w="1115" w:type="dxa"/>
            <w:vAlign w:val="bottom"/>
          </w:tcPr>
          <w:p w:rsidR="001851BA" w:rsidRPr="001851BA" w:rsidRDefault="001851BA" w:rsidP="00835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51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336 359</w:t>
            </w:r>
          </w:p>
        </w:tc>
        <w:tc>
          <w:tcPr>
            <w:tcW w:w="1115" w:type="dxa"/>
            <w:vAlign w:val="bottom"/>
          </w:tcPr>
          <w:p w:rsidR="001851BA" w:rsidRPr="001851BA" w:rsidRDefault="001851BA" w:rsidP="00835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51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337 477</w:t>
            </w:r>
          </w:p>
        </w:tc>
        <w:tc>
          <w:tcPr>
            <w:tcW w:w="1115" w:type="dxa"/>
            <w:vAlign w:val="bottom"/>
          </w:tcPr>
          <w:p w:rsidR="001851BA" w:rsidRPr="001851BA" w:rsidRDefault="001851BA" w:rsidP="00835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51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359 021</w:t>
            </w:r>
          </w:p>
        </w:tc>
        <w:tc>
          <w:tcPr>
            <w:tcW w:w="1115" w:type="dxa"/>
            <w:vAlign w:val="bottom"/>
          </w:tcPr>
          <w:p w:rsidR="001851BA" w:rsidRPr="001851BA" w:rsidRDefault="001851BA" w:rsidP="00835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51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365 169</w:t>
            </w:r>
          </w:p>
        </w:tc>
        <w:tc>
          <w:tcPr>
            <w:tcW w:w="1115" w:type="dxa"/>
            <w:vAlign w:val="bottom"/>
          </w:tcPr>
          <w:p w:rsidR="001851BA" w:rsidRPr="001851BA" w:rsidRDefault="001851BA" w:rsidP="00835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51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372 107</w:t>
            </w:r>
          </w:p>
        </w:tc>
        <w:tc>
          <w:tcPr>
            <w:tcW w:w="1115" w:type="dxa"/>
            <w:vAlign w:val="bottom"/>
          </w:tcPr>
          <w:p w:rsidR="001851BA" w:rsidRPr="001851BA" w:rsidRDefault="001851BA" w:rsidP="00835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51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379 549</w:t>
            </w:r>
          </w:p>
        </w:tc>
      </w:tr>
      <w:tr w:rsidR="001851BA" w:rsidRPr="001851BA" w:rsidTr="0083590D">
        <w:trPr>
          <w:trHeight w:val="73"/>
        </w:trPr>
        <w:tc>
          <w:tcPr>
            <w:tcW w:w="2093" w:type="dxa"/>
          </w:tcPr>
          <w:p w:rsidR="001851BA" w:rsidRPr="001851BA" w:rsidRDefault="001851BA" w:rsidP="00185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51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daň za špecifické služby </w:t>
            </w:r>
          </w:p>
        </w:tc>
        <w:tc>
          <w:tcPr>
            <w:tcW w:w="1115" w:type="dxa"/>
            <w:vAlign w:val="bottom"/>
          </w:tcPr>
          <w:p w:rsidR="001851BA" w:rsidRPr="001851BA" w:rsidRDefault="001851BA" w:rsidP="00835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51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181 460</w:t>
            </w:r>
          </w:p>
        </w:tc>
        <w:tc>
          <w:tcPr>
            <w:tcW w:w="1115" w:type="dxa"/>
            <w:vAlign w:val="bottom"/>
          </w:tcPr>
          <w:p w:rsidR="001851BA" w:rsidRPr="001851BA" w:rsidRDefault="001851BA" w:rsidP="00835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51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185 751</w:t>
            </w:r>
          </w:p>
        </w:tc>
        <w:tc>
          <w:tcPr>
            <w:tcW w:w="1115" w:type="dxa"/>
            <w:vAlign w:val="bottom"/>
          </w:tcPr>
          <w:p w:rsidR="001851BA" w:rsidRPr="001851BA" w:rsidRDefault="001851BA" w:rsidP="00835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51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195 684</w:t>
            </w:r>
          </w:p>
        </w:tc>
        <w:tc>
          <w:tcPr>
            <w:tcW w:w="1115" w:type="dxa"/>
            <w:vAlign w:val="bottom"/>
          </w:tcPr>
          <w:p w:rsidR="001851BA" w:rsidRPr="001851BA" w:rsidRDefault="001851BA" w:rsidP="00835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51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196 221</w:t>
            </w:r>
          </w:p>
        </w:tc>
        <w:tc>
          <w:tcPr>
            <w:tcW w:w="1115" w:type="dxa"/>
            <w:vAlign w:val="bottom"/>
          </w:tcPr>
          <w:p w:rsidR="001851BA" w:rsidRPr="001851BA" w:rsidRDefault="001851BA" w:rsidP="00835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51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207 576</w:t>
            </w:r>
          </w:p>
        </w:tc>
        <w:tc>
          <w:tcPr>
            <w:tcW w:w="1115" w:type="dxa"/>
            <w:vAlign w:val="bottom"/>
          </w:tcPr>
          <w:p w:rsidR="001851BA" w:rsidRPr="001851BA" w:rsidRDefault="001851BA" w:rsidP="00835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51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220 948</w:t>
            </w:r>
          </w:p>
        </w:tc>
        <w:tc>
          <w:tcPr>
            <w:tcW w:w="1115" w:type="dxa"/>
            <w:vAlign w:val="bottom"/>
          </w:tcPr>
          <w:p w:rsidR="001851BA" w:rsidRPr="001851BA" w:rsidRDefault="001851BA" w:rsidP="00835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51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234 277</w:t>
            </w:r>
          </w:p>
        </w:tc>
      </w:tr>
      <w:tr w:rsidR="001851BA" w:rsidRPr="001851BA" w:rsidTr="0083590D">
        <w:trPr>
          <w:trHeight w:val="73"/>
        </w:trPr>
        <w:tc>
          <w:tcPr>
            <w:tcW w:w="2093" w:type="dxa"/>
          </w:tcPr>
          <w:p w:rsidR="001851BA" w:rsidRPr="001851BA" w:rsidRDefault="001851BA" w:rsidP="00185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51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daň za dobývací priestor </w:t>
            </w:r>
          </w:p>
        </w:tc>
        <w:tc>
          <w:tcPr>
            <w:tcW w:w="1115" w:type="dxa"/>
            <w:vAlign w:val="bottom"/>
          </w:tcPr>
          <w:p w:rsidR="001851BA" w:rsidRPr="001851BA" w:rsidRDefault="001851BA" w:rsidP="00835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51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468</w:t>
            </w:r>
          </w:p>
        </w:tc>
        <w:tc>
          <w:tcPr>
            <w:tcW w:w="1115" w:type="dxa"/>
            <w:vAlign w:val="bottom"/>
          </w:tcPr>
          <w:p w:rsidR="001851BA" w:rsidRPr="001851BA" w:rsidRDefault="001851BA" w:rsidP="00835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51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476</w:t>
            </w:r>
          </w:p>
        </w:tc>
        <w:tc>
          <w:tcPr>
            <w:tcW w:w="1115" w:type="dxa"/>
            <w:vAlign w:val="bottom"/>
          </w:tcPr>
          <w:p w:rsidR="001851BA" w:rsidRPr="001851BA" w:rsidRDefault="001851BA" w:rsidP="00835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51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502</w:t>
            </w:r>
          </w:p>
        </w:tc>
        <w:tc>
          <w:tcPr>
            <w:tcW w:w="1115" w:type="dxa"/>
            <w:vAlign w:val="bottom"/>
          </w:tcPr>
          <w:p w:rsidR="001851BA" w:rsidRPr="001851BA" w:rsidRDefault="001851BA" w:rsidP="00835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51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498</w:t>
            </w:r>
          </w:p>
        </w:tc>
        <w:tc>
          <w:tcPr>
            <w:tcW w:w="1115" w:type="dxa"/>
            <w:vAlign w:val="bottom"/>
          </w:tcPr>
          <w:p w:rsidR="001851BA" w:rsidRPr="001851BA" w:rsidRDefault="001851BA" w:rsidP="00835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51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498</w:t>
            </w:r>
          </w:p>
        </w:tc>
        <w:tc>
          <w:tcPr>
            <w:tcW w:w="1115" w:type="dxa"/>
            <w:vAlign w:val="bottom"/>
          </w:tcPr>
          <w:p w:rsidR="001851BA" w:rsidRPr="001851BA" w:rsidRDefault="001851BA" w:rsidP="00835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51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498</w:t>
            </w:r>
          </w:p>
        </w:tc>
        <w:tc>
          <w:tcPr>
            <w:tcW w:w="1115" w:type="dxa"/>
            <w:vAlign w:val="bottom"/>
          </w:tcPr>
          <w:p w:rsidR="001851BA" w:rsidRPr="001851BA" w:rsidRDefault="001851BA" w:rsidP="00835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51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498</w:t>
            </w:r>
          </w:p>
        </w:tc>
      </w:tr>
      <w:tr w:rsidR="001851BA" w:rsidRPr="001851BA" w:rsidTr="0083590D">
        <w:trPr>
          <w:trHeight w:val="73"/>
        </w:trPr>
        <w:tc>
          <w:tcPr>
            <w:tcW w:w="2093" w:type="dxa"/>
          </w:tcPr>
          <w:p w:rsidR="001851BA" w:rsidRPr="001851BA" w:rsidRDefault="001851BA" w:rsidP="00185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51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Iné dane </w:t>
            </w:r>
          </w:p>
        </w:tc>
        <w:tc>
          <w:tcPr>
            <w:tcW w:w="1115" w:type="dxa"/>
            <w:vAlign w:val="bottom"/>
          </w:tcPr>
          <w:p w:rsidR="001851BA" w:rsidRPr="001851BA" w:rsidRDefault="001851BA" w:rsidP="00835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51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115" w:type="dxa"/>
            <w:vAlign w:val="bottom"/>
          </w:tcPr>
          <w:p w:rsidR="001851BA" w:rsidRPr="001851BA" w:rsidRDefault="001851BA" w:rsidP="00835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51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115" w:type="dxa"/>
            <w:vAlign w:val="bottom"/>
          </w:tcPr>
          <w:p w:rsidR="001851BA" w:rsidRPr="001851BA" w:rsidRDefault="001851BA" w:rsidP="00835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51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5" w:type="dxa"/>
            <w:vAlign w:val="bottom"/>
          </w:tcPr>
          <w:p w:rsidR="001851BA" w:rsidRPr="001851BA" w:rsidRDefault="001851BA" w:rsidP="00835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51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5" w:type="dxa"/>
            <w:vAlign w:val="bottom"/>
          </w:tcPr>
          <w:p w:rsidR="001851BA" w:rsidRPr="001851BA" w:rsidRDefault="001851BA" w:rsidP="00835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51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5" w:type="dxa"/>
            <w:vAlign w:val="bottom"/>
          </w:tcPr>
          <w:p w:rsidR="001851BA" w:rsidRPr="001851BA" w:rsidRDefault="001851BA" w:rsidP="00835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51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5" w:type="dxa"/>
            <w:vAlign w:val="bottom"/>
          </w:tcPr>
          <w:p w:rsidR="001851BA" w:rsidRPr="001851BA" w:rsidRDefault="001851BA" w:rsidP="00835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851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:rsidR="001851BA" w:rsidRPr="001851BA" w:rsidRDefault="001851BA" w:rsidP="00B459D4">
      <w:pPr>
        <w:jc w:val="both"/>
        <w:rPr>
          <w:rFonts w:ascii="Times New Roman" w:hAnsi="Times New Roman" w:cs="Times New Roman"/>
          <w:noProof/>
          <w:lang w:eastAsia="sk-SK"/>
        </w:rPr>
      </w:pPr>
    </w:p>
    <w:p w:rsidR="00164214" w:rsidRPr="001F1803" w:rsidRDefault="00164214" w:rsidP="00B459D4">
      <w:pPr>
        <w:ind w:firstLine="708"/>
        <w:jc w:val="both"/>
        <w:rPr>
          <w:rFonts w:ascii="Times New Roman" w:hAnsi="Times New Roman" w:cs="Times New Roman"/>
          <w:noProof/>
          <w:highlight w:val="yellow"/>
          <w:lang w:eastAsia="sk-SK"/>
        </w:rPr>
      </w:pPr>
    </w:p>
    <w:p w:rsidR="004818D0" w:rsidRPr="00EC5B14" w:rsidRDefault="00164214" w:rsidP="00B459D4">
      <w:pPr>
        <w:jc w:val="both"/>
        <w:rPr>
          <w:rFonts w:ascii="Times New Roman" w:hAnsi="Times New Roman" w:cs="Times New Roman"/>
          <w:noProof/>
          <w:lang w:eastAsia="sk-SK"/>
        </w:rPr>
      </w:pPr>
      <w:r w:rsidRPr="0083590D">
        <w:rPr>
          <w:rFonts w:ascii="Times New Roman" w:hAnsi="Times New Roman" w:cs="Times New Roman"/>
          <w:noProof/>
          <w:lang w:eastAsia="sk-SK"/>
        </w:rPr>
        <w:t>V rámci nedaňových  príjmov sa uvažuje, že obce dosiahnu v roku 201</w:t>
      </w:r>
      <w:r w:rsidR="0083590D" w:rsidRPr="0083590D">
        <w:rPr>
          <w:rFonts w:ascii="Times New Roman" w:hAnsi="Times New Roman" w:cs="Times New Roman"/>
          <w:noProof/>
          <w:lang w:eastAsia="sk-SK"/>
        </w:rPr>
        <w:t>8</w:t>
      </w:r>
      <w:r w:rsidRPr="0083590D">
        <w:rPr>
          <w:rFonts w:ascii="Times New Roman" w:hAnsi="Times New Roman" w:cs="Times New Roman"/>
          <w:noProof/>
          <w:lang w:eastAsia="sk-SK"/>
        </w:rPr>
        <w:t xml:space="preserve"> sumu </w:t>
      </w:r>
      <w:r w:rsidRPr="0083590D">
        <w:rPr>
          <w:rFonts w:ascii="Times New Roman" w:hAnsi="Times New Roman" w:cs="Times New Roman"/>
          <w:noProof/>
          <w:lang w:eastAsia="sk-SK"/>
        </w:rPr>
        <w:br/>
      </w:r>
      <w:r w:rsidR="002E7231" w:rsidRPr="0083590D">
        <w:rPr>
          <w:rFonts w:ascii="Times New Roman" w:hAnsi="Times New Roman" w:cs="Times New Roman"/>
          <w:noProof/>
          <w:lang w:eastAsia="sk-SK"/>
        </w:rPr>
        <w:t>6</w:t>
      </w:r>
      <w:r w:rsidR="0083590D" w:rsidRPr="0083590D">
        <w:rPr>
          <w:rFonts w:ascii="Times New Roman" w:hAnsi="Times New Roman" w:cs="Times New Roman"/>
          <w:noProof/>
          <w:lang w:eastAsia="sk-SK"/>
        </w:rPr>
        <w:t>0</w:t>
      </w:r>
      <w:r w:rsidR="002E7231" w:rsidRPr="0083590D">
        <w:rPr>
          <w:rFonts w:ascii="Times New Roman" w:hAnsi="Times New Roman" w:cs="Times New Roman"/>
          <w:noProof/>
          <w:lang w:eastAsia="sk-SK"/>
        </w:rPr>
        <w:t xml:space="preserve">0 000 </w:t>
      </w:r>
      <w:r w:rsidRPr="0083590D">
        <w:rPr>
          <w:rFonts w:ascii="Times New Roman" w:hAnsi="Times New Roman" w:cs="Times New Roman"/>
          <w:noProof/>
          <w:lang w:eastAsia="sk-SK"/>
        </w:rPr>
        <w:t xml:space="preserve">tis. eur. V prognózovanej sume nedaňových príjmov sa zohľadňuje </w:t>
      </w:r>
      <w:r w:rsidR="0083590D" w:rsidRPr="0083590D">
        <w:rPr>
          <w:rFonts w:ascii="Times New Roman" w:hAnsi="Times New Roman" w:cs="Times New Roman"/>
          <w:noProof/>
          <w:lang w:eastAsia="sk-SK"/>
        </w:rPr>
        <w:t>najmä</w:t>
      </w:r>
      <w:r w:rsidRPr="0083590D">
        <w:rPr>
          <w:rFonts w:ascii="Times New Roman" w:hAnsi="Times New Roman" w:cs="Times New Roman"/>
          <w:noProof/>
          <w:lang w:eastAsia="sk-SK"/>
        </w:rPr>
        <w:t xml:space="preserve"> dosiahnutá skutočnosť v predchádzajúcom období. Transfery zo štátneho rozpočtu do rozpočtov obcí sa v roku 201</w:t>
      </w:r>
      <w:r w:rsidR="0083590D" w:rsidRPr="0083590D">
        <w:rPr>
          <w:rFonts w:ascii="Times New Roman" w:hAnsi="Times New Roman" w:cs="Times New Roman"/>
          <w:noProof/>
          <w:lang w:eastAsia="sk-SK"/>
        </w:rPr>
        <w:t>8</w:t>
      </w:r>
      <w:r w:rsidRPr="0083590D">
        <w:rPr>
          <w:rFonts w:ascii="Times New Roman" w:hAnsi="Times New Roman" w:cs="Times New Roman"/>
          <w:noProof/>
          <w:lang w:eastAsia="sk-SK"/>
        </w:rPr>
        <w:t xml:space="preserve"> očakávajú v celkovej sume </w:t>
      </w:r>
      <w:r w:rsidR="0083590D" w:rsidRPr="0083590D">
        <w:rPr>
          <w:rFonts w:ascii="Times New Roman" w:hAnsi="Times New Roman" w:cs="Times New Roman"/>
          <w:noProof/>
          <w:lang w:eastAsia="sk-SK"/>
        </w:rPr>
        <w:t xml:space="preserve">1 159 992 233 </w:t>
      </w:r>
      <w:r w:rsidR="00B25883" w:rsidRPr="0083590D">
        <w:rPr>
          <w:rFonts w:ascii="Times New Roman" w:hAnsi="Times New Roman" w:cs="Times New Roman"/>
          <w:noProof/>
          <w:lang w:eastAsia="sk-SK"/>
        </w:rPr>
        <w:t>eur a</w:t>
      </w:r>
      <w:r w:rsidR="00A31F3A" w:rsidRPr="0083590D">
        <w:rPr>
          <w:rFonts w:ascii="Times New Roman" w:hAnsi="Times New Roman" w:cs="Times New Roman"/>
          <w:noProof/>
          <w:lang w:eastAsia="sk-SK"/>
        </w:rPr>
        <w:t> v porovnaní s rozpočtom na rok 201</w:t>
      </w:r>
      <w:r w:rsidR="0083590D" w:rsidRPr="0083590D">
        <w:rPr>
          <w:rFonts w:ascii="Times New Roman" w:hAnsi="Times New Roman" w:cs="Times New Roman"/>
          <w:noProof/>
          <w:lang w:eastAsia="sk-SK"/>
        </w:rPr>
        <w:t>7</w:t>
      </w:r>
      <w:r w:rsidR="00B25883" w:rsidRPr="0083590D">
        <w:rPr>
          <w:rFonts w:ascii="Times New Roman" w:hAnsi="Times New Roman" w:cs="Times New Roman"/>
          <w:noProof/>
          <w:lang w:eastAsia="sk-SK"/>
        </w:rPr>
        <w:t>s</w:t>
      </w:r>
      <w:r w:rsidR="0083590D" w:rsidRPr="0083590D">
        <w:rPr>
          <w:rFonts w:ascii="Times New Roman" w:hAnsi="Times New Roman" w:cs="Times New Roman"/>
          <w:noProof/>
          <w:lang w:eastAsia="sk-SK"/>
        </w:rPr>
        <w:t xml:space="preserve">a zvyšujú 19,6 </w:t>
      </w:r>
      <w:r w:rsidR="003F512E" w:rsidRPr="0083590D">
        <w:rPr>
          <w:rFonts w:ascii="Times New Roman" w:hAnsi="Times New Roman" w:cs="Times New Roman"/>
          <w:noProof/>
          <w:lang w:eastAsia="sk-SK"/>
        </w:rPr>
        <w:t>%</w:t>
      </w:r>
      <w:r w:rsidR="0083590D" w:rsidRPr="0083590D">
        <w:rPr>
          <w:rFonts w:ascii="Times New Roman" w:hAnsi="Times New Roman" w:cs="Times New Roman"/>
          <w:noProof/>
          <w:lang w:eastAsia="sk-SK"/>
        </w:rPr>
        <w:t xml:space="preserve">, pričom </w:t>
      </w:r>
      <w:r w:rsidR="00E66A53">
        <w:rPr>
          <w:rFonts w:ascii="Times New Roman" w:hAnsi="Times New Roman" w:cs="Times New Roman"/>
          <w:noProof/>
          <w:lang w:eastAsia="sk-SK"/>
        </w:rPr>
        <w:t>prevláda zvýšenie bežných</w:t>
      </w:r>
      <w:r w:rsidR="00EC5B14">
        <w:rPr>
          <w:rFonts w:ascii="Times New Roman" w:hAnsi="Times New Roman" w:cs="Times New Roman"/>
          <w:noProof/>
          <w:lang w:eastAsia="sk-SK"/>
        </w:rPr>
        <w:t xml:space="preserve"> transferov na školstvo </w:t>
      </w:r>
      <w:r w:rsidR="0083590D" w:rsidRPr="0083590D">
        <w:rPr>
          <w:rFonts w:ascii="Times New Roman" w:hAnsi="Times New Roman" w:cs="Times New Roman"/>
          <w:noProof/>
          <w:lang w:eastAsia="sk-SK"/>
        </w:rPr>
        <w:t>predpokladá zvýšené tempo čerpania prostriedkov z fondov EÚ.</w:t>
      </w:r>
      <w:r w:rsidR="00E471E7">
        <w:rPr>
          <w:rFonts w:ascii="Times New Roman" w:hAnsi="Times New Roman" w:cs="Times New Roman"/>
          <w:noProof/>
          <w:lang w:eastAsia="sk-SK"/>
        </w:rPr>
        <w:t xml:space="preserve"> </w:t>
      </w:r>
      <w:r w:rsidRPr="0083590D">
        <w:rPr>
          <w:rFonts w:ascii="Times New Roman" w:hAnsi="Times New Roman" w:cs="Times New Roman"/>
          <w:noProof/>
          <w:lang w:eastAsia="sk-SK"/>
        </w:rPr>
        <w:t>V oblasti výdavkoch rozpočtov miest a  obcí sa v roku 20</w:t>
      </w:r>
      <w:r w:rsidR="0083590D" w:rsidRPr="0083590D">
        <w:rPr>
          <w:rFonts w:ascii="Times New Roman" w:hAnsi="Times New Roman" w:cs="Times New Roman"/>
          <w:noProof/>
          <w:lang w:eastAsia="sk-SK"/>
        </w:rPr>
        <w:t>18</w:t>
      </w:r>
      <w:r w:rsidRPr="0083590D">
        <w:rPr>
          <w:rFonts w:ascii="Times New Roman" w:hAnsi="Times New Roman" w:cs="Times New Roman"/>
          <w:noProof/>
          <w:lang w:eastAsia="sk-SK"/>
        </w:rPr>
        <w:t xml:space="preserve"> vychádza z úrovne východísk rozpočtu verejnej správy na roky 20</w:t>
      </w:r>
      <w:r w:rsidR="0083590D" w:rsidRPr="0083590D">
        <w:rPr>
          <w:rFonts w:ascii="Times New Roman" w:hAnsi="Times New Roman" w:cs="Times New Roman"/>
          <w:noProof/>
          <w:lang w:eastAsia="sk-SK"/>
        </w:rPr>
        <w:t>18</w:t>
      </w:r>
      <w:r w:rsidRPr="0083590D">
        <w:rPr>
          <w:rFonts w:ascii="Times New Roman" w:hAnsi="Times New Roman" w:cs="Times New Roman"/>
          <w:noProof/>
          <w:lang w:eastAsia="sk-SK"/>
        </w:rPr>
        <w:t xml:space="preserve"> až 20</w:t>
      </w:r>
      <w:r w:rsidR="0083590D" w:rsidRPr="0083590D">
        <w:rPr>
          <w:rFonts w:ascii="Times New Roman" w:hAnsi="Times New Roman" w:cs="Times New Roman"/>
          <w:noProof/>
          <w:lang w:eastAsia="sk-SK"/>
        </w:rPr>
        <w:t>20</w:t>
      </w:r>
      <w:r w:rsidR="00EC5B14">
        <w:rPr>
          <w:rFonts w:ascii="Times New Roman" w:hAnsi="Times New Roman" w:cs="Times New Roman"/>
          <w:noProof/>
          <w:lang w:eastAsia="sk-SK"/>
        </w:rPr>
        <w:t>.</w:t>
      </w:r>
      <w:r w:rsidRPr="0083590D">
        <w:rPr>
          <w:rFonts w:ascii="Times New Roman" w:hAnsi="Times New Roman" w:cs="Times New Roman"/>
          <w:noProof/>
          <w:lang w:eastAsia="sk-SK"/>
        </w:rPr>
        <w:t xml:space="preserve"> Bežné výdavky sa v roku 201</w:t>
      </w:r>
      <w:r w:rsidR="0083590D" w:rsidRPr="0083590D">
        <w:rPr>
          <w:rFonts w:ascii="Times New Roman" w:hAnsi="Times New Roman" w:cs="Times New Roman"/>
          <w:noProof/>
          <w:lang w:eastAsia="sk-SK"/>
        </w:rPr>
        <w:t>8</w:t>
      </w:r>
      <w:r w:rsidRPr="0083590D">
        <w:rPr>
          <w:rFonts w:ascii="Times New Roman" w:hAnsi="Times New Roman" w:cs="Times New Roman"/>
          <w:noProof/>
          <w:lang w:eastAsia="sk-SK"/>
        </w:rPr>
        <w:t xml:space="preserve"> oproti roku 201</w:t>
      </w:r>
      <w:r w:rsidR="0083590D" w:rsidRPr="0083590D">
        <w:rPr>
          <w:rFonts w:ascii="Times New Roman" w:hAnsi="Times New Roman" w:cs="Times New Roman"/>
          <w:noProof/>
          <w:lang w:eastAsia="sk-SK"/>
        </w:rPr>
        <w:t>7</w:t>
      </w:r>
      <w:r w:rsidRPr="0083590D">
        <w:rPr>
          <w:rFonts w:ascii="Times New Roman" w:hAnsi="Times New Roman" w:cs="Times New Roman"/>
          <w:noProof/>
          <w:lang w:eastAsia="sk-SK"/>
        </w:rPr>
        <w:t xml:space="preserve"> rozpočtujú vyššie o</w:t>
      </w:r>
      <w:r w:rsidR="0083590D" w:rsidRPr="0083590D">
        <w:rPr>
          <w:rFonts w:ascii="Times New Roman" w:hAnsi="Times New Roman" w:cs="Times New Roman"/>
          <w:noProof/>
          <w:lang w:eastAsia="sk-SK"/>
        </w:rPr>
        <w:t> 9,1</w:t>
      </w:r>
      <w:r w:rsidRPr="0083590D">
        <w:rPr>
          <w:rFonts w:ascii="Times New Roman" w:hAnsi="Times New Roman" w:cs="Times New Roman"/>
          <w:noProof/>
          <w:lang w:eastAsia="sk-SK"/>
        </w:rPr>
        <w:t xml:space="preserve"> %</w:t>
      </w:r>
      <w:r w:rsidR="0083590D" w:rsidRPr="0083590D">
        <w:rPr>
          <w:rFonts w:ascii="Times New Roman" w:hAnsi="Times New Roman" w:cs="Times New Roman"/>
          <w:noProof/>
          <w:lang w:eastAsia="sk-SK"/>
        </w:rPr>
        <w:t xml:space="preserve">. </w:t>
      </w:r>
    </w:p>
    <w:p w:rsidR="00FA58B6" w:rsidRPr="001F1803" w:rsidRDefault="00FA58B6" w:rsidP="00B459D4">
      <w:pPr>
        <w:jc w:val="both"/>
        <w:rPr>
          <w:rFonts w:ascii="Times New Roman" w:hAnsi="Times New Roman" w:cs="Times New Roman"/>
          <w:b/>
          <w:bCs/>
          <w:highlight w:val="yellow"/>
        </w:rPr>
      </w:pPr>
    </w:p>
    <w:p w:rsidR="00164214" w:rsidRPr="00AC4703" w:rsidRDefault="00164214" w:rsidP="00B459D4">
      <w:pPr>
        <w:jc w:val="both"/>
        <w:rPr>
          <w:rFonts w:ascii="Times New Roman" w:hAnsi="Times New Roman" w:cs="Times New Roman"/>
          <w:b/>
          <w:bCs/>
        </w:rPr>
      </w:pPr>
      <w:r w:rsidRPr="00AC4703">
        <w:rPr>
          <w:rFonts w:ascii="Times New Roman" w:hAnsi="Times New Roman" w:cs="Times New Roman"/>
          <w:b/>
          <w:bCs/>
        </w:rPr>
        <w:t>Pripomienky k návrhu:</w:t>
      </w:r>
    </w:p>
    <w:p w:rsidR="004818D0" w:rsidRPr="00AC4703" w:rsidRDefault="004818D0" w:rsidP="002239C2">
      <w:pPr>
        <w:ind w:firstLine="708"/>
        <w:contextualSpacing/>
        <w:jc w:val="both"/>
        <w:rPr>
          <w:rFonts w:ascii="Times New Roman" w:hAnsi="Times New Roman" w:cs="Times New Roman"/>
        </w:rPr>
      </w:pPr>
    </w:p>
    <w:p w:rsidR="00EC5B14" w:rsidRDefault="00D956C8" w:rsidP="00EC5B14">
      <w:pPr>
        <w:pStyle w:val="Normlnywebov"/>
        <w:spacing w:before="0" w:beforeAutospacing="0" w:after="0" w:afterAutospacing="0"/>
        <w:jc w:val="both"/>
      </w:pPr>
      <w:r w:rsidRPr="00AC4703">
        <w:t>ZMOS akceptuje rozpočtové úsilie vlády SR</w:t>
      </w:r>
      <w:r w:rsidR="009B60A9" w:rsidRPr="00AC4703">
        <w:t xml:space="preserve"> a</w:t>
      </w:r>
      <w:r w:rsidR="001770EC" w:rsidRPr="00AC4703">
        <w:rPr>
          <w:rFonts w:eastAsia="Calibri"/>
          <w:lang w:eastAsia="en-US"/>
        </w:rPr>
        <w:t xml:space="preserve"> pokračovanie konsolidácie verejných financií na úroveň cieleného deficitu verejnej správy na úroveň -</w:t>
      </w:r>
      <w:r w:rsidR="009B60A9" w:rsidRPr="00AC4703">
        <w:rPr>
          <w:rFonts w:eastAsia="Calibri"/>
          <w:lang w:eastAsia="en-US"/>
        </w:rPr>
        <w:t>0,83 %</w:t>
      </w:r>
      <w:r w:rsidR="001770EC" w:rsidRPr="00AC4703">
        <w:rPr>
          <w:rFonts w:eastAsia="Calibri"/>
          <w:lang w:eastAsia="en-US"/>
        </w:rPr>
        <w:t xml:space="preserve"> k HDP v roku 201</w:t>
      </w:r>
      <w:r w:rsidR="009B60A9" w:rsidRPr="00AC4703">
        <w:rPr>
          <w:rFonts w:eastAsia="Calibri"/>
          <w:lang w:eastAsia="en-US"/>
        </w:rPr>
        <w:t>8</w:t>
      </w:r>
      <w:r w:rsidR="001770EC" w:rsidRPr="00AC4703">
        <w:rPr>
          <w:rFonts w:eastAsia="Calibri"/>
          <w:lang w:eastAsia="en-US"/>
        </w:rPr>
        <w:t xml:space="preserve"> a vyrovnaného hospodárenia</w:t>
      </w:r>
      <w:r w:rsidR="00E471E7">
        <w:rPr>
          <w:rFonts w:eastAsia="Calibri"/>
          <w:lang w:eastAsia="en-US"/>
        </w:rPr>
        <w:t xml:space="preserve"> </w:t>
      </w:r>
      <w:r w:rsidR="001770EC" w:rsidRPr="00AC4703">
        <w:rPr>
          <w:rFonts w:eastAsia="Calibri"/>
          <w:lang w:eastAsia="en-US"/>
        </w:rPr>
        <w:t>v roku 20</w:t>
      </w:r>
      <w:r w:rsidR="009B60A9" w:rsidRPr="00AC4703">
        <w:rPr>
          <w:rFonts w:eastAsia="Calibri"/>
          <w:lang w:eastAsia="en-US"/>
        </w:rPr>
        <w:t>20</w:t>
      </w:r>
      <w:r w:rsidR="001770EC" w:rsidRPr="00AC4703">
        <w:rPr>
          <w:rFonts w:eastAsia="Calibri"/>
          <w:lang w:eastAsia="en-US"/>
        </w:rPr>
        <w:t>. Tento zámer je z pohľadu miest a obcí správnou a reálnou cestou v riadení verejných financií.</w:t>
      </w:r>
      <w:r w:rsidR="00E471E7">
        <w:rPr>
          <w:rFonts w:eastAsia="Calibri"/>
          <w:lang w:eastAsia="en-US"/>
        </w:rPr>
        <w:t xml:space="preserve"> </w:t>
      </w:r>
      <w:r w:rsidRPr="00AC4703">
        <w:t>Za pozitívum je z pohľadu ZMOS možné považovať tiež ďalšie znižovanie</w:t>
      </w:r>
      <w:r w:rsidR="00164214" w:rsidRPr="00AC4703">
        <w:t xml:space="preserve"> celkového dlhu verejnej správy pod hranicu </w:t>
      </w:r>
      <w:r w:rsidR="00664B6C" w:rsidRPr="00AC4703">
        <w:t>50%</w:t>
      </w:r>
      <w:r w:rsidRPr="00AC4703">
        <w:t>.</w:t>
      </w:r>
      <w:r w:rsidR="00164214" w:rsidRPr="00AC4703">
        <w:t xml:space="preserve"> HDP</w:t>
      </w:r>
      <w:r w:rsidRPr="00AC4703">
        <w:t>, čím</w:t>
      </w:r>
      <w:r w:rsidR="00164214" w:rsidRPr="00AC4703">
        <w:t xml:space="preserve"> sa </w:t>
      </w:r>
      <w:r w:rsidRPr="00AC4703">
        <w:t xml:space="preserve">znižuje riziko regulácie </w:t>
      </w:r>
      <w:r w:rsidR="0011319D" w:rsidRPr="00AC4703">
        <w:t xml:space="preserve">aj </w:t>
      </w:r>
      <w:r w:rsidR="00632C65" w:rsidRPr="00AC4703">
        <w:t>pre mestá a</w:t>
      </w:r>
      <w:r w:rsidR="004818D0" w:rsidRPr="00AC4703">
        <w:t> </w:t>
      </w:r>
      <w:r w:rsidR="00632C65" w:rsidRPr="00AC4703">
        <w:t>obce</w:t>
      </w:r>
      <w:r w:rsidR="004818D0" w:rsidRPr="00AC4703">
        <w:t>,</w:t>
      </w:r>
      <w:r w:rsidR="00E471E7">
        <w:t xml:space="preserve"> </w:t>
      </w:r>
      <w:r w:rsidR="0011319D" w:rsidRPr="00AC4703">
        <w:t xml:space="preserve">vyplývajúce </w:t>
      </w:r>
      <w:r w:rsidR="00164214" w:rsidRPr="00AC4703">
        <w:t>z ústavného zákona o rozpočtovej zodpovednosti.</w:t>
      </w:r>
      <w:r w:rsidR="00E471E7">
        <w:t xml:space="preserve"> </w:t>
      </w:r>
      <w:r w:rsidR="001770EC" w:rsidRPr="00AC4703">
        <w:rPr>
          <w:rFonts w:eastAsia="Calibri"/>
          <w:lang w:eastAsia="en-US"/>
        </w:rPr>
        <w:t xml:space="preserve">Na tomto výsledku by sa mali významnou mieru podieľať aj rozpočty miest a obcí, kde sa predpokladá ich </w:t>
      </w:r>
      <w:r w:rsidR="001770EC" w:rsidRPr="00AC4703">
        <w:rPr>
          <w:rFonts w:eastAsia="Calibri"/>
          <w:b/>
          <w:lang w:eastAsia="en-US"/>
        </w:rPr>
        <w:t xml:space="preserve">prebytkové hospodárenie </w:t>
      </w:r>
      <w:r w:rsidR="00664B6C" w:rsidRPr="00AC4703">
        <w:rPr>
          <w:rFonts w:eastAsia="Calibri"/>
          <w:b/>
          <w:lang w:eastAsia="en-US"/>
        </w:rPr>
        <w:t>1</w:t>
      </w:r>
      <w:r w:rsidR="00AC4703" w:rsidRPr="00AC4703">
        <w:rPr>
          <w:rFonts w:eastAsia="Calibri"/>
          <w:b/>
          <w:lang w:eastAsia="en-US"/>
        </w:rPr>
        <w:t>70</w:t>
      </w:r>
      <w:r w:rsidR="00664B6C" w:rsidRPr="00AC4703">
        <w:rPr>
          <w:rFonts w:eastAsia="Calibri"/>
          <w:b/>
          <w:lang w:eastAsia="en-US"/>
        </w:rPr>
        <w:t>,</w:t>
      </w:r>
      <w:r w:rsidR="00AC4703" w:rsidRPr="00AC4703">
        <w:rPr>
          <w:rFonts w:eastAsia="Calibri"/>
          <w:b/>
          <w:lang w:eastAsia="en-US"/>
        </w:rPr>
        <w:t>14</w:t>
      </w:r>
      <w:r w:rsidR="001770EC" w:rsidRPr="00AC4703">
        <w:rPr>
          <w:rFonts w:eastAsia="Calibri"/>
          <w:b/>
          <w:lang w:eastAsia="en-US"/>
        </w:rPr>
        <w:t xml:space="preserve"> mil. eur v roku 201</w:t>
      </w:r>
      <w:r w:rsidR="00AC4703" w:rsidRPr="00AC4703">
        <w:rPr>
          <w:rFonts w:eastAsia="Calibri"/>
          <w:b/>
          <w:lang w:eastAsia="en-US"/>
        </w:rPr>
        <w:t>8</w:t>
      </w:r>
      <w:r w:rsidR="001770EC" w:rsidRPr="00AC4703">
        <w:rPr>
          <w:rFonts w:eastAsia="Calibri"/>
          <w:b/>
          <w:lang w:eastAsia="en-US"/>
        </w:rPr>
        <w:t xml:space="preserve">, </w:t>
      </w:r>
      <w:r w:rsidR="00AC4703" w:rsidRPr="00AC4703">
        <w:rPr>
          <w:rFonts w:eastAsia="Calibri"/>
          <w:b/>
          <w:lang w:eastAsia="en-US"/>
        </w:rPr>
        <w:t>174,21</w:t>
      </w:r>
      <w:r w:rsidR="001770EC" w:rsidRPr="00AC4703">
        <w:rPr>
          <w:rFonts w:eastAsia="Calibri"/>
          <w:b/>
          <w:lang w:eastAsia="en-US"/>
        </w:rPr>
        <w:t xml:space="preserve"> mil. eur v roku 201</w:t>
      </w:r>
      <w:r w:rsidR="00AC4703" w:rsidRPr="00AC4703">
        <w:rPr>
          <w:rFonts w:eastAsia="Calibri"/>
          <w:b/>
          <w:lang w:eastAsia="en-US"/>
        </w:rPr>
        <w:t>9</w:t>
      </w:r>
      <w:r w:rsidR="001770EC" w:rsidRPr="00AC4703">
        <w:rPr>
          <w:rFonts w:eastAsia="Calibri"/>
          <w:b/>
          <w:lang w:eastAsia="en-US"/>
        </w:rPr>
        <w:t xml:space="preserve"> a</w:t>
      </w:r>
      <w:r w:rsidR="00AC4703" w:rsidRPr="00AC4703">
        <w:rPr>
          <w:rFonts w:eastAsia="Calibri"/>
          <w:b/>
          <w:lang w:eastAsia="en-US"/>
        </w:rPr>
        <w:t> </w:t>
      </w:r>
      <w:r w:rsidR="00A26774" w:rsidRPr="00AC4703">
        <w:rPr>
          <w:rFonts w:eastAsia="Calibri"/>
          <w:b/>
          <w:lang w:eastAsia="en-US"/>
        </w:rPr>
        <w:t>1</w:t>
      </w:r>
      <w:r w:rsidR="00AC4703" w:rsidRPr="00AC4703">
        <w:rPr>
          <w:rFonts w:eastAsia="Calibri"/>
          <w:b/>
          <w:lang w:eastAsia="en-US"/>
        </w:rPr>
        <w:t>59,3</w:t>
      </w:r>
      <w:r w:rsidR="001770EC" w:rsidRPr="00AC4703">
        <w:rPr>
          <w:rFonts w:eastAsia="Calibri"/>
          <w:b/>
          <w:lang w:eastAsia="en-US"/>
        </w:rPr>
        <w:t xml:space="preserve"> mil. eur v roku 2019.</w:t>
      </w:r>
    </w:p>
    <w:p w:rsidR="00EC5B14" w:rsidRPr="00B374D9" w:rsidRDefault="00EC5B14" w:rsidP="00EC5B14">
      <w:pPr>
        <w:pStyle w:val="Normlnywebov"/>
        <w:spacing w:before="0" w:beforeAutospacing="0" w:after="0" w:afterAutospacing="0"/>
        <w:jc w:val="both"/>
      </w:pPr>
      <w:r w:rsidRPr="00B374D9">
        <w:t xml:space="preserve">Z pohľadu miestnej a regionálnej samosprávy </w:t>
      </w:r>
      <w:r>
        <w:t xml:space="preserve">za najdôležitejšie zmeny je možné považovať </w:t>
      </w:r>
      <w:r w:rsidRPr="00B374D9">
        <w:t xml:space="preserve">zmeny v zákone o dani z príjmov tým, že </w:t>
      </w:r>
      <w:r>
        <w:t xml:space="preserve">sa zavádza nezdaniteľná časť na kúpeľnú starostlivosť (služby spojené s kúpeľnou starostlivosťou) vo výške 50 eur na daňovníka a zavedenie daňového bonusu na hypotéky, ktorý sa stáva náhradou za štátny príspevok pre mladých. Ide o opatrenia, ktoré </w:t>
      </w:r>
      <w:r w:rsidR="00DA58E0">
        <w:t xml:space="preserve">považuje ZMOS pri súčasnom systéme rozdelenia daní medzi štátom a samosprávou </w:t>
      </w:r>
      <w:r w:rsidR="00901730">
        <w:t xml:space="preserve">za nesystémové, </w:t>
      </w:r>
      <w:r>
        <w:t>znižujú</w:t>
      </w:r>
      <w:r w:rsidR="00DA58E0">
        <w:t>ce</w:t>
      </w:r>
      <w:r>
        <w:t xml:space="preserve"> výnos dane </w:t>
      </w:r>
      <w:r w:rsidR="00DA58E0">
        <w:t>pre samosprávy</w:t>
      </w:r>
      <w:r w:rsidR="00901730">
        <w:t xml:space="preserve"> a z</w:t>
      </w:r>
      <w:r w:rsidR="00DA58E0">
        <w:t>av</w:t>
      </w:r>
      <w:r w:rsidR="00901730">
        <w:t xml:space="preserve">ádzané </w:t>
      </w:r>
      <w:r w:rsidR="00DA58E0">
        <w:t>s</w:t>
      </w:r>
      <w:r w:rsidR="00901730">
        <w:t> rozporom so</w:t>
      </w:r>
      <w:r w:rsidR="00DA58E0">
        <w:t xml:space="preserve"> ZMOS.</w:t>
      </w:r>
    </w:p>
    <w:p w:rsidR="00901730" w:rsidRDefault="00D3774D" w:rsidP="00EC5B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3864E7" w:rsidRPr="00B374D9">
        <w:rPr>
          <w:rFonts w:ascii="Times New Roman" w:hAnsi="Times New Roman" w:cs="Times New Roman"/>
        </w:rPr>
        <w:t>ákladn</w:t>
      </w:r>
      <w:r w:rsidR="00AC4703">
        <w:rPr>
          <w:rFonts w:ascii="Times New Roman" w:hAnsi="Times New Roman" w:cs="Times New Roman"/>
        </w:rPr>
        <w:t>ou</w:t>
      </w:r>
      <w:r w:rsidR="003864E7" w:rsidRPr="00B374D9">
        <w:rPr>
          <w:rFonts w:ascii="Times New Roman" w:hAnsi="Times New Roman" w:cs="Times New Roman"/>
        </w:rPr>
        <w:t xml:space="preserve"> prior</w:t>
      </w:r>
      <w:r>
        <w:rPr>
          <w:rFonts w:ascii="Times New Roman" w:hAnsi="Times New Roman" w:cs="Times New Roman"/>
        </w:rPr>
        <w:t>itou</w:t>
      </w:r>
      <w:r w:rsidR="003864E7" w:rsidRPr="00B374D9">
        <w:rPr>
          <w:rFonts w:ascii="Times New Roman" w:hAnsi="Times New Roman" w:cs="Times New Roman"/>
        </w:rPr>
        <w:t xml:space="preserve"> ZMOS je </w:t>
      </w:r>
      <w:r>
        <w:rPr>
          <w:rFonts w:ascii="Times New Roman" w:hAnsi="Times New Roman" w:cs="Times New Roman"/>
        </w:rPr>
        <w:t xml:space="preserve">aj naďalej </w:t>
      </w:r>
      <w:r w:rsidR="003864E7" w:rsidRPr="00B374D9">
        <w:rPr>
          <w:rFonts w:ascii="Times New Roman" w:hAnsi="Times New Roman" w:cs="Times New Roman"/>
        </w:rPr>
        <w:t>zabezpečiť postupné zvyšovanie miery samofinancovania miest a</w:t>
      </w:r>
      <w:r>
        <w:rPr>
          <w:rFonts w:ascii="Times New Roman" w:hAnsi="Times New Roman" w:cs="Times New Roman"/>
        </w:rPr>
        <w:t> </w:t>
      </w:r>
      <w:r w:rsidR="003864E7" w:rsidRPr="00B374D9">
        <w:rPr>
          <w:rFonts w:ascii="Times New Roman" w:hAnsi="Times New Roman" w:cs="Times New Roman"/>
        </w:rPr>
        <w:t>obcí</w:t>
      </w:r>
      <w:r>
        <w:rPr>
          <w:rFonts w:ascii="Times New Roman" w:hAnsi="Times New Roman" w:cs="Times New Roman"/>
        </w:rPr>
        <w:t xml:space="preserve">. </w:t>
      </w:r>
    </w:p>
    <w:p w:rsidR="002D1A05" w:rsidRDefault="002D1A05" w:rsidP="00EC5B14">
      <w:pPr>
        <w:jc w:val="both"/>
        <w:rPr>
          <w:rFonts w:ascii="Times New Roman" w:hAnsi="Times New Roman" w:cs="Times New Roman"/>
        </w:rPr>
      </w:pPr>
    </w:p>
    <w:p w:rsidR="002D1A05" w:rsidRPr="002D1A05" w:rsidRDefault="002D1A05" w:rsidP="002D1A05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sk-SK"/>
        </w:rPr>
      </w:pPr>
      <w:r w:rsidRPr="002D1A05">
        <w:rPr>
          <w:rFonts w:ascii="Times New Roman" w:hAnsi="Times New Roman" w:cs="Times New Roman"/>
          <w:b/>
          <w:bCs/>
          <w:color w:val="000000"/>
          <w:sz w:val="20"/>
          <w:szCs w:val="20"/>
          <w:lang w:eastAsia="sk-SK"/>
        </w:rPr>
        <w:t>Miera samofinancovania obcí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sk-SK"/>
        </w:rPr>
        <w:t xml:space="preserve"> (v </w:t>
      </w:r>
      <w:r w:rsidR="00203ABF">
        <w:rPr>
          <w:rFonts w:ascii="Times New Roman" w:hAnsi="Times New Roman" w:cs="Times New Roman"/>
          <w:b/>
          <w:bCs/>
          <w:color w:val="000000"/>
          <w:sz w:val="20"/>
          <w:szCs w:val="20"/>
          <w:lang w:eastAsia="sk-SK"/>
        </w:rPr>
        <w:t xml:space="preserve">tis.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sk-SK"/>
        </w:rPr>
        <w:t>eur)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134"/>
        <w:gridCol w:w="1134"/>
        <w:gridCol w:w="1276"/>
        <w:gridCol w:w="1134"/>
        <w:gridCol w:w="1134"/>
        <w:gridCol w:w="1134"/>
        <w:gridCol w:w="1276"/>
      </w:tblGrid>
      <w:tr w:rsidR="00203ABF" w:rsidRPr="002D1A05" w:rsidTr="00203ABF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D1A05" w:rsidRPr="002D1A05" w:rsidRDefault="002D1A05" w:rsidP="002D1A0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D1A0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Rok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D1A05" w:rsidRPr="002D1A05" w:rsidRDefault="002D1A05" w:rsidP="002D1A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D1A0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D1A05" w:rsidRPr="002D1A05" w:rsidRDefault="002D1A05" w:rsidP="002D1A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D1A0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D1A05" w:rsidRPr="002D1A05" w:rsidRDefault="002D1A05" w:rsidP="002D1A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D1A0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2017 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D1A05" w:rsidRPr="002D1A05" w:rsidRDefault="002D1A05" w:rsidP="002D1A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D1A0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2017 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D1A05" w:rsidRPr="002D1A05" w:rsidRDefault="002D1A05" w:rsidP="002D1A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D1A0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2018 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D1A05" w:rsidRPr="002D1A05" w:rsidRDefault="002D1A05" w:rsidP="002D1A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D1A0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2019 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D1A05" w:rsidRPr="002D1A05" w:rsidRDefault="002D1A05" w:rsidP="002D1A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D1A0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2020 N</w:t>
            </w:r>
          </w:p>
        </w:tc>
      </w:tr>
      <w:tr w:rsidR="00203ABF" w:rsidRPr="002D1A05" w:rsidTr="00203ABF">
        <w:trPr>
          <w:trHeight w:val="481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A05" w:rsidRPr="002D1A05" w:rsidRDefault="002D1A05" w:rsidP="00203AB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1A05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Vlastné príjmy obcí bez </w:t>
            </w:r>
            <w:r w:rsidR="00203ABF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 bežných transferov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A05" w:rsidRPr="002D1A05" w:rsidRDefault="002D1A05" w:rsidP="00203A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1A05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2 737 334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A05" w:rsidRPr="002D1A05" w:rsidRDefault="002D1A05" w:rsidP="00203A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1A05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2 971</w:t>
            </w:r>
            <w:r w:rsidR="00203ABF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  <w:r w:rsidRPr="002D1A05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191</w:t>
            </w:r>
            <w:r w:rsidR="00203ABF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A05" w:rsidRPr="002D1A05" w:rsidRDefault="002D1A05" w:rsidP="002D1A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1A05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3 068</w:t>
            </w:r>
            <w:r w:rsidR="00203ABF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  <w:r w:rsidRPr="002D1A05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187</w:t>
            </w:r>
            <w:r w:rsidR="00203ABF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,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A05" w:rsidRPr="002D1A05" w:rsidRDefault="002D1A05" w:rsidP="00203A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1A05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3 118</w:t>
            </w:r>
            <w:r w:rsidR="00203ABF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  <w:r w:rsidRPr="002D1A05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877</w:t>
            </w:r>
            <w:r w:rsidR="00203ABF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A05" w:rsidRPr="002D1A05" w:rsidRDefault="002D1A05" w:rsidP="00203A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1A05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3 256</w:t>
            </w:r>
            <w:r w:rsidR="00203ABF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  <w:r w:rsidRPr="002D1A05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978</w:t>
            </w:r>
            <w:r w:rsidR="00203ABF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A05" w:rsidRPr="002D1A05" w:rsidRDefault="002D1A05" w:rsidP="00203A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1A05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3 430</w:t>
            </w:r>
            <w:r w:rsidR="00203ABF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  <w:r w:rsidRPr="002D1A05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830</w:t>
            </w:r>
            <w:r w:rsidR="00203ABF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A05" w:rsidRPr="002D1A05" w:rsidRDefault="002D1A05" w:rsidP="00203A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1A05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3 607</w:t>
            </w:r>
            <w:r w:rsidR="00203ABF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  <w:r w:rsidRPr="002D1A05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396</w:t>
            </w:r>
            <w:r w:rsidR="00203ABF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,0</w:t>
            </w:r>
          </w:p>
        </w:tc>
      </w:tr>
      <w:tr w:rsidR="00203ABF" w:rsidRPr="002D1A05" w:rsidTr="00203ABF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A05" w:rsidRPr="002D1A05" w:rsidRDefault="002D1A05" w:rsidP="002D1A0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1A05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Bežné výdavky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D1A05" w:rsidRPr="002D1A05" w:rsidRDefault="002D1A05" w:rsidP="00203A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1A05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3 187 239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A05" w:rsidRPr="002D1A05" w:rsidRDefault="002D1A05" w:rsidP="00203A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1A05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3 297</w:t>
            </w:r>
            <w:r w:rsidR="00203ABF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  <w:r w:rsidRPr="002D1A05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430</w:t>
            </w:r>
            <w:r w:rsidR="00203ABF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A05" w:rsidRPr="002D1A05" w:rsidRDefault="002D1A05" w:rsidP="00203A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1A05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3 248</w:t>
            </w:r>
            <w:r w:rsidR="00203ABF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  <w:r w:rsidRPr="002D1A05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427</w:t>
            </w:r>
            <w:r w:rsidR="00203ABF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A05" w:rsidRPr="002D1A05" w:rsidRDefault="002D1A05" w:rsidP="00203A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1A05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3 458</w:t>
            </w:r>
            <w:r w:rsidR="00203ABF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  <w:r w:rsidRPr="002D1A05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381</w:t>
            </w:r>
            <w:r w:rsidR="00203ABF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A05" w:rsidRPr="002D1A05" w:rsidRDefault="00203ABF" w:rsidP="00203A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3 746 732,0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A05" w:rsidRPr="002D1A05" w:rsidRDefault="002D1A05" w:rsidP="00203A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1A05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4 545</w:t>
            </w:r>
            <w:r w:rsidR="00203ABF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  <w:r w:rsidRPr="002D1A05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410</w:t>
            </w:r>
            <w:r w:rsidR="00203ABF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A05" w:rsidRPr="002D1A05" w:rsidRDefault="002D1A05" w:rsidP="00203A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2D1A05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4 488</w:t>
            </w:r>
            <w:r w:rsidR="00203ABF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  <w:r w:rsidRPr="002D1A05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460</w:t>
            </w:r>
            <w:r w:rsidR="00203ABF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,6</w:t>
            </w:r>
          </w:p>
        </w:tc>
      </w:tr>
      <w:tr w:rsidR="00203ABF" w:rsidRPr="002D1A05" w:rsidTr="00203ABF">
        <w:trPr>
          <w:trHeight w:val="315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A05" w:rsidRPr="002D1A05" w:rsidRDefault="002D1A05" w:rsidP="002D1A0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D1A0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Podiel VP/BV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D1A05" w:rsidRPr="002D1A05" w:rsidRDefault="002D1A05" w:rsidP="002D1A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D1A0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0,86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D1A05" w:rsidRPr="002D1A05" w:rsidRDefault="002D1A05" w:rsidP="002D1A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D1A0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0,90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D1A05" w:rsidRPr="002D1A05" w:rsidRDefault="002D1A05" w:rsidP="002D1A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D1A0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0,94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D1A05" w:rsidRPr="002D1A05" w:rsidRDefault="002D1A05" w:rsidP="002D1A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D1A0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0,90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D1A05" w:rsidRPr="002D1A05" w:rsidRDefault="002D1A05" w:rsidP="002D1A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D1A0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0,87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A05" w:rsidRPr="002D1A05" w:rsidRDefault="002D1A05" w:rsidP="002D1A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D1A0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A05" w:rsidRPr="002D1A05" w:rsidRDefault="002D1A05" w:rsidP="002D1A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2D1A0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0,80</w:t>
            </w:r>
          </w:p>
        </w:tc>
      </w:tr>
    </w:tbl>
    <w:p w:rsidR="002D1A05" w:rsidRDefault="002D1A05" w:rsidP="00EC5B14">
      <w:pPr>
        <w:jc w:val="both"/>
        <w:rPr>
          <w:rFonts w:ascii="Times New Roman" w:hAnsi="Times New Roman" w:cs="Times New Roman"/>
        </w:rPr>
      </w:pPr>
    </w:p>
    <w:p w:rsidR="00901730" w:rsidRDefault="00901730" w:rsidP="00EC5B14">
      <w:pPr>
        <w:jc w:val="both"/>
        <w:rPr>
          <w:rFonts w:ascii="Times New Roman" w:hAnsi="Times New Roman" w:cs="Times New Roman"/>
        </w:rPr>
      </w:pPr>
    </w:p>
    <w:p w:rsidR="00D3774D" w:rsidRPr="001F1803" w:rsidRDefault="003864E7" w:rsidP="00EC5B14">
      <w:pPr>
        <w:jc w:val="both"/>
        <w:rPr>
          <w:rFonts w:ascii="Times New Roman" w:eastAsia="Calibri" w:hAnsi="Times New Roman" w:cs="Times New Roman"/>
          <w:color w:val="FF0000"/>
          <w:lang w:eastAsia="en-US"/>
        </w:rPr>
      </w:pPr>
      <w:r w:rsidRPr="00B374D9">
        <w:rPr>
          <w:rFonts w:ascii="Times New Roman" w:hAnsi="Times New Roman" w:cs="Times New Roman"/>
        </w:rPr>
        <w:t xml:space="preserve">Podľa názoru ZMOS </w:t>
      </w:r>
      <w:r w:rsidR="004818D0">
        <w:rPr>
          <w:rFonts w:ascii="Times New Roman" w:hAnsi="Times New Roman" w:cs="Times New Roman"/>
        </w:rPr>
        <w:t xml:space="preserve">v </w:t>
      </w:r>
      <w:r w:rsidRPr="00B374D9">
        <w:rPr>
          <w:rFonts w:ascii="Times New Roman" w:hAnsi="Times New Roman" w:cs="Times New Roman"/>
        </w:rPr>
        <w:t>návrh</w:t>
      </w:r>
      <w:r w:rsidR="004818D0">
        <w:rPr>
          <w:rFonts w:ascii="Times New Roman" w:hAnsi="Times New Roman" w:cs="Times New Roman"/>
        </w:rPr>
        <w:t>u</w:t>
      </w:r>
      <w:r w:rsidRPr="00B374D9">
        <w:rPr>
          <w:rFonts w:ascii="Times New Roman" w:hAnsi="Times New Roman" w:cs="Times New Roman"/>
        </w:rPr>
        <w:t xml:space="preserve"> rozpočtu verejnej správy na roky 201</w:t>
      </w:r>
      <w:r w:rsidR="00D3774D">
        <w:rPr>
          <w:rFonts w:ascii="Times New Roman" w:hAnsi="Times New Roman" w:cs="Times New Roman"/>
        </w:rPr>
        <w:t>8</w:t>
      </w:r>
      <w:r w:rsidR="00A51D48" w:rsidRPr="00B374D9">
        <w:rPr>
          <w:rFonts w:ascii="Times New Roman" w:hAnsi="Times New Roman" w:cs="Times New Roman"/>
        </w:rPr>
        <w:t xml:space="preserve"> – </w:t>
      </w:r>
      <w:r w:rsidRPr="00B374D9">
        <w:rPr>
          <w:rFonts w:ascii="Times New Roman" w:hAnsi="Times New Roman" w:cs="Times New Roman"/>
        </w:rPr>
        <w:t>20</w:t>
      </w:r>
      <w:r w:rsidR="00D3774D">
        <w:rPr>
          <w:rFonts w:ascii="Times New Roman" w:hAnsi="Times New Roman" w:cs="Times New Roman"/>
        </w:rPr>
        <w:t xml:space="preserve">20 </w:t>
      </w:r>
      <w:r w:rsidR="00AC4703">
        <w:rPr>
          <w:rFonts w:ascii="Times New Roman" w:hAnsi="Times New Roman" w:cs="Times New Roman"/>
        </w:rPr>
        <w:t xml:space="preserve">sa </w:t>
      </w:r>
      <w:r w:rsidR="004818D0" w:rsidRPr="00AC4703">
        <w:rPr>
          <w:rFonts w:ascii="Times New Roman" w:hAnsi="Times New Roman" w:cs="Times New Roman"/>
        </w:rPr>
        <w:t>miera</w:t>
      </w:r>
      <w:r w:rsidRPr="00AC4703">
        <w:rPr>
          <w:rFonts w:ascii="Times New Roman" w:hAnsi="Times New Roman" w:cs="Times New Roman"/>
        </w:rPr>
        <w:t xml:space="preserve"> samofinancovania </w:t>
      </w:r>
      <w:r w:rsidR="00A51D48" w:rsidRPr="00AC4703">
        <w:rPr>
          <w:rFonts w:ascii="Times New Roman" w:hAnsi="Times New Roman" w:cs="Times New Roman"/>
        </w:rPr>
        <w:t>nezvyšuje.</w:t>
      </w:r>
      <w:r w:rsidR="0055031D">
        <w:rPr>
          <w:rFonts w:ascii="Times New Roman" w:hAnsi="Times New Roman" w:cs="Times New Roman"/>
        </w:rPr>
        <w:t xml:space="preserve"> </w:t>
      </w:r>
      <w:r w:rsidR="00E268C9" w:rsidRPr="00AC4703">
        <w:rPr>
          <w:rFonts w:ascii="Times New Roman" w:hAnsi="Times New Roman" w:cs="Times New Roman"/>
        </w:rPr>
        <w:t>Pripomienky</w:t>
      </w:r>
      <w:r w:rsidR="00E268C9" w:rsidRPr="00B374D9">
        <w:rPr>
          <w:rFonts w:ascii="Times New Roman" w:hAnsi="Times New Roman" w:cs="Times New Roman"/>
        </w:rPr>
        <w:t xml:space="preserve"> ZMOS k návrhu rozpočtu verejnej správy na roky 20</w:t>
      </w:r>
      <w:r w:rsidR="00AC4703">
        <w:rPr>
          <w:rFonts w:ascii="Times New Roman" w:hAnsi="Times New Roman" w:cs="Times New Roman"/>
        </w:rPr>
        <w:t>18</w:t>
      </w:r>
      <w:r w:rsidR="00E268C9" w:rsidRPr="00B374D9">
        <w:rPr>
          <w:rFonts w:ascii="Times New Roman" w:hAnsi="Times New Roman" w:cs="Times New Roman"/>
        </w:rPr>
        <w:t xml:space="preserve"> –  20</w:t>
      </w:r>
      <w:r w:rsidR="00AC4703">
        <w:rPr>
          <w:rFonts w:ascii="Times New Roman" w:hAnsi="Times New Roman" w:cs="Times New Roman"/>
        </w:rPr>
        <w:t>20</w:t>
      </w:r>
      <w:r w:rsidR="00E268C9" w:rsidRPr="00B374D9">
        <w:rPr>
          <w:rFonts w:ascii="Times New Roman" w:hAnsi="Times New Roman" w:cs="Times New Roman"/>
        </w:rPr>
        <w:t xml:space="preserve"> prerokovala Rada ZMOS na svojom rokovaní dňa </w:t>
      </w:r>
      <w:r w:rsidR="00D21789">
        <w:rPr>
          <w:rFonts w:ascii="Times New Roman" w:hAnsi="Times New Roman" w:cs="Times New Roman"/>
        </w:rPr>
        <w:t>21</w:t>
      </w:r>
      <w:bookmarkStart w:id="0" w:name="_GoBack"/>
      <w:bookmarkEnd w:id="0"/>
      <w:r w:rsidR="00E268C9" w:rsidRPr="00B374D9">
        <w:rPr>
          <w:rFonts w:ascii="Times New Roman" w:hAnsi="Times New Roman" w:cs="Times New Roman"/>
        </w:rPr>
        <w:t>. septembra 201</w:t>
      </w:r>
      <w:r w:rsidR="00E268C9">
        <w:rPr>
          <w:rFonts w:ascii="Times New Roman" w:hAnsi="Times New Roman" w:cs="Times New Roman"/>
        </w:rPr>
        <w:t>7</w:t>
      </w:r>
      <w:r w:rsidR="00E268C9" w:rsidRPr="00B374D9">
        <w:rPr>
          <w:rFonts w:ascii="Times New Roman" w:hAnsi="Times New Roman" w:cs="Times New Roman"/>
        </w:rPr>
        <w:t xml:space="preserve">. </w:t>
      </w:r>
      <w:r w:rsidR="00E268C9" w:rsidRPr="00E268C9">
        <w:rPr>
          <w:rFonts w:ascii="Times New Roman" w:hAnsi="Times New Roman" w:cs="Times New Roman"/>
          <w:lang w:eastAsia="sk-SK"/>
        </w:rPr>
        <w:t>ZMOS</w:t>
      </w:r>
      <w:r w:rsidR="0055031D">
        <w:rPr>
          <w:rFonts w:ascii="Times New Roman" w:hAnsi="Times New Roman" w:cs="Times New Roman"/>
          <w:lang w:eastAsia="sk-SK"/>
        </w:rPr>
        <w:t xml:space="preserve"> </w:t>
      </w:r>
      <w:r w:rsidR="00E268C9" w:rsidRPr="00E268C9">
        <w:rPr>
          <w:rFonts w:ascii="Times New Roman" w:hAnsi="Times New Roman" w:cs="Times New Roman"/>
          <w:lang w:eastAsia="sk-SK"/>
        </w:rPr>
        <w:t>očakáva, že</w:t>
      </w:r>
      <w:r w:rsidR="0055031D">
        <w:rPr>
          <w:rFonts w:ascii="Times New Roman" w:hAnsi="Times New Roman" w:cs="Times New Roman"/>
          <w:lang w:eastAsia="sk-SK"/>
        </w:rPr>
        <w:t xml:space="preserve"> </w:t>
      </w:r>
      <w:r w:rsidR="00E268C9" w:rsidRPr="00E268C9">
        <w:rPr>
          <w:rFonts w:ascii="Times New Roman" w:hAnsi="Times New Roman" w:cs="Times New Roman"/>
          <w:lang w:eastAsia="sk-SK"/>
        </w:rPr>
        <w:lastRenderedPageBreak/>
        <w:t>rozpočet predložený na rokovanie vlády SR</w:t>
      </w:r>
      <w:r w:rsidR="00E268C9">
        <w:rPr>
          <w:rFonts w:ascii="Times New Roman" w:hAnsi="Times New Roman" w:cs="Times New Roman"/>
          <w:lang w:eastAsia="sk-SK"/>
        </w:rPr>
        <w:t xml:space="preserve"> (NR SR)</w:t>
      </w:r>
      <w:r w:rsidR="00203ABF">
        <w:rPr>
          <w:rFonts w:ascii="Times New Roman" w:hAnsi="Times New Roman" w:cs="Times New Roman"/>
          <w:lang w:eastAsia="sk-SK"/>
        </w:rPr>
        <w:t xml:space="preserve"> </w:t>
      </w:r>
      <w:r w:rsidR="00E268C9" w:rsidRPr="00E268C9">
        <w:rPr>
          <w:rFonts w:ascii="Times New Roman" w:hAnsi="Times New Roman" w:cs="Times New Roman"/>
          <w:lang w:eastAsia="sk-SK"/>
        </w:rPr>
        <w:t>bude</w:t>
      </w:r>
      <w:r w:rsidR="00203ABF">
        <w:rPr>
          <w:rFonts w:ascii="Times New Roman" w:hAnsi="Times New Roman" w:cs="Times New Roman"/>
          <w:lang w:eastAsia="sk-SK"/>
        </w:rPr>
        <w:t xml:space="preserve"> </w:t>
      </w:r>
      <w:r w:rsidR="00E268C9" w:rsidRPr="00E268C9">
        <w:rPr>
          <w:rFonts w:ascii="Times New Roman" w:hAnsi="Times New Roman" w:cs="Times New Roman"/>
          <w:lang w:eastAsia="sk-SK"/>
        </w:rPr>
        <w:t>modifikovaný</w:t>
      </w:r>
      <w:r w:rsidR="0055031D">
        <w:rPr>
          <w:rFonts w:ascii="Times New Roman" w:hAnsi="Times New Roman" w:cs="Times New Roman"/>
          <w:lang w:eastAsia="sk-SK"/>
        </w:rPr>
        <w:t xml:space="preserve"> </w:t>
      </w:r>
      <w:r w:rsidR="00E268C9" w:rsidRPr="00E268C9">
        <w:rPr>
          <w:rFonts w:ascii="Times New Roman" w:hAnsi="Times New Roman" w:cs="Times New Roman"/>
          <w:lang w:eastAsia="sk-SK"/>
        </w:rPr>
        <w:t>dopadmi navrhovaných ekonomických a sociálnych opatrení vlády SR, ako aj dopadmi priorít premietnutých v jednotlivých rozpočtových kapitolách.</w:t>
      </w:r>
      <w:r w:rsidR="0055031D">
        <w:rPr>
          <w:rFonts w:ascii="Times New Roman" w:hAnsi="Times New Roman" w:cs="Times New Roman"/>
          <w:lang w:eastAsia="sk-SK"/>
        </w:rPr>
        <w:t xml:space="preserve"> </w:t>
      </w:r>
      <w:r w:rsidR="00E268C9" w:rsidRPr="00E268C9">
        <w:rPr>
          <w:rFonts w:ascii="Times New Roman" w:hAnsi="Times New Roman" w:cs="Times New Roman"/>
          <w:lang w:eastAsia="sk-SK"/>
        </w:rPr>
        <w:t xml:space="preserve">V tejto súvislosti </w:t>
      </w:r>
      <w:r w:rsidR="00E268C9" w:rsidRPr="00E268C9">
        <w:rPr>
          <w:rFonts w:ascii="Times New Roman" w:hAnsi="Times New Roman" w:cs="Times New Roman"/>
          <w:b/>
          <w:lang w:eastAsia="sk-SK"/>
        </w:rPr>
        <w:t xml:space="preserve">ZMOS žiada </w:t>
      </w:r>
      <w:r w:rsidR="00E268C9" w:rsidRPr="00E268C9">
        <w:rPr>
          <w:rFonts w:ascii="Times New Roman" w:hAnsi="Times New Roman" w:cs="Times New Roman"/>
          <w:b/>
          <w:lang w:eastAsia="ar-SA"/>
        </w:rPr>
        <w:t>predložiť predpokladaný zoznam všetkých legislatívnych návrhov, ktoré budú mať dopady na rozpočtové hospodárenie miest a obcí v roku 2018 – 2020, vrátane dopadov mzdového vývoja.</w:t>
      </w:r>
      <w:r w:rsidR="0055031D">
        <w:rPr>
          <w:rFonts w:ascii="Times New Roman" w:hAnsi="Times New Roman" w:cs="Times New Roman"/>
          <w:b/>
          <w:lang w:eastAsia="ar-SA"/>
        </w:rPr>
        <w:t xml:space="preserve"> </w:t>
      </w:r>
      <w:r w:rsidR="00FD15E5" w:rsidRPr="00FD15E5">
        <w:rPr>
          <w:rFonts w:ascii="Times New Roman" w:hAnsi="Times New Roman" w:cs="Times New Roman"/>
          <w:bCs/>
        </w:rPr>
        <w:t>U</w:t>
      </w:r>
      <w:r w:rsidR="00D3774D" w:rsidRPr="00FD15E5">
        <w:rPr>
          <w:rFonts w:ascii="Times New Roman" w:eastAsia="Calibri" w:hAnsi="Times New Roman" w:cs="Times New Roman"/>
          <w:lang w:eastAsia="en-US"/>
        </w:rPr>
        <w:t>pozorňuje, že celkový</w:t>
      </w:r>
      <w:r w:rsidR="00EB0123" w:rsidRPr="00FD15E5">
        <w:rPr>
          <w:rFonts w:ascii="Times New Roman" w:eastAsia="Calibri" w:hAnsi="Times New Roman" w:cs="Times New Roman"/>
          <w:lang w:eastAsia="en-US"/>
        </w:rPr>
        <w:t xml:space="preserve"> výsled</w:t>
      </w:r>
      <w:r w:rsidR="00D3774D" w:rsidRPr="00FD15E5">
        <w:rPr>
          <w:rFonts w:ascii="Times New Roman" w:eastAsia="Calibri" w:hAnsi="Times New Roman" w:cs="Times New Roman"/>
          <w:lang w:eastAsia="en-US"/>
        </w:rPr>
        <w:t>ok</w:t>
      </w:r>
      <w:r w:rsidR="00EB0123" w:rsidRPr="00FD15E5">
        <w:rPr>
          <w:rFonts w:ascii="Times New Roman" w:eastAsia="Calibri" w:hAnsi="Times New Roman" w:cs="Times New Roman"/>
          <w:lang w:eastAsia="en-US"/>
        </w:rPr>
        <w:t xml:space="preserve"> hospodárenia (rozpočtov</w:t>
      </w:r>
      <w:r w:rsidR="00D3774D" w:rsidRPr="00FD15E5">
        <w:rPr>
          <w:rFonts w:ascii="Times New Roman" w:eastAsia="Calibri" w:hAnsi="Times New Roman" w:cs="Times New Roman"/>
          <w:lang w:eastAsia="en-US"/>
        </w:rPr>
        <w:t>ý</w:t>
      </w:r>
      <w:r w:rsidR="00EB0123" w:rsidRPr="00FD15E5">
        <w:rPr>
          <w:rFonts w:ascii="Times New Roman" w:eastAsia="Calibri" w:hAnsi="Times New Roman" w:cs="Times New Roman"/>
          <w:lang w:eastAsia="en-US"/>
        </w:rPr>
        <w:t xml:space="preserve"> prebyt</w:t>
      </w:r>
      <w:r w:rsidR="00D3774D" w:rsidRPr="00FD15E5">
        <w:rPr>
          <w:rFonts w:ascii="Times New Roman" w:eastAsia="Calibri" w:hAnsi="Times New Roman" w:cs="Times New Roman"/>
          <w:lang w:eastAsia="en-US"/>
        </w:rPr>
        <w:t>ok</w:t>
      </w:r>
      <w:r w:rsidR="00EB0123" w:rsidRPr="00FD15E5">
        <w:rPr>
          <w:rFonts w:ascii="Times New Roman" w:eastAsia="Calibri" w:hAnsi="Times New Roman" w:cs="Times New Roman"/>
          <w:lang w:eastAsia="en-US"/>
        </w:rPr>
        <w:t xml:space="preserve">) miest a obcí </w:t>
      </w:r>
      <w:r w:rsidR="00D3774D" w:rsidRPr="00FD15E5">
        <w:rPr>
          <w:rFonts w:ascii="Times New Roman" w:eastAsia="Calibri" w:hAnsi="Times New Roman" w:cs="Times New Roman"/>
          <w:lang w:eastAsia="en-US"/>
        </w:rPr>
        <w:t>môže byť ovplyvnený okrem</w:t>
      </w:r>
      <w:r w:rsidR="00EB0123" w:rsidRPr="00FD15E5">
        <w:rPr>
          <w:rFonts w:ascii="Times New Roman" w:eastAsia="Calibri" w:hAnsi="Times New Roman" w:cs="Times New Roman"/>
          <w:lang w:eastAsia="en-US"/>
        </w:rPr>
        <w:t xml:space="preserve"> očakávaný</w:t>
      </w:r>
      <w:r w:rsidR="00D3774D" w:rsidRPr="00FD15E5">
        <w:rPr>
          <w:rFonts w:ascii="Times New Roman" w:eastAsia="Calibri" w:hAnsi="Times New Roman" w:cs="Times New Roman"/>
          <w:lang w:eastAsia="en-US"/>
        </w:rPr>
        <w:t>ch zmien v </w:t>
      </w:r>
      <w:r w:rsidR="00EB0123" w:rsidRPr="00FD15E5">
        <w:rPr>
          <w:rFonts w:ascii="Times New Roman" w:eastAsia="Calibri" w:hAnsi="Times New Roman" w:cs="Times New Roman"/>
          <w:lang w:eastAsia="en-US"/>
        </w:rPr>
        <w:t>mzdov</w:t>
      </w:r>
      <w:r w:rsidR="00D3774D" w:rsidRPr="00FD15E5">
        <w:rPr>
          <w:rFonts w:ascii="Times New Roman" w:eastAsia="Calibri" w:hAnsi="Times New Roman" w:cs="Times New Roman"/>
          <w:lang w:eastAsia="en-US"/>
        </w:rPr>
        <w:t>ej oblasti (najmä v rokoch 2019</w:t>
      </w:r>
      <w:r w:rsidR="00AC4703">
        <w:rPr>
          <w:rFonts w:ascii="Times New Roman" w:eastAsia="Calibri" w:hAnsi="Times New Roman" w:cs="Times New Roman"/>
          <w:lang w:eastAsia="en-US"/>
        </w:rPr>
        <w:t xml:space="preserve"> – </w:t>
      </w:r>
      <w:r w:rsidR="00D3774D" w:rsidRPr="00FD15E5">
        <w:rPr>
          <w:rFonts w:ascii="Times New Roman" w:eastAsia="Calibri" w:hAnsi="Times New Roman" w:cs="Times New Roman"/>
          <w:lang w:eastAsia="en-US"/>
        </w:rPr>
        <w:t xml:space="preserve">2020) aj dopadmi </w:t>
      </w:r>
      <w:r w:rsidR="00E268C9" w:rsidRPr="00FD15E5">
        <w:rPr>
          <w:rFonts w:ascii="Times New Roman" w:eastAsia="Calibri" w:hAnsi="Times New Roman" w:cs="Times New Roman"/>
          <w:lang w:eastAsia="en-US"/>
        </w:rPr>
        <w:t xml:space="preserve">napr. </w:t>
      </w:r>
      <w:r w:rsidR="00D3774D" w:rsidRPr="00FD15E5">
        <w:rPr>
          <w:rFonts w:ascii="Times New Roman" w:eastAsia="Calibri" w:hAnsi="Times New Roman" w:cs="Times New Roman"/>
          <w:lang w:eastAsia="en-US"/>
        </w:rPr>
        <w:t>opatrení pri zavádzaní 13.a</w:t>
      </w:r>
      <w:r w:rsidR="00AC4703">
        <w:rPr>
          <w:rFonts w:ascii="Times New Roman" w:eastAsia="Calibri" w:hAnsi="Times New Roman" w:cs="Times New Roman"/>
          <w:lang w:eastAsia="en-US"/>
        </w:rPr>
        <w:t> </w:t>
      </w:r>
      <w:r w:rsidR="00D3774D" w:rsidRPr="00FD15E5">
        <w:rPr>
          <w:rFonts w:ascii="Times New Roman" w:eastAsia="Calibri" w:hAnsi="Times New Roman" w:cs="Times New Roman"/>
          <w:lang w:eastAsia="en-US"/>
        </w:rPr>
        <w:t>14</w:t>
      </w:r>
      <w:r w:rsidR="00AC4703">
        <w:rPr>
          <w:rFonts w:ascii="Times New Roman" w:eastAsia="Calibri" w:hAnsi="Times New Roman" w:cs="Times New Roman"/>
          <w:lang w:eastAsia="en-US"/>
        </w:rPr>
        <w:t>.</w:t>
      </w:r>
      <w:r w:rsidR="00D3774D" w:rsidRPr="00FD15E5">
        <w:rPr>
          <w:rFonts w:ascii="Times New Roman" w:eastAsia="Calibri" w:hAnsi="Times New Roman" w:cs="Times New Roman"/>
          <w:lang w:eastAsia="en-US"/>
        </w:rPr>
        <w:t xml:space="preserve"> platu a ostatných opatrení ekonomického a sociálneho balíčka.</w:t>
      </w:r>
      <w:r w:rsidR="001372BE">
        <w:rPr>
          <w:rFonts w:ascii="Times New Roman" w:eastAsia="Calibri" w:hAnsi="Times New Roman" w:cs="Times New Roman"/>
          <w:lang w:eastAsia="en-US"/>
        </w:rPr>
        <w:t xml:space="preserve"> </w:t>
      </w:r>
      <w:r w:rsidR="00D3774D" w:rsidRPr="00E268C9">
        <w:rPr>
          <w:rFonts w:ascii="Times New Roman" w:eastAsia="Calibri" w:hAnsi="Times New Roman" w:cs="Times New Roman"/>
          <w:lang w:eastAsia="en-US"/>
        </w:rPr>
        <w:t>K dnešnému dňu nie sú známe</w:t>
      </w:r>
      <w:r w:rsidR="001372BE">
        <w:rPr>
          <w:rFonts w:ascii="Times New Roman" w:eastAsia="Calibri" w:hAnsi="Times New Roman" w:cs="Times New Roman"/>
          <w:lang w:eastAsia="en-US"/>
        </w:rPr>
        <w:t xml:space="preserve"> </w:t>
      </w:r>
      <w:r w:rsidR="00D3774D" w:rsidRPr="00E268C9">
        <w:rPr>
          <w:rFonts w:ascii="Times New Roman" w:eastAsia="Calibri" w:hAnsi="Times New Roman" w:cs="Times New Roman"/>
          <w:lang w:eastAsia="en-US"/>
        </w:rPr>
        <w:t>všetky návrhy legislatívnych zmien, ktoré bude prerokovávať vláda SR</w:t>
      </w:r>
      <w:r w:rsidR="001F1803">
        <w:rPr>
          <w:rFonts w:ascii="Times New Roman" w:eastAsia="Calibri" w:hAnsi="Times New Roman" w:cs="Times New Roman"/>
          <w:lang w:eastAsia="en-US"/>
        </w:rPr>
        <w:t>, resp. očakávajú sa zmeny v už prerokovaných návrhoch zákonov v</w:t>
      </w:r>
      <w:r w:rsidR="001372BE">
        <w:rPr>
          <w:rFonts w:ascii="Times New Roman" w:eastAsia="Calibri" w:hAnsi="Times New Roman" w:cs="Times New Roman"/>
          <w:lang w:eastAsia="en-US"/>
        </w:rPr>
        <w:t xml:space="preserve"> </w:t>
      </w:r>
      <w:r w:rsidR="007A77C6" w:rsidRPr="00E268C9">
        <w:rPr>
          <w:rFonts w:ascii="Times New Roman" w:eastAsia="Calibri" w:hAnsi="Times New Roman" w:cs="Times New Roman"/>
          <w:lang w:eastAsia="en-US"/>
        </w:rPr>
        <w:t>NR SR</w:t>
      </w:r>
      <w:r w:rsidR="001372BE">
        <w:rPr>
          <w:rFonts w:ascii="Times New Roman" w:eastAsia="Calibri" w:hAnsi="Times New Roman" w:cs="Times New Roman"/>
          <w:lang w:eastAsia="en-US"/>
        </w:rPr>
        <w:t xml:space="preserve"> </w:t>
      </w:r>
      <w:r w:rsidR="00E268C9" w:rsidRPr="00E268C9">
        <w:rPr>
          <w:rFonts w:ascii="Times New Roman" w:eastAsia="Calibri" w:hAnsi="Times New Roman" w:cs="Times New Roman"/>
          <w:lang w:eastAsia="en-US"/>
        </w:rPr>
        <w:t>(napr. prerušené rokovanie výboru pre financovanie a rozpočet k návrhu zákona 595/2003 Z. z. o dani z príjmu)</w:t>
      </w:r>
      <w:r w:rsidR="00D3774D" w:rsidRPr="00E268C9">
        <w:rPr>
          <w:rFonts w:ascii="Times New Roman" w:eastAsia="Calibri" w:hAnsi="Times New Roman" w:cs="Times New Roman"/>
          <w:lang w:eastAsia="en-US"/>
        </w:rPr>
        <w:t>.</w:t>
      </w:r>
    </w:p>
    <w:p w:rsidR="0050452E" w:rsidRPr="00D3774D" w:rsidRDefault="00FD15E5" w:rsidP="00B459D4">
      <w:pPr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Za pozitívne je možné z pohľadu ZMOS považovať z</w:t>
      </w:r>
      <w:r w:rsidR="00D3774D">
        <w:rPr>
          <w:rFonts w:ascii="Times New Roman" w:eastAsia="Calibri" w:hAnsi="Times New Roman" w:cs="Times New Roman"/>
          <w:lang w:eastAsia="en-US"/>
        </w:rPr>
        <w:t>výšenie</w:t>
      </w:r>
      <w:r w:rsidR="001372BE">
        <w:rPr>
          <w:rFonts w:ascii="Times New Roman" w:eastAsia="Calibri" w:hAnsi="Times New Roman" w:cs="Times New Roman"/>
          <w:lang w:eastAsia="en-US"/>
        </w:rPr>
        <w:t xml:space="preserve"> </w:t>
      </w:r>
      <w:r w:rsidR="003864E7" w:rsidRPr="00B374D9">
        <w:rPr>
          <w:rFonts w:ascii="Times New Roman" w:eastAsia="Calibri" w:hAnsi="Times New Roman" w:cs="Times New Roman"/>
          <w:lang w:eastAsia="en-US"/>
        </w:rPr>
        <w:t xml:space="preserve">výšky </w:t>
      </w:r>
      <w:r w:rsidR="003864E7" w:rsidRPr="00B374D9">
        <w:rPr>
          <w:rFonts w:ascii="Times New Roman" w:eastAsia="Calibri" w:hAnsi="Times New Roman" w:cs="Times New Roman"/>
          <w:b/>
          <w:lang w:eastAsia="en-US"/>
        </w:rPr>
        <w:t>transferov do rozpočtov miest a obcí na prenesený výkon štátnej správy</w:t>
      </w:r>
      <w:r w:rsidR="00D3774D">
        <w:rPr>
          <w:rFonts w:ascii="Times New Roman" w:eastAsia="Calibri" w:hAnsi="Times New Roman" w:cs="Times New Roman"/>
          <w:b/>
          <w:lang w:eastAsia="en-US"/>
        </w:rPr>
        <w:t xml:space="preserve"> o 1,</w:t>
      </w:r>
      <w:r w:rsidR="00AC4703">
        <w:rPr>
          <w:rFonts w:ascii="Times New Roman" w:eastAsia="Calibri" w:hAnsi="Times New Roman" w:cs="Times New Roman"/>
          <w:b/>
          <w:lang w:eastAsia="en-US"/>
        </w:rPr>
        <w:t>5</w:t>
      </w:r>
      <w:r w:rsidR="00D3774D">
        <w:rPr>
          <w:rFonts w:ascii="Times New Roman" w:eastAsia="Calibri" w:hAnsi="Times New Roman" w:cs="Times New Roman"/>
          <w:b/>
          <w:lang w:eastAsia="en-US"/>
        </w:rPr>
        <w:t xml:space="preserve"> mil. eur</w:t>
      </w:r>
      <w:r w:rsidR="0007720A">
        <w:rPr>
          <w:rFonts w:ascii="Times New Roman" w:eastAsia="Calibri" w:hAnsi="Times New Roman" w:cs="Times New Roman"/>
          <w:b/>
          <w:lang w:eastAsia="en-US"/>
        </w:rPr>
        <w:t xml:space="preserve"> (stavebn</w:t>
      </w:r>
      <w:r w:rsidR="00AC4703">
        <w:rPr>
          <w:rFonts w:ascii="Times New Roman" w:eastAsia="Calibri" w:hAnsi="Times New Roman" w:cs="Times New Roman"/>
          <w:b/>
          <w:lang w:eastAsia="en-US"/>
        </w:rPr>
        <w:t>ý poriadok</w:t>
      </w:r>
      <w:r w:rsidR="00901730">
        <w:rPr>
          <w:rFonts w:ascii="Times New Roman" w:eastAsia="Calibri" w:hAnsi="Times New Roman" w:cs="Times New Roman"/>
          <w:b/>
          <w:lang w:eastAsia="en-US"/>
        </w:rPr>
        <w:t xml:space="preserve">, </w:t>
      </w:r>
      <w:r w:rsidR="00AC4703">
        <w:rPr>
          <w:rFonts w:ascii="Times New Roman" w:eastAsia="Calibri" w:hAnsi="Times New Roman" w:cs="Times New Roman"/>
          <w:b/>
          <w:lang w:eastAsia="en-US"/>
        </w:rPr>
        <w:t>bývanie</w:t>
      </w:r>
      <w:r w:rsidR="0007720A">
        <w:rPr>
          <w:rFonts w:ascii="Times New Roman" w:eastAsia="Calibri" w:hAnsi="Times New Roman" w:cs="Times New Roman"/>
          <w:b/>
          <w:lang w:eastAsia="en-US"/>
        </w:rPr>
        <w:t xml:space="preserve"> a matriky)</w:t>
      </w:r>
      <w:r w:rsidR="003864E7" w:rsidRPr="00B374D9">
        <w:rPr>
          <w:rFonts w:ascii="Times New Roman" w:eastAsia="Calibri" w:hAnsi="Times New Roman" w:cs="Times New Roman"/>
          <w:b/>
          <w:lang w:eastAsia="en-US"/>
        </w:rPr>
        <w:t>,</w:t>
      </w:r>
      <w:r w:rsidR="002D1A05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07720A">
        <w:rPr>
          <w:rFonts w:ascii="Times New Roman" w:eastAsia="Calibri" w:hAnsi="Times New Roman" w:cs="Times New Roman"/>
          <w:lang w:eastAsia="en-US"/>
        </w:rPr>
        <w:t>zvýšenie prostriedkov na Oblastné organizácie cestovného ruchu z kapitoly MDV SR, ktoré</w:t>
      </w:r>
      <w:r w:rsidR="003864E7" w:rsidRPr="00B374D9">
        <w:rPr>
          <w:rFonts w:ascii="Times New Roman" w:eastAsia="Calibri" w:hAnsi="Times New Roman" w:cs="Times New Roman"/>
          <w:lang w:eastAsia="en-US"/>
        </w:rPr>
        <w:t xml:space="preserve"> opakovane uplatň</w:t>
      </w:r>
      <w:r w:rsidR="00D3774D">
        <w:rPr>
          <w:rFonts w:ascii="Times New Roman" w:eastAsia="Calibri" w:hAnsi="Times New Roman" w:cs="Times New Roman"/>
          <w:lang w:eastAsia="en-US"/>
        </w:rPr>
        <w:t>ovalo</w:t>
      </w:r>
      <w:r w:rsidR="003864E7" w:rsidRPr="00B374D9">
        <w:rPr>
          <w:rFonts w:ascii="Times New Roman" w:eastAsia="Calibri" w:hAnsi="Times New Roman" w:cs="Times New Roman"/>
          <w:lang w:eastAsia="en-US"/>
        </w:rPr>
        <w:t xml:space="preserve"> ZMOS na rokovaniach nielen s rezortmi, ale aj pri tvorbe a prerokov</w:t>
      </w:r>
      <w:r w:rsidR="00D3774D">
        <w:rPr>
          <w:rFonts w:ascii="Times New Roman" w:eastAsia="Calibri" w:hAnsi="Times New Roman" w:cs="Times New Roman"/>
          <w:lang w:eastAsia="en-US"/>
        </w:rPr>
        <w:t>ávaní rozpočtu na úrovni MF SR</w:t>
      </w:r>
      <w:r>
        <w:rPr>
          <w:rFonts w:ascii="Times New Roman" w:eastAsia="Calibri" w:hAnsi="Times New Roman" w:cs="Times New Roman"/>
          <w:lang w:eastAsia="en-US"/>
        </w:rPr>
        <w:t>.</w:t>
      </w:r>
    </w:p>
    <w:p w:rsidR="00007424" w:rsidRPr="00007424" w:rsidRDefault="00007424" w:rsidP="00007424">
      <w:pPr>
        <w:jc w:val="both"/>
        <w:rPr>
          <w:rFonts w:ascii="Cambria" w:hAnsi="Cambria"/>
          <w:sz w:val="28"/>
          <w:szCs w:val="28"/>
        </w:rPr>
      </w:pPr>
    </w:p>
    <w:p w:rsidR="00632C65" w:rsidRPr="00B374D9" w:rsidRDefault="00632C65" w:rsidP="00B459D4">
      <w:pPr>
        <w:jc w:val="both"/>
        <w:rPr>
          <w:rFonts w:ascii="Times New Roman" w:hAnsi="Times New Roman" w:cs="Times New Roman"/>
        </w:rPr>
      </w:pPr>
    </w:p>
    <w:p w:rsidR="00164214" w:rsidRPr="00B374D9" w:rsidRDefault="00164214" w:rsidP="00B459D4">
      <w:pPr>
        <w:jc w:val="both"/>
        <w:rPr>
          <w:rFonts w:ascii="Times New Roman" w:hAnsi="Times New Roman" w:cs="Times New Roman"/>
          <w:lang w:eastAsia="sk-SK"/>
        </w:rPr>
      </w:pPr>
      <w:r w:rsidRPr="00B374D9">
        <w:rPr>
          <w:rFonts w:ascii="Times New Roman" w:hAnsi="Times New Roman" w:cs="Times New Roman"/>
          <w:b/>
          <w:bCs/>
        </w:rPr>
        <w:t>Záver:</w:t>
      </w:r>
    </w:p>
    <w:p w:rsidR="00164214" w:rsidRPr="00B374D9" w:rsidRDefault="00164214" w:rsidP="00B459D4">
      <w:pPr>
        <w:jc w:val="both"/>
        <w:rPr>
          <w:rFonts w:ascii="Times New Roman" w:hAnsi="Times New Roman" w:cs="Times New Roman"/>
          <w:bCs/>
        </w:rPr>
      </w:pPr>
    </w:p>
    <w:p w:rsidR="00164214" w:rsidRPr="00B374D9" w:rsidRDefault="00164214" w:rsidP="00B459D4">
      <w:pPr>
        <w:jc w:val="both"/>
        <w:rPr>
          <w:rFonts w:ascii="Times New Roman" w:hAnsi="Times New Roman" w:cs="Times New Roman"/>
        </w:rPr>
      </w:pPr>
      <w:r w:rsidRPr="00B374D9">
        <w:rPr>
          <w:rFonts w:ascii="Times New Roman" w:hAnsi="Times New Roman" w:cs="Times New Roman"/>
        </w:rPr>
        <w:t>Združenie miest a obcí Slovenska odporúča návrh štátneho rozpočtu a rozpočtu verejnej správy na roky 201</w:t>
      </w:r>
      <w:r w:rsidR="00E268C9">
        <w:rPr>
          <w:rFonts w:ascii="Times New Roman" w:hAnsi="Times New Roman" w:cs="Times New Roman"/>
        </w:rPr>
        <w:t>8</w:t>
      </w:r>
      <w:r w:rsidR="002A0A2D" w:rsidRPr="00B374D9">
        <w:rPr>
          <w:rFonts w:ascii="Times New Roman" w:hAnsi="Times New Roman" w:cs="Times New Roman"/>
        </w:rPr>
        <w:t xml:space="preserve"> – </w:t>
      </w:r>
      <w:r w:rsidRPr="00B374D9">
        <w:rPr>
          <w:rFonts w:ascii="Times New Roman" w:hAnsi="Times New Roman" w:cs="Times New Roman"/>
        </w:rPr>
        <w:t>20</w:t>
      </w:r>
      <w:r w:rsidR="00E268C9">
        <w:rPr>
          <w:rFonts w:ascii="Times New Roman" w:hAnsi="Times New Roman" w:cs="Times New Roman"/>
        </w:rPr>
        <w:t>20</w:t>
      </w:r>
      <w:r w:rsidRPr="00B374D9">
        <w:rPr>
          <w:rFonts w:ascii="Times New Roman" w:hAnsi="Times New Roman" w:cs="Times New Roman"/>
        </w:rPr>
        <w:t xml:space="preserve"> na ďalšie legislatívne konanie</w:t>
      </w:r>
      <w:r w:rsidR="001372BE">
        <w:rPr>
          <w:rFonts w:ascii="Times New Roman" w:hAnsi="Times New Roman" w:cs="Times New Roman"/>
        </w:rPr>
        <w:t xml:space="preserve"> </w:t>
      </w:r>
      <w:r w:rsidR="001F1803">
        <w:rPr>
          <w:rFonts w:ascii="Times New Roman" w:hAnsi="Times New Roman" w:cs="Times New Roman"/>
        </w:rPr>
        <w:t xml:space="preserve">po akceptovaní </w:t>
      </w:r>
      <w:r w:rsidR="007323C5" w:rsidRPr="00B374D9">
        <w:rPr>
          <w:rFonts w:ascii="Times New Roman" w:hAnsi="Times New Roman" w:cs="Times New Roman"/>
        </w:rPr>
        <w:t>pripomienk</w:t>
      </w:r>
      <w:r w:rsidR="001F1803">
        <w:rPr>
          <w:rFonts w:ascii="Times New Roman" w:hAnsi="Times New Roman" w:cs="Times New Roman"/>
        </w:rPr>
        <w:t>y</w:t>
      </w:r>
      <w:r w:rsidRPr="00B374D9">
        <w:rPr>
          <w:rFonts w:ascii="Times New Roman" w:hAnsi="Times New Roman" w:cs="Times New Roman"/>
        </w:rPr>
        <w:t>.</w:t>
      </w:r>
    </w:p>
    <w:p w:rsidR="00164214" w:rsidRPr="00B374D9" w:rsidRDefault="00164214" w:rsidP="00B459D4">
      <w:pPr>
        <w:jc w:val="both"/>
        <w:rPr>
          <w:rFonts w:ascii="Times New Roman" w:hAnsi="Times New Roman" w:cs="Times New Roman"/>
          <w:b/>
          <w:bCs/>
        </w:rPr>
      </w:pPr>
    </w:p>
    <w:p w:rsidR="00164214" w:rsidRPr="00B374D9" w:rsidRDefault="00164214" w:rsidP="00B459D4">
      <w:pPr>
        <w:jc w:val="both"/>
        <w:rPr>
          <w:rFonts w:ascii="Times New Roman" w:hAnsi="Times New Roman" w:cs="Times New Roman"/>
          <w:b/>
          <w:bCs/>
        </w:rPr>
      </w:pPr>
    </w:p>
    <w:p w:rsidR="007A77C6" w:rsidRDefault="007A77C6" w:rsidP="00B459D4">
      <w:pPr>
        <w:jc w:val="both"/>
        <w:rPr>
          <w:rFonts w:ascii="Times New Roman" w:hAnsi="Times New Roman" w:cs="Times New Roman"/>
        </w:rPr>
      </w:pPr>
    </w:p>
    <w:p w:rsidR="007A77C6" w:rsidRDefault="007A77C6" w:rsidP="00B459D4">
      <w:pPr>
        <w:jc w:val="both"/>
        <w:rPr>
          <w:rFonts w:ascii="Times New Roman" w:hAnsi="Times New Roman" w:cs="Times New Roman"/>
        </w:rPr>
      </w:pPr>
    </w:p>
    <w:p w:rsidR="007A77C6" w:rsidRPr="00B374D9" w:rsidRDefault="007A77C6" w:rsidP="00B459D4">
      <w:pPr>
        <w:jc w:val="both"/>
        <w:rPr>
          <w:rFonts w:ascii="Times New Roman" w:hAnsi="Times New Roman" w:cs="Times New Roman"/>
        </w:rPr>
      </w:pPr>
    </w:p>
    <w:p w:rsidR="00164214" w:rsidRPr="00B374D9" w:rsidRDefault="00164214" w:rsidP="00FA58B6">
      <w:pPr>
        <w:ind w:left="6372" w:firstLine="708"/>
        <w:jc w:val="both"/>
        <w:rPr>
          <w:rFonts w:ascii="Times New Roman" w:hAnsi="Times New Roman" w:cs="Times New Roman"/>
          <w:b/>
          <w:bCs/>
        </w:rPr>
      </w:pPr>
      <w:r w:rsidRPr="00B374D9">
        <w:rPr>
          <w:rFonts w:ascii="Times New Roman" w:hAnsi="Times New Roman" w:cs="Times New Roman"/>
          <w:b/>
          <w:bCs/>
        </w:rPr>
        <w:t>Michal Sýkora</w:t>
      </w:r>
    </w:p>
    <w:p w:rsidR="00164214" w:rsidRPr="00B374D9" w:rsidRDefault="00164214" w:rsidP="00B459D4">
      <w:pPr>
        <w:jc w:val="both"/>
        <w:rPr>
          <w:rFonts w:ascii="Times New Roman" w:hAnsi="Times New Roman" w:cs="Times New Roman"/>
          <w:b/>
          <w:bCs/>
        </w:rPr>
      </w:pPr>
      <w:r w:rsidRPr="00B374D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predseda </w:t>
      </w:r>
      <w:r w:rsidR="0013386D">
        <w:rPr>
          <w:rFonts w:ascii="Times New Roman" w:hAnsi="Times New Roman" w:cs="Times New Roman"/>
          <w:b/>
          <w:bCs/>
        </w:rPr>
        <w:t>ZMOS</w:t>
      </w:r>
    </w:p>
    <w:p w:rsidR="00164214" w:rsidRPr="00B374D9" w:rsidRDefault="00164214" w:rsidP="00B459D4">
      <w:pPr>
        <w:jc w:val="both"/>
        <w:rPr>
          <w:rFonts w:ascii="Times New Roman" w:hAnsi="Times New Roman" w:cs="Times New Roman"/>
          <w:b/>
          <w:bCs/>
        </w:rPr>
      </w:pPr>
    </w:p>
    <w:sectPr w:rsidR="00164214" w:rsidRPr="00B374D9" w:rsidSect="00E361FC">
      <w:pgSz w:w="11906" w:h="16838"/>
      <w:pgMar w:top="1134" w:right="1134" w:bottom="125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1B2" w:rsidRDefault="001911B2" w:rsidP="00FB2FC7">
      <w:r>
        <w:separator/>
      </w:r>
    </w:p>
  </w:endnote>
  <w:endnote w:type="continuationSeparator" w:id="0">
    <w:p w:rsidR="001911B2" w:rsidRDefault="001911B2" w:rsidP="00FB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1B2" w:rsidRDefault="001911B2" w:rsidP="00FB2FC7">
      <w:r>
        <w:separator/>
      </w:r>
    </w:p>
  </w:footnote>
  <w:footnote w:type="continuationSeparator" w:id="0">
    <w:p w:rsidR="001911B2" w:rsidRDefault="001911B2" w:rsidP="00FB2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ECE27A3"/>
    <w:multiLevelType w:val="hybridMultilevel"/>
    <w:tmpl w:val="5E04760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7C"/>
    <w:multiLevelType w:val="singleLevel"/>
    <w:tmpl w:val="F51A8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856019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039249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28CEC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78E8F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AC6C0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EEE34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69813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CD4B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4F46C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E86E35"/>
    <w:multiLevelType w:val="hybridMultilevel"/>
    <w:tmpl w:val="65C246FC"/>
    <w:lvl w:ilvl="0" w:tplc="573E78D0">
      <w:start w:val="5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CA7B82"/>
    <w:multiLevelType w:val="hybridMultilevel"/>
    <w:tmpl w:val="C04EF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9C465E0"/>
    <w:multiLevelType w:val="hybridMultilevel"/>
    <w:tmpl w:val="82266218"/>
    <w:lvl w:ilvl="0" w:tplc="F7D07F0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E4A672B"/>
    <w:multiLevelType w:val="hybridMultilevel"/>
    <w:tmpl w:val="715EAFE2"/>
    <w:lvl w:ilvl="0" w:tplc="041B000F">
      <w:start w:val="1"/>
      <w:numFmt w:val="decimal"/>
      <w:lvlText w:val="%1."/>
      <w:lvlJc w:val="left"/>
      <w:pPr>
        <w:ind w:left="78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15" w15:restartNumberingAfterBreak="0">
    <w:nsid w:val="22F4F261"/>
    <w:multiLevelType w:val="hybridMultilevel"/>
    <w:tmpl w:val="6C73835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4F04A17"/>
    <w:multiLevelType w:val="hybridMultilevel"/>
    <w:tmpl w:val="C04EF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B31412"/>
    <w:multiLevelType w:val="hybridMultilevel"/>
    <w:tmpl w:val="7942343E"/>
    <w:lvl w:ilvl="0" w:tplc="1786D1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EF03A8"/>
    <w:multiLevelType w:val="hybridMultilevel"/>
    <w:tmpl w:val="6327BD1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2E227908"/>
    <w:multiLevelType w:val="hybridMultilevel"/>
    <w:tmpl w:val="E36E8CEE"/>
    <w:lvl w:ilvl="0" w:tplc="1786D1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A521EB"/>
    <w:multiLevelType w:val="hybridMultilevel"/>
    <w:tmpl w:val="E48C641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3E448E"/>
    <w:multiLevelType w:val="hybridMultilevel"/>
    <w:tmpl w:val="7C00AED4"/>
    <w:lvl w:ilvl="0" w:tplc="1786D1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8B63A7"/>
    <w:multiLevelType w:val="hybridMultilevel"/>
    <w:tmpl w:val="3E3251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B2E1C63"/>
    <w:multiLevelType w:val="hybridMultilevel"/>
    <w:tmpl w:val="7BC0D1E8"/>
    <w:lvl w:ilvl="0" w:tplc="041B000F">
      <w:start w:val="1"/>
      <w:numFmt w:val="decimal"/>
      <w:lvlText w:val="%1."/>
      <w:lvlJc w:val="left"/>
      <w:pPr>
        <w:ind w:left="77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24" w15:restartNumberingAfterBreak="0">
    <w:nsid w:val="3C135448"/>
    <w:multiLevelType w:val="hybridMultilevel"/>
    <w:tmpl w:val="BE9C0A18"/>
    <w:lvl w:ilvl="0" w:tplc="2D64A0DC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1867A93"/>
    <w:multiLevelType w:val="hybridMultilevel"/>
    <w:tmpl w:val="5F84D0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374FD"/>
    <w:multiLevelType w:val="hybridMultilevel"/>
    <w:tmpl w:val="9F029838"/>
    <w:lvl w:ilvl="0" w:tplc="1786D1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E0698"/>
    <w:multiLevelType w:val="hybridMultilevel"/>
    <w:tmpl w:val="28CA50F2"/>
    <w:lvl w:ilvl="0" w:tplc="1786D1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075F5"/>
    <w:multiLevelType w:val="hybridMultilevel"/>
    <w:tmpl w:val="8B0494C4"/>
    <w:lvl w:ilvl="0" w:tplc="C9A8B9D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 Narrow" w:eastAsia="Times New Roman" w:hAnsi="Arial Narro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5E4F3EB0"/>
    <w:multiLevelType w:val="hybridMultilevel"/>
    <w:tmpl w:val="10FCDCD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5A54323"/>
    <w:multiLevelType w:val="hybridMultilevel"/>
    <w:tmpl w:val="0E7026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41220"/>
    <w:multiLevelType w:val="hybridMultilevel"/>
    <w:tmpl w:val="E12CE0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16BFD"/>
    <w:multiLevelType w:val="hybridMultilevel"/>
    <w:tmpl w:val="43DCC9D6"/>
    <w:lvl w:ilvl="0" w:tplc="1786D1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FF6A13"/>
    <w:multiLevelType w:val="hybridMultilevel"/>
    <w:tmpl w:val="B58A21FE"/>
    <w:lvl w:ilvl="0" w:tplc="77F20FF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688F124E"/>
    <w:multiLevelType w:val="hybridMultilevel"/>
    <w:tmpl w:val="87BCA3B6"/>
    <w:lvl w:ilvl="0" w:tplc="63FC19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0E6679F"/>
    <w:multiLevelType w:val="hybridMultilevel"/>
    <w:tmpl w:val="45D433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A2EE0"/>
    <w:multiLevelType w:val="hybridMultilevel"/>
    <w:tmpl w:val="4A18D6EA"/>
    <w:lvl w:ilvl="0" w:tplc="8F8A463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25"/>
  </w:num>
  <w:num w:numId="4">
    <w:abstractNumId w:val="24"/>
  </w:num>
  <w:num w:numId="5">
    <w:abstractNumId w:val="20"/>
  </w:num>
  <w:num w:numId="6">
    <w:abstractNumId w:val="19"/>
  </w:num>
  <w:num w:numId="7">
    <w:abstractNumId w:val="15"/>
  </w:num>
  <w:num w:numId="8">
    <w:abstractNumId w:val="18"/>
  </w:num>
  <w:num w:numId="9">
    <w:abstractNumId w:val="0"/>
  </w:num>
  <w:num w:numId="10">
    <w:abstractNumId w:val="36"/>
  </w:num>
  <w:num w:numId="11">
    <w:abstractNumId w:val="27"/>
  </w:num>
  <w:num w:numId="12">
    <w:abstractNumId w:val="13"/>
  </w:num>
  <w:num w:numId="13">
    <w:abstractNumId w:val="17"/>
  </w:num>
  <w:num w:numId="14">
    <w:abstractNumId w:val="26"/>
  </w:num>
  <w:num w:numId="15">
    <w:abstractNumId w:val="32"/>
  </w:num>
  <w:num w:numId="16">
    <w:abstractNumId w:val="21"/>
  </w:num>
  <w:num w:numId="17">
    <w:abstractNumId w:val="34"/>
  </w:num>
  <w:num w:numId="1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3"/>
  </w:num>
  <w:num w:numId="23">
    <w:abstractNumId w:val="22"/>
  </w:num>
  <w:num w:numId="24">
    <w:abstractNumId w:val="9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10"/>
  </w:num>
  <w:num w:numId="30">
    <w:abstractNumId w:val="8"/>
  </w:num>
  <w:num w:numId="31">
    <w:abstractNumId w:val="7"/>
  </w:num>
  <w:num w:numId="32">
    <w:abstractNumId w:val="6"/>
  </w:num>
  <w:num w:numId="33">
    <w:abstractNumId w:val="5"/>
  </w:num>
  <w:num w:numId="34">
    <w:abstractNumId w:val="11"/>
  </w:num>
  <w:num w:numId="35">
    <w:abstractNumId w:val="30"/>
  </w:num>
  <w:num w:numId="36">
    <w:abstractNumId w:val="35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C2"/>
    <w:rsid w:val="00007424"/>
    <w:rsid w:val="000156EC"/>
    <w:rsid w:val="000554ED"/>
    <w:rsid w:val="00055D3E"/>
    <w:rsid w:val="00064591"/>
    <w:rsid w:val="000655A4"/>
    <w:rsid w:val="00074306"/>
    <w:rsid w:val="0007720A"/>
    <w:rsid w:val="00083AD5"/>
    <w:rsid w:val="000A5339"/>
    <w:rsid w:val="000C30A9"/>
    <w:rsid w:val="000D3B3B"/>
    <w:rsid w:val="000E4D2B"/>
    <w:rsid w:val="000F2CDA"/>
    <w:rsid w:val="000F5D8A"/>
    <w:rsid w:val="00101C7F"/>
    <w:rsid w:val="0011097B"/>
    <w:rsid w:val="0011319D"/>
    <w:rsid w:val="00117802"/>
    <w:rsid w:val="00117B23"/>
    <w:rsid w:val="00122AB5"/>
    <w:rsid w:val="00125535"/>
    <w:rsid w:val="0013386D"/>
    <w:rsid w:val="001372BE"/>
    <w:rsid w:val="001452A1"/>
    <w:rsid w:val="001518F7"/>
    <w:rsid w:val="001619D3"/>
    <w:rsid w:val="001625AF"/>
    <w:rsid w:val="00164214"/>
    <w:rsid w:val="001770EC"/>
    <w:rsid w:val="001851BA"/>
    <w:rsid w:val="001855F6"/>
    <w:rsid w:val="001911B2"/>
    <w:rsid w:val="001A5736"/>
    <w:rsid w:val="001B4BDF"/>
    <w:rsid w:val="001B4E93"/>
    <w:rsid w:val="001C134B"/>
    <w:rsid w:val="001D2D50"/>
    <w:rsid w:val="001F0B23"/>
    <w:rsid w:val="001F1803"/>
    <w:rsid w:val="001F4401"/>
    <w:rsid w:val="001F7612"/>
    <w:rsid w:val="00203ABF"/>
    <w:rsid w:val="0020622C"/>
    <w:rsid w:val="00214509"/>
    <w:rsid w:val="002239C2"/>
    <w:rsid w:val="0023026C"/>
    <w:rsid w:val="0024074A"/>
    <w:rsid w:val="00254B72"/>
    <w:rsid w:val="00256570"/>
    <w:rsid w:val="00262D94"/>
    <w:rsid w:val="002700A4"/>
    <w:rsid w:val="002730DD"/>
    <w:rsid w:val="00276CFB"/>
    <w:rsid w:val="00284201"/>
    <w:rsid w:val="00297EFF"/>
    <w:rsid w:val="002A0522"/>
    <w:rsid w:val="002A0A2D"/>
    <w:rsid w:val="002A7EE7"/>
    <w:rsid w:val="002B5C81"/>
    <w:rsid w:val="002B7575"/>
    <w:rsid w:val="002C1EBD"/>
    <w:rsid w:val="002C47B4"/>
    <w:rsid w:val="002D1A05"/>
    <w:rsid w:val="002E7231"/>
    <w:rsid w:val="002F002A"/>
    <w:rsid w:val="003141BC"/>
    <w:rsid w:val="00314C3D"/>
    <w:rsid w:val="00321BE2"/>
    <w:rsid w:val="00322BF4"/>
    <w:rsid w:val="00327292"/>
    <w:rsid w:val="003340E8"/>
    <w:rsid w:val="00336ED7"/>
    <w:rsid w:val="00337E6B"/>
    <w:rsid w:val="003465AC"/>
    <w:rsid w:val="00347895"/>
    <w:rsid w:val="0035108D"/>
    <w:rsid w:val="003578BF"/>
    <w:rsid w:val="00370237"/>
    <w:rsid w:val="00382E77"/>
    <w:rsid w:val="003864E7"/>
    <w:rsid w:val="003937CE"/>
    <w:rsid w:val="003D3FCE"/>
    <w:rsid w:val="003D5441"/>
    <w:rsid w:val="003E3931"/>
    <w:rsid w:val="003F1520"/>
    <w:rsid w:val="003F3C85"/>
    <w:rsid w:val="003F4AC2"/>
    <w:rsid w:val="003F512E"/>
    <w:rsid w:val="004049E5"/>
    <w:rsid w:val="00411412"/>
    <w:rsid w:val="00414C18"/>
    <w:rsid w:val="00415638"/>
    <w:rsid w:val="00426C30"/>
    <w:rsid w:val="00434366"/>
    <w:rsid w:val="00434842"/>
    <w:rsid w:val="00444367"/>
    <w:rsid w:val="00466DF9"/>
    <w:rsid w:val="004729B4"/>
    <w:rsid w:val="004818D0"/>
    <w:rsid w:val="0048317B"/>
    <w:rsid w:val="00491FEE"/>
    <w:rsid w:val="004928FF"/>
    <w:rsid w:val="004A19DA"/>
    <w:rsid w:val="004A4FB9"/>
    <w:rsid w:val="004A5357"/>
    <w:rsid w:val="004B3301"/>
    <w:rsid w:val="004E2567"/>
    <w:rsid w:val="00502607"/>
    <w:rsid w:val="00502DE6"/>
    <w:rsid w:val="0050452E"/>
    <w:rsid w:val="00514A31"/>
    <w:rsid w:val="00514E92"/>
    <w:rsid w:val="00517932"/>
    <w:rsid w:val="00531C48"/>
    <w:rsid w:val="00541AFE"/>
    <w:rsid w:val="005454EB"/>
    <w:rsid w:val="0054695F"/>
    <w:rsid w:val="0055031D"/>
    <w:rsid w:val="005523D6"/>
    <w:rsid w:val="00571478"/>
    <w:rsid w:val="00571CD1"/>
    <w:rsid w:val="0057345C"/>
    <w:rsid w:val="00575170"/>
    <w:rsid w:val="00585C89"/>
    <w:rsid w:val="00587241"/>
    <w:rsid w:val="00590670"/>
    <w:rsid w:val="00591EFE"/>
    <w:rsid w:val="005D0C49"/>
    <w:rsid w:val="005E48D2"/>
    <w:rsid w:val="005F29A0"/>
    <w:rsid w:val="005F4EA5"/>
    <w:rsid w:val="005F549F"/>
    <w:rsid w:val="00603C49"/>
    <w:rsid w:val="00632C65"/>
    <w:rsid w:val="00645F33"/>
    <w:rsid w:val="00646298"/>
    <w:rsid w:val="00656F85"/>
    <w:rsid w:val="006613D1"/>
    <w:rsid w:val="00664B6C"/>
    <w:rsid w:val="00692CA9"/>
    <w:rsid w:val="006A058A"/>
    <w:rsid w:val="006B211B"/>
    <w:rsid w:val="006B2AFD"/>
    <w:rsid w:val="006C4019"/>
    <w:rsid w:val="006D18AA"/>
    <w:rsid w:val="006E48F3"/>
    <w:rsid w:val="006F7557"/>
    <w:rsid w:val="007029C2"/>
    <w:rsid w:val="007323C5"/>
    <w:rsid w:val="00733E2D"/>
    <w:rsid w:val="007636F5"/>
    <w:rsid w:val="00766BE8"/>
    <w:rsid w:val="00767E94"/>
    <w:rsid w:val="00771D5F"/>
    <w:rsid w:val="00773B29"/>
    <w:rsid w:val="00780BD1"/>
    <w:rsid w:val="0078721B"/>
    <w:rsid w:val="00795F9D"/>
    <w:rsid w:val="007A74C6"/>
    <w:rsid w:val="007A77C6"/>
    <w:rsid w:val="007C08D5"/>
    <w:rsid w:val="007C32DD"/>
    <w:rsid w:val="007C439E"/>
    <w:rsid w:val="007C7734"/>
    <w:rsid w:val="007D55C2"/>
    <w:rsid w:val="007E70A2"/>
    <w:rsid w:val="007F6A01"/>
    <w:rsid w:val="00802A65"/>
    <w:rsid w:val="00806341"/>
    <w:rsid w:val="00817078"/>
    <w:rsid w:val="00833363"/>
    <w:rsid w:val="0083590D"/>
    <w:rsid w:val="008541E6"/>
    <w:rsid w:val="00856086"/>
    <w:rsid w:val="00876B26"/>
    <w:rsid w:val="00885F3C"/>
    <w:rsid w:val="0088745F"/>
    <w:rsid w:val="00887903"/>
    <w:rsid w:val="00894B40"/>
    <w:rsid w:val="00895C0E"/>
    <w:rsid w:val="008B19C4"/>
    <w:rsid w:val="008B1EAB"/>
    <w:rsid w:val="00901730"/>
    <w:rsid w:val="00912524"/>
    <w:rsid w:val="00913120"/>
    <w:rsid w:val="00920547"/>
    <w:rsid w:val="009419E8"/>
    <w:rsid w:val="009546AA"/>
    <w:rsid w:val="00966849"/>
    <w:rsid w:val="00970371"/>
    <w:rsid w:val="009A4C0A"/>
    <w:rsid w:val="009A5317"/>
    <w:rsid w:val="009B0A0C"/>
    <w:rsid w:val="009B21B9"/>
    <w:rsid w:val="009B2348"/>
    <w:rsid w:val="009B60A9"/>
    <w:rsid w:val="009C6446"/>
    <w:rsid w:val="009D0ED3"/>
    <w:rsid w:val="009E183D"/>
    <w:rsid w:val="009E4CCB"/>
    <w:rsid w:val="009F408B"/>
    <w:rsid w:val="009F7A03"/>
    <w:rsid w:val="00A03C8F"/>
    <w:rsid w:val="00A1739C"/>
    <w:rsid w:val="00A24E1C"/>
    <w:rsid w:val="00A26774"/>
    <w:rsid w:val="00A27543"/>
    <w:rsid w:val="00A31F3A"/>
    <w:rsid w:val="00A33BEF"/>
    <w:rsid w:val="00A37A2F"/>
    <w:rsid w:val="00A40B21"/>
    <w:rsid w:val="00A462AA"/>
    <w:rsid w:val="00A47230"/>
    <w:rsid w:val="00A51D48"/>
    <w:rsid w:val="00A661B4"/>
    <w:rsid w:val="00A70B3E"/>
    <w:rsid w:val="00A75B35"/>
    <w:rsid w:val="00A8097F"/>
    <w:rsid w:val="00A934D7"/>
    <w:rsid w:val="00AB0079"/>
    <w:rsid w:val="00AB043E"/>
    <w:rsid w:val="00AB78DA"/>
    <w:rsid w:val="00AC4703"/>
    <w:rsid w:val="00AC6100"/>
    <w:rsid w:val="00AD6C4E"/>
    <w:rsid w:val="00AE1C12"/>
    <w:rsid w:val="00AF2402"/>
    <w:rsid w:val="00AF3768"/>
    <w:rsid w:val="00AF41CB"/>
    <w:rsid w:val="00B040AF"/>
    <w:rsid w:val="00B2292A"/>
    <w:rsid w:val="00B25883"/>
    <w:rsid w:val="00B34534"/>
    <w:rsid w:val="00B374D9"/>
    <w:rsid w:val="00B44CC4"/>
    <w:rsid w:val="00B459D4"/>
    <w:rsid w:val="00B6067E"/>
    <w:rsid w:val="00B6188E"/>
    <w:rsid w:val="00BB25D7"/>
    <w:rsid w:val="00BB46EC"/>
    <w:rsid w:val="00BC40F7"/>
    <w:rsid w:val="00BD1A27"/>
    <w:rsid w:val="00BD7F9A"/>
    <w:rsid w:val="00BE3CCC"/>
    <w:rsid w:val="00BE5797"/>
    <w:rsid w:val="00BF2E8E"/>
    <w:rsid w:val="00BF32A4"/>
    <w:rsid w:val="00C16289"/>
    <w:rsid w:val="00C20EB7"/>
    <w:rsid w:val="00C21E12"/>
    <w:rsid w:val="00C40B92"/>
    <w:rsid w:val="00C47D58"/>
    <w:rsid w:val="00C47ECA"/>
    <w:rsid w:val="00C56B1B"/>
    <w:rsid w:val="00C65EBA"/>
    <w:rsid w:val="00C75864"/>
    <w:rsid w:val="00C76DF3"/>
    <w:rsid w:val="00C87BCB"/>
    <w:rsid w:val="00CB2483"/>
    <w:rsid w:val="00CB3ED1"/>
    <w:rsid w:val="00CB48E4"/>
    <w:rsid w:val="00CB56CA"/>
    <w:rsid w:val="00CC6692"/>
    <w:rsid w:val="00CD0F71"/>
    <w:rsid w:val="00CD1F24"/>
    <w:rsid w:val="00CD7D86"/>
    <w:rsid w:val="00CE3A37"/>
    <w:rsid w:val="00D17FB0"/>
    <w:rsid w:val="00D206E2"/>
    <w:rsid w:val="00D21789"/>
    <w:rsid w:val="00D27802"/>
    <w:rsid w:val="00D278D2"/>
    <w:rsid w:val="00D33D0C"/>
    <w:rsid w:val="00D3774D"/>
    <w:rsid w:val="00D43F27"/>
    <w:rsid w:val="00D52543"/>
    <w:rsid w:val="00D776E1"/>
    <w:rsid w:val="00D846D4"/>
    <w:rsid w:val="00D859E5"/>
    <w:rsid w:val="00D93E19"/>
    <w:rsid w:val="00D956C8"/>
    <w:rsid w:val="00DA27D9"/>
    <w:rsid w:val="00DA58E0"/>
    <w:rsid w:val="00DB4AB5"/>
    <w:rsid w:val="00DB75D7"/>
    <w:rsid w:val="00DC318C"/>
    <w:rsid w:val="00DC53FF"/>
    <w:rsid w:val="00DD704A"/>
    <w:rsid w:val="00DE1FFB"/>
    <w:rsid w:val="00DE79F1"/>
    <w:rsid w:val="00E07492"/>
    <w:rsid w:val="00E11FE4"/>
    <w:rsid w:val="00E264CE"/>
    <w:rsid w:val="00E268C9"/>
    <w:rsid w:val="00E32E78"/>
    <w:rsid w:val="00E339B3"/>
    <w:rsid w:val="00E361FC"/>
    <w:rsid w:val="00E457B2"/>
    <w:rsid w:val="00E471E7"/>
    <w:rsid w:val="00E5460A"/>
    <w:rsid w:val="00E601EA"/>
    <w:rsid w:val="00E64FF5"/>
    <w:rsid w:val="00E65CBC"/>
    <w:rsid w:val="00E66A53"/>
    <w:rsid w:val="00E66EF9"/>
    <w:rsid w:val="00E67A02"/>
    <w:rsid w:val="00E74713"/>
    <w:rsid w:val="00E86A27"/>
    <w:rsid w:val="00E924A6"/>
    <w:rsid w:val="00E93647"/>
    <w:rsid w:val="00E97AC0"/>
    <w:rsid w:val="00EA2A41"/>
    <w:rsid w:val="00EB0123"/>
    <w:rsid w:val="00EB28F0"/>
    <w:rsid w:val="00EC5B14"/>
    <w:rsid w:val="00EC6B4A"/>
    <w:rsid w:val="00EF56D4"/>
    <w:rsid w:val="00F04630"/>
    <w:rsid w:val="00F17370"/>
    <w:rsid w:val="00F34A14"/>
    <w:rsid w:val="00F47B60"/>
    <w:rsid w:val="00F541CC"/>
    <w:rsid w:val="00F80D96"/>
    <w:rsid w:val="00F8490B"/>
    <w:rsid w:val="00FA218D"/>
    <w:rsid w:val="00FA2D74"/>
    <w:rsid w:val="00FA35A4"/>
    <w:rsid w:val="00FA430E"/>
    <w:rsid w:val="00FA58B6"/>
    <w:rsid w:val="00FB2FC7"/>
    <w:rsid w:val="00FB5544"/>
    <w:rsid w:val="00FD0F96"/>
    <w:rsid w:val="00FD1183"/>
    <w:rsid w:val="00FD15E5"/>
    <w:rsid w:val="00FD28C2"/>
    <w:rsid w:val="00FD4134"/>
    <w:rsid w:val="00FE1515"/>
    <w:rsid w:val="00FF1612"/>
    <w:rsid w:val="00FF1D33"/>
    <w:rsid w:val="00FF6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D5FDAA-0BCA-4622-B5D0-CFAE2683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452E"/>
    <w:rPr>
      <w:rFonts w:ascii="Arial" w:hAnsi="Arial" w:cs="Arial"/>
      <w:sz w:val="24"/>
      <w:szCs w:val="24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D55C2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117802"/>
    <w:pPr>
      <w:keepNext/>
      <w:jc w:val="center"/>
      <w:outlineLvl w:val="6"/>
    </w:pPr>
    <w:rPr>
      <w:rFonts w:cs="Times New Roman"/>
      <w:b/>
      <w:szCs w:val="20"/>
      <w:lang w:val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117802"/>
    <w:pPr>
      <w:keepNext/>
      <w:outlineLvl w:val="7"/>
    </w:pPr>
    <w:rPr>
      <w:rFonts w:ascii="Times New Roman" w:hAnsi="Times New Roman" w:cs="Times New Roman"/>
      <w:b/>
      <w:szCs w:val="20"/>
      <w:lang w:val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117802"/>
    <w:pPr>
      <w:keepNext/>
      <w:jc w:val="center"/>
      <w:outlineLvl w:val="8"/>
    </w:pPr>
    <w:rPr>
      <w:rFonts w:ascii="Times New Roman" w:hAnsi="Times New Roman" w:cs="Times New Roman"/>
      <w:b/>
      <w:sz w:val="36"/>
      <w:szCs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/>
      <w:b/>
      <w:kern w:val="32"/>
      <w:sz w:val="32"/>
      <w:lang w:val="sk-SK" w:eastAsia="cs-CZ"/>
    </w:rPr>
  </w:style>
  <w:style w:type="character" w:customStyle="1" w:styleId="Nadpis7Char">
    <w:name w:val="Nadpis 7 Char"/>
    <w:basedOn w:val="Predvolenpsmoodseku"/>
    <w:link w:val="Nadpis7"/>
    <w:uiPriority w:val="99"/>
    <w:locked/>
    <w:rsid w:val="00117802"/>
    <w:rPr>
      <w:rFonts w:ascii="Arial" w:hAnsi="Arial"/>
      <w:b/>
      <w:sz w:val="24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locked/>
    <w:rsid w:val="00117802"/>
    <w:rPr>
      <w:b/>
      <w:sz w:val="24"/>
      <w:lang w:eastAsia="cs-CZ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117802"/>
    <w:rPr>
      <w:b/>
      <w:sz w:val="36"/>
      <w:lang w:eastAsia="cs-CZ"/>
    </w:rPr>
  </w:style>
  <w:style w:type="character" w:customStyle="1" w:styleId="Textzstupnhosymbolu1">
    <w:name w:val="Text zástupného symbolu1"/>
    <w:uiPriority w:val="99"/>
    <w:semiHidden/>
    <w:rsid w:val="001625AF"/>
    <w:rPr>
      <w:rFonts w:ascii="Times New Roman" w:hAnsi="Times New Roman"/>
      <w:color w:val="808080"/>
    </w:rPr>
  </w:style>
  <w:style w:type="character" w:styleId="Odkaznakomentr">
    <w:name w:val="annotation reference"/>
    <w:basedOn w:val="Predvolenpsmoodseku"/>
    <w:uiPriority w:val="99"/>
    <w:semiHidden/>
    <w:rsid w:val="00321BE2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321BE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210F2"/>
    <w:rPr>
      <w:rFonts w:ascii="Arial" w:hAnsi="Arial" w:cs="Arial"/>
      <w:sz w:val="20"/>
      <w:szCs w:val="20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321BE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10F2"/>
    <w:rPr>
      <w:rFonts w:ascii="Arial" w:hAnsi="Arial" w:cs="Arial"/>
      <w:b/>
      <w:bCs/>
      <w:sz w:val="20"/>
      <w:szCs w:val="20"/>
      <w:lang w:val="sk-SK" w:eastAsia="cs-CZ"/>
    </w:rPr>
  </w:style>
  <w:style w:type="paragraph" w:styleId="Textbubliny">
    <w:name w:val="Balloon Text"/>
    <w:aliases w:val="Char13 Char,Text bubliny Char Char,Balloon Text Char Char"/>
    <w:basedOn w:val="Normlny"/>
    <w:link w:val="TextbublinyChar"/>
    <w:uiPriority w:val="99"/>
    <w:semiHidden/>
    <w:rsid w:val="00321BE2"/>
    <w:rPr>
      <w:rFonts w:ascii="Tahoma" w:hAnsi="Tahoma" w:cs="Times New Roman"/>
      <w:sz w:val="16"/>
      <w:szCs w:val="16"/>
      <w:lang w:val="en-US"/>
    </w:rPr>
  </w:style>
  <w:style w:type="character" w:customStyle="1" w:styleId="TextbublinyChar">
    <w:name w:val="Text bubliny Char"/>
    <w:aliases w:val="Char13 Char Char,Text bubliny Char Char Char,Balloon Text Char Char Char"/>
    <w:basedOn w:val="Predvolenpsmoodseku"/>
    <w:link w:val="Textbubliny"/>
    <w:uiPriority w:val="99"/>
    <w:semiHidden/>
    <w:locked/>
    <w:rsid w:val="00336ED7"/>
    <w:rPr>
      <w:rFonts w:ascii="Tahoma" w:hAnsi="Tahoma"/>
      <w:sz w:val="16"/>
      <w:lang w:eastAsia="cs-CZ"/>
    </w:rPr>
  </w:style>
  <w:style w:type="paragraph" w:styleId="Hlavika">
    <w:name w:val="header"/>
    <w:basedOn w:val="Normlny"/>
    <w:link w:val="HlavikaChar"/>
    <w:uiPriority w:val="99"/>
    <w:rsid w:val="00FB2FC7"/>
    <w:pPr>
      <w:tabs>
        <w:tab w:val="center" w:pos="4536"/>
        <w:tab w:val="right" w:pos="9072"/>
      </w:tabs>
    </w:pPr>
    <w:rPr>
      <w:rFonts w:cs="Times New Roman"/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FB2FC7"/>
    <w:rPr>
      <w:rFonts w:ascii="Arial" w:hAnsi="Arial"/>
      <w:sz w:val="24"/>
      <w:lang w:eastAsia="cs-CZ"/>
    </w:rPr>
  </w:style>
  <w:style w:type="paragraph" w:styleId="Pta">
    <w:name w:val="footer"/>
    <w:basedOn w:val="Normlny"/>
    <w:link w:val="PtaChar"/>
    <w:uiPriority w:val="99"/>
    <w:rsid w:val="00FB2FC7"/>
    <w:pPr>
      <w:tabs>
        <w:tab w:val="center" w:pos="4536"/>
        <w:tab w:val="right" w:pos="9072"/>
      </w:tabs>
    </w:pPr>
    <w:rPr>
      <w:rFonts w:cs="Times New Roman"/>
      <w:lang w:val="en-US"/>
    </w:rPr>
  </w:style>
  <w:style w:type="character" w:customStyle="1" w:styleId="PtaChar">
    <w:name w:val="Päta Char"/>
    <w:basedOn w:val="Predvolenpsmoodseku"/>
    <w:link w:val="Pta"/>
    <w:uiPriority w:val="99"/>
    <w:locked/>
    <w:rsid w:val="00FB2FC7"/>
    <w:rPr>
      <w:rFonts w:ascii="Arial" w:hAnsi="Arial"/>
      <w:sz w:val="24"/>
      <w:lang w:eastAsia="cs-CZ"/>
    </w:rPr>
  </w:style>
  <w:style w:type="character" w:styleId="Zstupntext">
    <w:name w:val="Placeholder Text"/>
    <w:basedOn w:val="Predvolenpsmoodseku"/>
    <w:uiPriority w:val="99"/>
    <w:semiHidden/>
    <w:rsid w:val="00FB2FC7"/>
    <w:rPr>
      <w:rFonts w:ascii="Times New Roman" w:hAnsi="Times New Roman"/>
      <w:color w:val="808080"/>
    </w:rPr>
  </w:style>
  <w:style w:type="paragraph" w:customStyle="1" w:styleId="CharChar1">
    <w:name w:val="Char Char1"/>
    <w:basedOn w:val="Normlny"/>
    <w:uiPriority w:val="99"/>
    <w:rsid w:val="009E4CCB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Default">
    <w:name w:val="Default"/>
    <w:rsid w:val="001178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 w:eastAsia="sk-SK"/>
    </w:rPr>
  </w:style>
  <w:style w:type="paragraph" w:customStyle="1" w:styleId="ZchnZchnCharZchnZchnChar">
    <w:name w:val="Zchn Zchn Char Zchn Zchn Char"/>
    <w:basedOn w:val="Normlny"/>
    <w:uiPriority w:val="99"/>
    <w:rsid w:val="00117802"/>
    <w:rPr>
      <w:rFonts w:ascii="Times New Roman" w:hAnsi="Times New Roman" w:cs="Times New Roman"/>
      <w:lang w:val="pl-PL" w:eastAsia="pl-PL"/>
    </w:rPr>
  </w:style>
  <w:style w:type="paragraph" w:customStyle="1" w:styleId="Odsekzoznamu1">
    <w:name w:val="Odsek zoznamu1"/>
    <w:basedOn w:val="Normlny"/>
    <w:uiPriority w:val="99"/>
    <w:rsid w:val="00117802"/>
    <w:pPr>
      <w:ind w:left="720"/>
    </w:pPr>
    <w:rPr>
      <w:rFonts w:ascii="Calibri" w:hAnsi="Calibri" w:cs="Times New Roman"/>
      <w:sz w:val="22"/>
      <w:szCs w:val="22"/>
      <w:lang w:eastAsia="en-US"/>
    </w:rPr>
  </w:style>
  <w:style w:type="paragraph" w:styleId="Normlnywebov">
    <w:name w:val="Normal (Web)"/>
    <w:aliases w:val="webb"/>
    <w:basedOn w:val="Normlny"/>
    <w:uiPriority w:val="99"/>
    <w:rsid w:val="00B2292A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780BD1"/>
    <w:pPr>
      <w:ind w:left="720"/>
      <w:contextualSpacing/>
    </w:pPr>
  </w:style>
  <w:style w:type="character" w:customStyle="1" w:styleId="h1a2">
    <w:name w:val="h1a2"/>
    <w:basedOn w:val="Predvolenpsmoodseku"/>
    <w:rsid w:val="007C32DD"/>
    <w:rPr>
      <w:vanish w:val="0"/>
      <w:webHidden w:val="0"/>
      <w:sz w:val="24"/>
      <w:szCs w:val="24"/>
      <w:specVanish w:val="0"/>
    </w:rPr>
  </w:style>
  <w:style w:type="paragraph" w:customStyle="1" w:styleId="CharChar10">
    <w:name w:val="Char Char1"/>
    <w:basedOn w:val="Normlny"/>
    <w:rsid w:val="00E268C9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5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48B2A-2956-4FFB-8D3A-14757710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ZMOS</Company>
  <LinksUpToDate>false</LinksUpToDate>
  <CharactersWithSpaces>7841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Monika</cp:lastModifiedBy>
  <cp:revision>4</cp:revision>
  <cp:lastPrinted>2017-10-09T11:34:00Z</cp:lastPrinted>
  <dcterms:created xsi:type="dcterms:W3CDTF">2017-10-09T12:55:00Z</dcterms:created>
  <dcterms:modified xsi:type="dcterms:W3CDTF">2017-10-09T12:59:00Z</dcterms:modified>
</cp:coreProperties>
</file>