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1D8150" w:rsidR="000C2162" w:rsidRDefault="006D5048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670B1">
              <w:rPr>
                <w:sz w:val="25"/>
                <w:szCs w:val="25"/>
              </w:rPr>
              <w:t>2017/300/008282/01968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F2395BB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670B1">
        <w:rPr>
          <w:sz w:val="25"/>
          <w:szCs w:val="25"/>
        </w:rPr>
        <w:t xml:space="preserve">rokovanie Legislatívnej rady vlády </w:t>
      </w:r>
      <w:r w:rsidR="009670B1" w:rsidRPr="00D83AE1"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95ED497" w:rsidR="0012409A" w:rsidRPr="004D4B30" w:rsidRDefault="006D5048" w:rsidP="009670B1">
      <w:pPr>
        <w:pStyle w:val="Zkladntext2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9670B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poskytovaní informácií o technickom predpise a o prekážkach voľného pohybu tovaru a o zmene zákona č. 264/1999 Z. z. o technických požiadavkách na výrobky a o posudzovaní zhody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D08A0C3" w:rsidR="00A56B40" w:rsidRPr="008E4F14" w:rsidRDefault="006D5048" w:rsidP="006D504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C.1. uznesenia vlády Slovenskej republiky č. 496/2016 </w:t>
            </w:r>
          </w:p>
        </w:tc>
        <w:tc>
          <w:tcPr>
            <w:tcW w:w="5149" w:type="dxa"/>
          </w:tcPr>
          <w:p w14:paraId="6AA65CE7" w14:textId="1477919B" w:rsidR="006D5048" w:rsidRDefault="006D5048" w:rsidP="006D504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D5048" w14:paraId="6D2F4F83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21BBD3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D5048" w14:paraId="647277F0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A47D4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D5048" w14:paraId="68EB1C44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02FEC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D5048" w14:paraId="395200DD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84B00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D5048" w14:paraId="57056BAB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F7EB2A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D5048" w14:paraId="59ABE125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06EEB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D5048" w14:paraId="5AC8F3D0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E935FD" w14:textId="77777777" w:rsidR="006D5048" w:rsidRDefault="006D50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D5048" w14:paraId="77418C55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B0C9B" w14:textId="2589E6FB" w:rsidR="009670B1" w:rsidRDefault="006D5048" w:rsidP="009670B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9670B1" w:rsidRPr="009670B1">
                    <w:rPr>
                      <w:sz w:val="25"/>
                      <w:szCs w:val="25"/>
                    </w:rPr>
                    <w:t>vyhodnotenie MPK</w:t>
                  </w:r>
                </w:p>
                <w:p w14:paraId="6A3E68A6" w14:textId="366EF823" w:rsidR="006D5048" w:rsidRDefault="009670B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6D5048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6D5048" w14:paraId="3D5C4E35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B18587" w14:textId="62EC4B6A" w:rsidR="006D5048" w:rsidRDefault="009670B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6D5048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6D5048" w14:paraId="094BAFE0" w14:textId="77777777">
              <w:trPr>
                <w:divId w:val="541638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FC973D" w14:textId="77777777" w:rsidR="006D5048" w:rsidRDefault="006D5048" w:rsidP="009670B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670B1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príloha</w:t>
                  </w:r>
                </w:p>
                <w:p w14:paraId="193109A5" w14:textId="3BC19B44" w:rsidR="009670B1" w:rsidRDefault="009670B1" w:rsidP="009670B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vznesené pripomienky v rámci medzirezortného pripomienkového konania</w:t>
                  </w:r>
                </w:p>
              </w:tc>
            </w:tr>
          </w:tbl>
          <w:p w14:paraId="6CC1771C" w14:textId="4A19A8CC" w:rsidR="00A56B40" w:rsidRPr="008073E3" w:rsidRDefault="00A56B40" w:rsidP="006D504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3342C15" w14:textId="77777777" w:rsidR="009670B1" w:rsidRDefault="009670B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38BF2ED" w14:textId="77777777" w:rsidR="009670B1" w:rsidRDefault="009670B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AF34B02" w14:textId="77777777" w:rsidR="009670B1" w:rsidRDefault="009670B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2916E8F" w14:textId="77777777" w:rsidR="009670B1" w:rsidRDefault="009670B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04B2DE7" w14:textId="77777777" w:rsidR="009670B1" w:rsidRDefault="009670B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DC78E6F" w14:textId="77777777" w:rsidR="009670B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670B1">
        <w:rPr>
          <w:sz w:val="25"/>
          <w:szCs w:val="25"/>
        </w:rPr>
        <w:t>Ing. Pavol Pavlis</w:t>
      </w:r>
    </w:p>
    <w:p w14:paraId="284604DA" w14:textId="4CF6DBA3" w:rsidR="009D7004" w:rsidRPr="008E4F14" w:rsidRDefault="009670B1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455D1E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0996C" w14:textId="77777777" w:rsidR="003F2542" w:rsidRDefault="003F2542" w:rsidP="00AF1D48">
      <w:r>
        <w:separator/>
      </w:r>
    </w:p>
  </w:endnote>
  <w:endnote w:type="continuationSeparator" w:id="0">
    <w:p w14:paraId="56DB7E69" w14:textId="77777777" w:rsidR="003F2542" w:rsidRDefault="003F254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713BA66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7764F5">
      <w:rPr>
        <w:noProof/>
      </w:rPr>
      <w:t>19</w:t>
    </w:r>
    <w:r w:rsidR="007764F5">
      <w:rPr>
        <w:noProof/>
      </w:rPr>
      <w:t>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57C8" w14:textId="77777777" w:rsidR="003F2542" w:rsidRDefault="003F2542" w:rsidP="00AF1D48">
      <w:r>
        <w:separator/>
      </w:r>
    </w:p>
  </w:footnote>
  <w:footnote w:type="continuationSeparator" w:id="0">
    <w:p w14:paraId="13F58458" w14:textId="77777777" w:rsidR="003F2542" w:rsidRDefault="003F254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559BA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2542"/>
    <w:rsid w:val="00414C1D"/>
    <w:rsid w:val="00424324"/>
    <w:rsid w:val="00427B3B"/>
    <w:rsid w:val="00432107"/>
    <w:rsid w:val="0044273A"/>
    <w:rsid w:val="00455D1E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5048"/>
    <w:rsid w:val="006E7967"/>
    <w:rsid w:val="00714FA1"/>
    <w:rsid w:val="00747349"/>
    <w:rsid w:val="00747BC1"/>
    <w:rsid w:val="0075754B"/>
    <w:rsid w:val="007764F5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670B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9.5.2017 14:19:33"/>
    <f:field ref="objchangedby" par="" text="Administrator, System"/>
    <f:field ref="objmodifiedat" par="" text="29.5.2017 14:19:3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Lenka Masaryková</cp:lastModifiedBy>
  <cp:revision>3</cp:revision>
  <cp:lastPrinted>2017-06-19T07:49:00Z</cp:lastPrinted>
  <dcterms:created xsi:type="dcterms:W3CDTF">2017-06-22T08:33:00Z</dcterms:created>
  <dcterms:modified xsi:type="dcterms:W3CDTF">2017-06-22T09:21:00Z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COO.2145.1000.3.1987263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 </vt:lpwstr>
  </property>
  <property fmtid="{D5CDD505-2E9C-101B-9397-08002B2CF9AE}" pid="18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2017/300/008282/01968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- články 43, 114 a 337</vt:lpwstr>
  </property>
  <property fmtid="{D5CDD505-2E9C-101B-9397-08002B2CF9AE}" pid="39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proti Slovenskej republike nebolo začaté konanie</vt:lpwstr>
  </property>
  <property fmtid="{D5CDD505-2E9C-101B-9397-08002B2CF9AE}" pid="47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&lt;p&gt;Uvedená v nepovinných prílohách.&lt;/p&gt;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