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10" w:rsidRDefault="00BA4410" w:rsidP="00BA4410">
      <w:pPr>
        <w:spacing w:before="120" w:after="12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Opatrenia na zlepšenie podnikateľského prostredia</w:t>
      </w:r>
    </w:p>
    <w:p w:rsidR="00BA4410" w:rsidRPr="00931C42" w:rsidRDefault="00BA4410" w:rsidP="00BA4410">
      <w:pPr>
        <w:spacing w:before="120" w:after="120" w:line="240" w:lineRule="auto"/>
        <w:jc w:val="center"/>
        <w:rPr>
          <w:rFonts w:ascii="Times New Roman" w:hAnsi="Times New Roman" w:cs="Times New Roman"/>
          <w:sz w:val="24"/>
          <w:szCs w:val="24"/>
        </w:rPr>
      </w:pPr>
    </w:p>
    <w:p w:rsidR="00BA4410" w:rsidRDefault="00BA4410" w:rsidP="00BA4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Obsah</w:t>
      </w:r>
    </w:p>
    <w:p w:rsidR="00B550F8" w:rsidRDefault="00B550F8" w:rsidP="00BA4410">
      <w:pPr>
        <w:spacing w:after="0" w:line="240" w:lineRule="auto"/>
        <w:jc w:val="both"/>
        <w:rPr>
          <w:rFonts w:ascii="Times New Roman" w:hAnsi="Times New Roman" w:cs="Times New Roman"/>
          <w:b/>
          <w:sz w:val="24"/>
          <w:szCs w:val="24"/>
        </w:rPr>
      </w:pPr>
    </w:p>
    <w:p w:rsidR="00B550F8" w:rsidRPr="00B550F8" w:rsidRDefault="00B550F8" w:rsidP="00B550F8">
      <w:pPr>
        <w:spacing w:after="0" w:line="240" w:lineRule="auto"/>
        <w:ind w:left="140"/>
        <w:jc w:val="both"/>
        <w:rPr>
          <w:rFonts w:ascii="Times New Roman" w:hAnsi="Times New Roman" w:cs="Times New Roman"/>
          <w:sz w:val="24"/>
          <w:szCs w:val="24"/>
        </w:rPr>
      </w:pPr>
      <w:r w:rsidRPr="00B550F8">
        <w:rPr>
          <w:rFonts w:ascii="Times New Roman" w:hAnsi="Times New Roman" w:cs="Times New Roman"/>
          <w:sz w:val="24"/>
          <w:szCs w:val="24"/>
        </w:rPr>
        <w:t>Zoznam skratiek</w:t>
      </w:r>
    </w:p>
    <w:p w:rsidR="00BA4410" w:rsidRPr="00931C42" w:rsidRDefault="00BA4410" w:rsidP="00BA4410">
      <w:pPr>
        <w:spacing w:after="0" w:line="240" w:lineRule="auto"/>
        <w:jc w:val="both"/>
        <w:rPr>
          <w:rFonts w:ascii="Times New Roman" w:hAnsi="Times New Roman" w:cs="Times New Roman"/>
          <w:b/>
          <w:sz w:val="24"/>
          <w:szCs w:val="24"/>
        </w:rPr>
      </w:pPr>
    </w:p>
    <w:p w:rsidR="00BA4410" w:rsidRPr="00931C42" w:rsidRDefault="00BA4410" w:rsidP="00BA4410">
      <w:pPr>
        <w:spacing w:after="0" w:line="360" w:lineRule="auto"/>
        <w:ind w:left="142"/>
        <w:contextualSpacing/>
        <w:jc w:val="both"/>
        <w:rPr>
          <w:rFonts w:ascii="Times New Roman" w:hAnsi="Times New Roman" w:cs="Times New Roman"/>
          <w:sz w:val="24"/>
          <w:szCs w:val="24"/>
        </w:rPr>
      </w:pPr>
      <w:r w:rsidRPr="00931C42">
        <w:rPr>
          <w:rFonts w:ascii="Times New Roman" w:hAnsi="Times New Roman" w:cs="Times New Roman"/>
          <w:sz w:val="24"/>
          <w:szCs w:val="24"/>
        </w:rPr>
        <w:t xml:space="preserve">Úvod  </w:t>
      </w:r>
    </w:p>
    <w:p w:rsidR="00BA4410" w:rsidRPr="00931C42" w:rsidRDefault="00BA4410" w:rsidP="00BA4410">
      <w:pPr>
        <w:numPr>
          <w:ilvl w:val="0"/>
          <w:numId w:val="3"/>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Medzirezortná skupina na najvyššej úrovni pre Doing Business</w:t>
      </w:r>
    </w:p>
    <w:p w:rsidR="00BA4410" w:rsidRPr="00931C42" w:rsidRDefault="00BA4410" w:rsidP="00BA4410">
      <w:pPr>
        <w:numPr>
          <w:ilvl w:val="0"/>
          <w:numId w:val="3"/>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Opatrenia na zlepšenie </w:t>
      </w:r>
      <w:r w:rsidRPr="00931C42">
        <w:rPr>
          <w:rFonts w:ascii="Times New Roman" w:hAnsi="Times New Roman" w:cs="Times New Roman"/>
          <w:sz w:val="24"/>
          <w:szCs w:val="24"/>
        </w:rPr>
        <w:t xml:space="preserve">podnikateľského prostredia </w:t>
      </w:r>
    </w:p>
    <w:p w:rsidR="00BA4410" w:rsidRPr="00916C2F" w:rsidRDefault="00BA4410" w:rsidP="00BA4410">
      <w:pPr>
        <w:pStyle w:val="Odsekzoznamu"/>
        <w:numPr>
          <w:ilvl w:val="1"/>
          <w:numId w:val="3"/>
        </w:numPr>
        <w:spacing w:line="360" w:lineRule="auto"/>
        <w:ind w:left="993"/>
        <w:rPr>
          <w:rFonts w:ascii="Times New Roman" w:hAnsi="Times New Roman" w:cs="Times New Roman"/>
          <w:sz w:val="24"/>
          <w:szCs w:val="24"/>
        </w:rPr>
      </w:pPr>
      <w:r w:rsidRPr="00EB391E">
        <w:rPr>
          <w:rFonts w:ascii="Times New Roman" w:hAnsi="Times New Roman" w:cs="Times New Roman"/>
          <w:sz w:val="24"/>
          <w:szCs w:val="24"/>
        </w:rPr>
        <w:t>Zamestnávanie</w:t>
      </w:r>
    </w:p>
    <w:p w:rsidR="00BA4410" w:rsidRPr="00916C2F" w:rsidRDefault="00BA4410" w:rsidP="00BA4410">
      <w:pPr>
        <w:pStyle w:val="Odsekzoznamu"/>
        <w:numPr>
          <w:ilvl w:val="1"/>
          <w:numId w:val="3"/>
        </w:numPr>
        <w:spacing w:line="360" w:lineRule="auto"/>
        <w:ind w:left="993"/>
        <w:rPr>
          <w:rFonts w:ascii="Times New Roman" w:eastAsia="Times New Roman" w:hAnsi="Times New Roman" w:cs="Times New Roman"/>
          <w:sz w:val="24"/>
          <w:szCs w:val="24"/>
        </w:rPr>
      </w:pPr>
      <w:r w:rsidRPr="00EB391E">
        <w:rPr>
          <w:rFonts w:ascii="Times New Roman" w:eastAsia="Times New Roman" w:hAnsi="Times New Roman" w:cs="Times New Roman"/>
          <w:sz w:val="24"/>
          <w:szCs w:val="24"/>
        </w:rPr>
        <w:t>Služby verejnej správy</w:t>
      </w:r>
    </w:p>
    <w:p w:rsidR="00BA4410" w:rsidRDefault="00BA4410" w:rsidP="00BA4410">
      <w:pPr>
        <w:pStyle w:val="Odsekzoznamu"/>
        <w:numPr>
          <w:ilvl w:val="1"/>
          <w:numId w:val="3"/>
        </w:numPr>
        <w:spacing w:line="360" w:lineRule="auto"/>
        <w:ind w:left="993"/>
        <w:rPr>
          <w:rFonts w:ascii="Times New Roman" w:eastAsia="Times New Roman" w:hAnsi="Times New Roman" w:cs="Times New Roman"/>
          <w:sz w:val="24"/>
          <w:szCs w:val="24"/>
        </w:rPr>
      </w:pPr>
      <w:r w:rsidRPr="00EB391E">
        <w:rPr>
          <w:rFonts w:ascii="Times New Roman" w:eastAsia="Times New Roman" w:hAnsi="Times New Roman" w:cs="Times New Roman"/>
          <w:sz w:val="24"/>
          <w:szCs w:val="24"/>
        </w:rPr>
        <w:t>Konkurencieschopnosť podnikov</w:t>
      </w:r>
    </w:p>
    <w:p w:rsidR="00BA4410" w:rsidRDefault="00BA4410" w:rsidP="00BA4410">
      <w:pPr>
        <w:pStyle w:val="Odsekzoznamu"/>
        <w:numPr>
          <w:ilvl w:val="1"/>
          <w:numId w:val="3"/>
        </w:numPr>
        <w:spacing w:line="360" w:lineRule="auto"/>
        <w:ind w:left="993"/>
        <w:rPr>
          <w:rFonts w:ascii="Times New Roman" w:eastAsia="Times New Roman" w:hAnsi="Times New Roman" w:cs="Times New Roman"/>
          <w:sz w:val="24"/>
          <w:szCs w:val="24"/>
        </w:rPr>
      </w:pPr>
      <w:r>
        <w:rPr>
          <w:rFonts w:ascii="Times New Roman" w:eastAsia="Times New Roman" w:hAnsi="Times New Roman" w:cs="Times New Roman"/>
          <w:sz w:val="24"/>
          <w:szCs w:val="24"/>
        </w:rPr>
        <w:t>Dane</w:t>
      </w:r>
    </w:p>
    <w:p w:rsidR="00BA4410" w:rsidRPr="00916C2F" w:rsidRDefault="00BA4410" w:rsidP="00BA4410">
      <w:pPr>
        <w:pStyle w:val="Odsekzoznamu"/>
        <w:numPr>
          <w:ilvl w:val="1"/>
          <w:numId w:val="3"/>
        </w:numPr>
        <w:spacing w:line="360" w:lineRule="auto"/>
        <w:ind w:left="993"/>
        <w:rPr>
          <w:rFonts w:ascii="Times New Roman" w:eastAsia="Times New Roman" w:hAnsi="Times New Roman" w:cs="Times New Roman"/>
          <w:sz w:val="24"/>
          <w:szCs w:val="24"/>
        </w:rPr>
      </w:pPr>
      <w:r w:rsidRPr="00EB391E">
        <w:rPr>
          <w:rFonts w:ascii="Times New Roman" w:eastAsia="Times New Roman" w:hAnsi="Times New Roman" w:cs="Times New Roman"/>
          <w:sz w:val="24"/>
          <w:szCs w:val="24"/>
        </w:rPr>
        <w:t>Podpora podnikania</w:t>
      </w:r>
    </w:p>
    <w:p w:rsidR="00D363BD" w:rsidRDefault="00D363BD">
      <w:pPr>
        <w:rPr>
          <w:rFonts w:ascii="Times New Roman" w:hAnsi="Times New Roman" w:cs="Times New Roman"/>
          <w:b/>
          <w:sz w:val="24"/>
          <w:szCs w:val="24"/>
        </w:rPr>
      </w:pPr>
      <w:r>
        <w:rPr>
          <w:rFonts w:ascii="Times New Roman" w:hAnsi="Times New Roman" w:cs="Times New Roman"/>
          <w:b/>
          <w:sz w:val="24"/>
          <w:szCs w:val="24"/>
        </w:rPr>
        <w:br w:type="page"/>
      </w:r>
    </w:p>
    <w:p w:rsidR="00C30210" w:rsidRDefault="00C30210" w:rsidP="00C30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Zoznam skratiek</w:t>
      </w:r>
    </w:p>
    <w:p w:rsidR="00C30210" w:rsidRDefault="00C30210" w:rsidP="00C30210">
      <w:pPr>
        <w:rPr>
          <w:rFonts w:ascii="Times New Roman" w:hAnsi="Times New Roman" w:cs="Times New Roman"/>
          <w:b/>
          <w:sz w:val="24"/>
          <w:szCs w:val="24"/>
        </w:rPr>
      </w:pPr>
    </w:p>
    <w:p w:rsidR="00C30210" w:rsidRDefault="00C30210" w:rsidP="00C30210">
      <w:pPr>
        <w:rPr>
          <w:rFonts w:ascii="Times New Roman" w:hAnsi="Times New Roman" w:cs="Times New Roman"/>
          <w:b/>
          <w:sz w:val="24"/>
          <w:szCs w:val="24"/>
        </w:rPr>
      </w:pPr>
      <w:r w:rsidRPr="0052113F">
        <w:rPr>
          <w:rFonts w:ascii="Times New Roman" w:hAnsi="Times New Roman" w:cs="Times New Roman"/>
          <w:b/>
          <w:sz w:val="24"/>
          <w:szCs w:val="24"/>
        </w:rPr>
        <w:t>AZZZ SR</w:t>
      </w:r>
      <w:r>
        <w:rPr>
          <w:rFonts w:ascii="Times New Roman" w:hAnsi="Times New Roman" w:cs="Times New Roman"/>
          <w:b/>
          <w:sz w:val="24"/>
          <w:szCs w:val="24"/>
        </w:rPr>
        <w:tab/>
      </w:r>
      <w:r w:rsidRPr="00BA5F2E">
        <w:rPr>
          <w:rFonts w:ascii="Times New Roman" w:hAnsi="Times New Roman" w:cs="Times New Roman"/>
          <w:sz w:val="24"/>
          <w:szCs w:val="24"/>
        </w:rPr>
        <w:t>Asociácia zamestnávateľských zväzov a združení SR</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BOZP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Bezpečnosť a ochrana zdravia pri práci</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ČR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Česká republika</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DIČ</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daňové identifikačné číslo</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DPH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daň z pridanej hodnoty</w:t>
      </w:r>
    </w:p>
    <w:p w:rsidR="00C30210" w:rsidRDefault="00C30210" w:rsidP="00C30210">
      <w:pPr>
        <w:rPr>
          <w:rFonts w:ascii="Times New Roman" w:hAnsi="Times New Roman" w:cs="Times New Roman"/>
          <w:b/>
          <w:sz w:val="24"/>
          <w:szCs w:val="24"/>
        </w:rPr>
      </w:pPr>
      <w:r>
        <w:rPr>
          <w:rFonts w:ascii="Times New Roman" w:hAnsi="Times New Roman" w:cs="Times New Roman"/>
          <w:b/>
          <w:sz w:val="24"/>
          <w:szCs w:val="24"/>
        </w:rPr>
        <w:t>DPPO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daň z príjmu právnických osôb</w:t>
      </w:r>
      <w:hyperlink r:id="rId10" w:history="1"/>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EÚ</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Európska únia</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FO – podnikateľ</w:t>
      </w:r>
      <w:r>
        <w:rPr>
          <w:rFonts w:ascii="Times New Roman" w:hAnsi="Times New Roman" w:cs="Times New Roman"/>
          <w:b/>
          <w:sz w:val="24"/>
          <w:szCs w:val="24"/>
        </w:rPr>
        <w:tab/>
      </w:r>
      <w:r w:rsidRPr="00702F21">
        <w:rPr>
          <w:rFonts w:ascii="Times New Roman" w:hAnsi="Times New Roman" w:cs="Times New Roman"/>
          <w:sz w:val="24"/>
          <w:szCs w:val="24"/>
        </w:rPr>
        <w:t>fyzická osoba, ktorá je podnikateľ</w:t>
      </w:r>
    </w:p>
    <w:p w:rsidR="00C30210" w:rsidRDefault="00C30210" w:rsidP="00C30210">
      <w:pPr>
        <w:rPr>
          <w:rFonts w:ascii="Times New Roman" w:hAnsi="Times New Roman" w:cs="Times New Roman"/>
          <w:bCs/>
          <w:color w:val="000000" w:themeColor="text1"/>
          <w:sz w:val="24"/>
          <w:szCs w:val="24"/>
        </w:rPr>
      </w:pPr>
      <w:r>
        <w:rPr>
          <w:rFonts w:ascii="Times New Roman" w:hAnsi="Times New Roman" w:cs="Times New Roman"/>
          <w:b/>
          <w:sz w:val="24"/>
          <w:szCs w:val="24"/>
        </w:rPr>
        <w:t>FS SR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Cs/>
          <w:color w:val="000000" w:themeColor="text1"/>
          <w:sz w:val="24"/>
          <w:szCs w:val="24"/>
        </w:rPr>
        <w:t>Finančná správa</w:t>
      </w:r>
      <w:r w:rsidRPr="00D51B05">
        <w:rPr>
          <w:rFonts w:ascii="Times New Roman" w:hAnsi="Times New Roman" w:cs="Times New Roman"/>
          <w:bCs/>
          <w:color w:val="000000" w:themeColor="text1"/>
          <w:sz w:val="24"/>
          <w:szCs w:val="24"/>
        </w:rPr>
        <w:t xml:space="preserve"> SR</w:t>
      </w:r>
    </w:p>
    <w:p w:rsidR="00C30210" w:rsidRPr="00B84BE6" w:rsidRDefault="00C30210" w:rsidP="00C30210">
      <w:pPr>
        <w:rPr>
          <w:rFonts w:ascii="Times New Roman" w:hAnsi="Times New Roman" w:cs="Times New Roman"/>
          <w:sz w:val="24"/>
          <w:szCs w:val="24"/>
        </w:rPr>
      </w:pPr>
      <w:r>
        <w:rPr>
          <w:rFonts w:ascii="Times New Roman" w:hAnsi="Times New Roman" w:cs="Times New Roman"/>
          <w:b/>
          <w:bCs/>
          <w:color w:val="000000" w:themeColor="text1"/>
          <w:sz w:val="24"/>
          <w:szCs w:val="24"/>
        </w:rPr>
        <w:t>HDP</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Cs/>
          <w:color w:val="000000" w:themeColor="text1"/>
          <w:sz w:val="24"/>
          <w:szCs w:val="24"/>
        </w:rPr>
        <w:t>hrubý domáci produkt</w:t>
      </w:r>
    </w:p>
    <w:p w:rsidR="00C30210" w:rsidRDefault="00C30210" w:rsidP="00C30210">
      <w:pPr>
        <w:rPr>
          <w:rFonts w:ascii="Times New Roman" w:hAnsi="Times New Roman" w:cs="Times New Roman"/>
          <w:sz w:val="24"/>
          <w:szCs w:val="24"/>
        </w:rPr>
      </w:pPr>
      <w:r w:rsidRPr="00BA5F2E">
        <w:rPr>
          <w:rFonts w:ascii="Times New Roman" w:hAnsi="Times New Roman" w:cs="Times New Roman"/>
          <w:b/>
          <w:sz w:val="24"/>
          <w:szCs w:val="24"/>
        </w:rPr>
        <w:t>IČO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identifikačné číslo organizácie</w:t>
      </w:r>
    </w:p>
    <w:p w:rsidR="00C30210" w:rsidRPr="00B84BE6" w:rsidRDefault="00C30210" w:rsidP="00C30210">
      <w:pPr>
        <w:rPr>
          <w:rFonts w:ascii="Times New Roman" w:hAnsi="Times New Roman" w:cs="Times New Roman"/>
          <w:b/>
          <w:sz w:val="24"/>
          <w:szCs w:val="24"/>
        </w:rPr>
      </w:pPr>
      <w:r>
        <w:rPr>
          <w:rFonts w:ascii="Times New Roman" w:hAnsi="Times New Roman" w:cs="Times New Roman"/>
          <w:b/>
          <w:sz w:val="24"/>
          <w:szCs w:val="24"/>
        </w:rPr>
        <w:t>IOMO</w:t>
      </w:r>
      <w:r>
        <w:rPr>
          <w:rFonts w:ascii="Times New Roman" w:hAnsi="Times New Roman" w:cs="Times New Roman"/>
          <w:b/>
          <w:sz w:val="24"/>
          <w:szCs w:val="24"/>
        </w:rPr>
        <w:tab/>
      </w:r>
      <w:r>
        <w:rPr>
          <w:rFonts w:ascii="Times New Roman" w:hAnsi="Times New Roman" w:cs="Times New Roman"/>
          <w:b/>
          <w:sz w:val="24"/>
          <w:szCs w:val="24"/>
        </w:rPr>
        <w:tab/>
      </w:r>
      <w:r w:rsidRPr="00D51B05">
        <w:rPr>
          <w:rFonts w:ascii="Times New Roman" w:hAnsi="Times New Roman" w:cs="Times New Roman"/>
          <w:sz w:val="24"/>
          <w:szCs w:val="24"/>
        </w:rPr>
        <w:t>Integrované obslužné miesto občana</w:t>
      </w:r>
    </w:p>
    <w:p w:rsidR="00C30210" w:rsidRPr="00FE4831" w:rsidRDefault="00C30210" w:rsidP="00C30210">
      <w:pPr>
        <w:rPr>
          <w:rFonts w:ascii="Times New Roman" w:hAnsi="Times New Roman" w:cs="Times New Roman"/>
          <w:sz w:val="24"/>
          <w:szCs w:val="24"/>
        </w:rPr>
      </w:pPr>
      <w:r>
        <w:rPr>
          <w:rFonts w:ascii="Times New Roman" w:hAnsi="Times New Roman" w:cs="Times New Roman"/>
          <w:b/>
          <w:sz w:val="24"/>
          <w:szCs w:val="24"/>
        </w:rPr>
        <w:t>JKM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Jednotné kontaktné miesto</w:t>
      </w:r>
    </w:p>
    <w:p w:rsidR="00C30210" w:rsidRDefault="00C30210" w:rsidP="00C30210">
      <w:pPr>
        <w:rPr>
          <w:rFonts w:ascii="Times New Roman" w:hAnsi="Times New Roman" w:cs="Times New Roman"/>
          <w:sz w:val="24"/>
          <w:szCs w:val="24"/>
        </w:rPr>
      </w:pPr>
      <w:r w:rsidRPr="00F96B5D">
        <w:rPr>
          <w:rFonts w:ascii="Times New Roman" w:hAnsi="Times New Roman" w:cs="Times New Roman"/>
          <w:b/>
          <w:sz w:val="24"/>
          <w:szCs w:val="24"/>
        </w:rPr>
        <w:t>KOZ SR</w:t>
      </w:r>
      <w:r>
        <w:rPr>
          <w:rFonts w:ascii="Times New Roman" w:hAnsi="Times New Roman" w:cs="Times New Roman"/>
          <w:b/>
          <w:sz w:val="24"/>
          <w:szCs w:val="24"/>
        </w:rPr>
        <w:tab/>
      </w:r>
      <w:r w:rsidRPr="00BA5F2E">
        <w:rPr>
          <w:rFonts w:ascii="Times New Roman" w:hAnsi="Times New Roman" w:cs="Times New Roman"/>
          <w:sz w:val="24"/>
          <w:szCs w:val="24"/>
        </w:rPr>
        <w:t>Konfederácia odborových zväzov Slovenskej republiky</w:t>
      </w:r>
    </w:p>
    <w:p w:rsidR="00C30210" w:rsidRPr="00B84BE6" w:rsidRDefault="00C30210" w:rsidP="00C30210">
      <w:pPr>
        <w:rPr>
          <w:rFonts w:ascii="Times New Roman" w:hAnsi="Times New Roman" w:cs="Times New Roman"/>
          <w:b/>
          <w:sz w:val="24"/>
          <w:szCs w:val="24"/>
        </w:rPr>
      </w:pPr>
      <w:r>
        <w:rPr>
          <w:rFonts w:ascii="Times New Roman" w:hAnsi="Times New Roman" w:cs="Times New Roman"/>
          <w:b/>
          <w:sz w:val="24"/>
          <w:szCs w:val="24"/>
        </w:rPr>
        <w:t>MF SR</w:t>
      </w:r>
      <w:r>
        <w:rPr>
          <w:rFonts w:ascii="Times New Roman" w:hAnsi="Times New Roman" w:cs="Times New Roman"/>
          <w:b/>
          <w:sz w:val="24"/>
          <w:szCs w:val="24"/>
        </w:rPr>
        <w:tab/>
      </w:r>
      <w:r w:rsidRPr="00B84BE6">
        <w:rPr>
          <w:rFonts w:ascii="Times New Roman" w:hAnsi="Times New Roman" w:cs="Times New Roman"/>
          <w:sz w:val="24"/>
          <w:szCs w:val="24"/>
        </w:rPr>
        <w:t>Ministerstvo financií</w:t>
      </w:r>
      <w:r>
        <w:rPr>
          <w:rFonts w:ascii="Times New Roman" w:hAnsi="Times New Roman" w:cs="Times New Roman"/>
          <w:b/>
          <w:sz w:val="24"/>
          <w:szCs w:val="24"/>
        </w:rPr>
        <w:t xml:space="preserve"> </w:t>
      </w:r>
      <w:r>
        <w:rPr>
          <w:rFonts w:ascii="Times New Roman" w:hAnsi="Times New Roman" w:cs="Times New Roman"/>
          <w:sz w:val="24"/>
          <w:szCs w:val="24"/>
        </w:rPr>
        <w:t>Slovenskej republiky</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MH SR</w:t>
      </w:r>
      <w:r>
        <w:rPr>
          <w:rFonts w:ascii="Times New Roman" w:hAnsi="Times New Roman" w:cs="Times New Roman"/>
          <w:b/>
          <w:sz w:val="24"/>
          <w:szCs w:val="24"/>
        </w:rPr>
        <w:tab/>
      </w:r>
      <w:r>
        <w:rPr>
          <w:rFonts w:ascii="Times New Roman" w:hAnsi="Times New Roman" w:cs="Times New Roman"/>
          <w:sz w:val="24"/>
          <w:szCs w:val="24"/>
        </w:rPr>
        <w:t>Ministerstvo hospodárstva Slovenskej republiky</w:t>
      </w:r>
    </w:p>
    <w:p w:rsidR="00C30210" w:rsidRDefault="00C30210" w:rsidP="00C30210">
      <w:pPr>
        <w:rPr>
          <w:rFonts w:ascii="Times New Roman" w:hAnsi="Times New Roman" w:cs="Times New Roman"/>
          <w:sz w:val="24"/>
          <w:szCs w:val="24"/>
        </w:rPr>
      </w:pPr>
      <w:r w:rsidRPr="00BA5F2E">
        <w:rPr>
          <w:rFonts w:ascii="Times New Roman" w:hAnsi="Times New Roman" w:cs="Times New Roman"/>
          <w:b/>
          <w:sz w:val="24"/>
          <w:szCs w:val="24"/>
        </w:rPr>
        <w:t>MPSVR SR</w:t>
      </w:r>
      <w:r>
        <w:rPr>
          <w:rFonts w:ascii="Times New Roman" w:hAnsi="Times New Roman" w:cs="Times New Roman"/>
          <w:b/>
          <w:sz w:val="24"/>
          <w:szCs w:val="24"/>
        </w:rPr>
        <w:tab/>
      </w:r>
      <w:r>
        <w:rPr>
          <w:rFonts w:ascii="Times New Roman" w:hAnsi="Times New Roman" w:cs="Times New Roman"/>
          <w:sz w:val="24"/>
          <w:szCs w:val="24"/>
        </w:rPr>
        <w:t>Ministerstvo práce, sociálnych vecí a rodiny Slovenskej republiky</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MS SR</w:t>
      </w:r>
      <w:r>
        <w:rPr>
          <w:rFonts w:ascii="Times New Roman" w:hAnsi="Times New Roman" w:cs="Times New Roman"/>
          <w:b/>
          <w:sz w:val="24"/>
          <w:szCs w:val="24"/>
        </w:rPr>
        <w:tab/>
      </w:r>
      <w:r>
        <w:rPr>
          <w:rFonts w:ascii="Times New Roman" w:hAnsi="Times New Roman" w:cs="Times New Roman"/>
          <w:sz w:val="24"/>
          <w:szCs w:val="24"/>
        </w:rPr>
        <w:t>Ministerstvo spravodlivosti Slovenskej republiky</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MSP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Malí a strední podnikatelia</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MV SR</w:t>
      </w:r>
      <w:r>
        <w:rPr>
          <w:rFonts w:ascii="Times New Roman" w:hAnsi="Times New Roman" w:cs="Times New Roman"/>
          <w:b/>
          <w:sz w:val="24"/>
          <w:szCs w:val="24"/>
        </w:rPr>
        <w:tab/>
      </w:r>
      <w:r>
        <w:rPr>
          <w:rFonts w:ascii="Times New Roman" w:hAnsi="Times New Roman" w:cs="Times New Roman"/>
          <w:sz w:val="24"/>
          <w:szCs w:val="24"/>
        </w:rPr>
        <w:t>Ministerstvo vnútra Slovenskej republiky</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MŽP SR</w:t>
      </w:r>
      <w:r>
        <w:rPr>
          <w:rFonts w:ascii="Times New Roman" w:hAnsi="Times New Roman" w:cs="Times New Roman"/>
          <w:b/>
          <w:sz w:val="24"/>
          <w:szCs w:val="24"/>
        </w:rPr>
        <w:tab/>
      </w:r>
      <w:r>
        <w:rPr>
          <w:rFonts w:ascii="Times New Roman" w:hAnsi="Times New Roman" w:cs="Times New Roman"/>
          <w:sz w:val="24"/>
          <w:szCs w:val="24"/>
        </w:rPr>
        <w:t>Ministerstvo životného prostredia Slovenskej republiky</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NR SR</w:t>
      </w:r>
      <w:r>
        <w:rPr>
          <w:rFonts w:ascii="Times New Roman" w:hAnsi="Times New Roman" w:cs="Times New Roman"/>
          <w:b/>
          <w:sz w:val="24"/>
          <w:szCs w:val="24"/>
        </w:rPr>
        <w:tab/>
      </w:r>
      <w:r>
        <w:rPr>
          <w:rFonts w:ascii="Times New Roman" w:hAnsi="Times New Roman" w:cs="Times New Roman"/>
          <w:sz w:val="24"/>
          <w:szCs w:val="24"/>
        </w:rPr>
        <w:t>Národná rada Slovenskej republiky</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OECD</w:t>
      </w:r>
      <w:r>
        <w:rPr>
          <w:rFonts w:ascii="Times New Roman" w:hAnsi="Times New Roman" w:cs="Times New Roman"/>
          <w:b/>
          <w:sz w:val="24"/>
          <w:szCs w:val="24"/>
        </w:rPr>
        <w:tab/>
      </w:r>
      <w:r>
        <w:rPr>
          <w:rFonts w:ascii="Times New Roman" w:hAnsi="Times New Roman" w:cs="Times New Roman"/>
          <w:b/>
          <w:sz w:val="24"/>
          <w:szCs w:val="24"/>
        </w:rPr>
        <w:tab/>
      </w:r>
      <w:r w:rsidRPr="000938B3">
        <w:rPr>
          <w:rFonts w:ascii="Times New Roman" w:hAnsi="Times New Roman" w:cs="Times New Roman"/>
          <w:sz w:val="24"/>
          <w:szCs w:val="24"/>
        </w:rPr>
        <w:t>Organizácia pre hospodársku spoluprácu a</w:t>
      </w:r>
      <w:r>
        <w:rPr>
          <w:rFonts w:ascii="Times New Roman" w:hAnsi="Times New Roman" w:cs="Times New Roman"/>
          <w:sz w:val="24"/>
          <w:szCs w:val="24"/>
        </w:rPr>
        <w:t> </w:t>
      </w:r>
      <w:r w:rsidRPr="000938B3">
        <w:rPr>
          <w:rFonts w:ascii="Times New Roman" w:hAnsi="Times New Roman" w:cs="Times New Roman"/>
          <w:sz w:val="24"/>
          <w:szCs w:val="24"/>
        </w:rPr>
        <w:t>rozvoj</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PO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právnická osoba</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t>PVV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Programové vyhlásenie vlády</w:t>
      </w:r>
    </w:p>
    <w:p w:rsidR="00C30210" w:rsidRPr="00B84BE6" w:rsidRDefault="00C30210" w:rsidP="00C30210">
      <w:pPr>
        <w:rPr>
          <w:rFonts w:ascii="Times New Roman" w:hAnsi="Times New Roman" w:cs="Times New Roman"/>
          <w:b/>
          <w:sz w:val="24"/>
          <w:szCs w:val="24"/>
        </w:rPr>
      </w:pPr>
      <w:r>
        <w:rPr>
          <w:rFonts w:ascii="Times New Roman" w:hAnsi="Times New Roman" w:cs="Times New Roman"/>
          <w:b/>
          <w:sz w:val="24"/>
          <w:szCs w:val="24"/>
        </w:rPr>
        <w:t>RIS3</w:t>
      </w:r>
      <w:r>
        <w:rPr>
          <w:rFonts w:ascii="Times New Roman" w:hAnsi="Times New Roman" w:cs="Times New Roman"/>
          <w:b/>
          <w:sz w:val="24"/>
          <w:szCs w:val="24"/>
        </w:rPr>
        <w:tab/>
      </w:r>
      <w:r>
        <w:rPr>
          <w:rFonts w:ascii="Times New Roman" w:hAnsi="Times New Roman" w:cs="Times New Roman"/>
          <w:b/>
          <w:sz w:val="24"/>
          <w:szCs w:val="24"/>
        </w:rPr>
        <w:tab/>
      </w:r>
      <w:r w:rsidRPr="00B84BE6">
        <w:rPr>
          <w:rFonts w:ascii="Times New Roman" w:hAnsi="Times New Roman" w:cs="Times New Roman"/>
          <w:sz w:val="24"/>
          <w:szCs w:val="24"/>
        </w:rPr>
        <w:t>Stratégie výskumu a inovácií pre inteligentnú špecializáciu SR</w:t>
      </w:r>
    </w:p>
    <w:p w:rsidR="00C30210" w:rsidRDefault="00C30210" w:rsidP="00C30210">
      <w:pPr>
        <w:rPr>
          <w:rFonts w:ascii="Times New Roman" w:hAnsi="Times New Roman" w:cs="Times New Roman"/>
          <w:sz w:val="24"/>
          <w:szCs w:val="24"/>
        </w:rPr>
      </w:pPr>
      <w:r w:rsidRPr="0052113F">
        <w:rPr>
          <w:rFonts w:ascii="Times New Roman" w:hAnsi="Times New Roman" w:cs="Times New Roman"/>
          <w:b/>
          <w:sz w:val="24"/>
          <w:szCs w:val="24"/>
        </w:rPr>
        <w:t>RÚZ</w:t>
      </w:r>
      <w:r>
        <w:rPr>
          <w:rFonts w:ascii="Times New Roman" w:hAnsi="Times New Roman" w:cs="Times New Roman"/>
          <w:b/>
          <w:sz w:val="24"/>
          <w:szCs w:val="24"/>
        </w:rPr>
        <w:t xml:space="preserve"> SR</w:t>
      </w:r>
      <w:r>
        <w:rPr>
          <w:rFonts w:ascii="Times New Roman" w:hAnsi="Times New Roman" w:cs="Times New Roman"/>
          <w:b/>
          <w:sz w:val="24"/>
          <w:szCs w:val="24"/>
        </w:rPr>
        <w:tab/>
      </w:r>
      <w:r>
        <w:rPr>
          <w:rFonts w:ascii="Times New Roman" w:hAnsi="Times New Roman" w:cs="Times New Roman"/>
          <w:sz w:val="24"/>
          <w:szCs w:val="24"/>
        </w:rPr>
        <w:t>Republiková únia zamestnávateľov</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SBA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Slovak Business Agency</w:t>
      </w:r>
    </w:p>
    <w:p w:rsidR="00C30210" w:rsidRDefault="00C30210" w:rsidP="00C30210">
      <w:pPr>
        <w:rPr>
          <w:rFonts w:ascii="Times New Roman" w:hAnsi="Times New Roman" w:cs="Times New Roman"/>
          <w:sz w:val="24"/>
          <w:szCs w:val="24"/>
        </w:rPr>
      </w:pPr>
      <w:r>
        <w:rPr>
          <w:rFonts w:ascii="Times New Roman" w:hAnsi="Times New Roman" w:cs="Times New Roman"/>
          <w:b/>
          <w:sz w:val="24"/>
          <w:szCs w:val="24"/>
        </w:rPr>
        <w:lastRenderedPageBreak/>
        <w:t>SR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Slovenská republika</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VaV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výskum a vývoj</w:t>
      </w:r>
    </w:p>
    <w:p w:rsidR="00C30210" w:rsidRPr="00B84BE6" w:rsidRDefault="00C30210" w:rsidP="00C30210">
      <w:pPr>
        <w:rPr>
          <w:rFonts w:ascii="Times New Roman" w:hAnsi="Times New Roman" w:cs="Times New Roman"/>
          <w:sz w:val="24"/>
          <w:szCs w:val="24"/>
        </w:rPr>
      </w:pPr>
      <w:r>
        <w:rPr>
          <w:rFonts w:ascii="Times New Roman" w:hAnsi="Times New Roman" w:cs="Times New Roman"/>
          <w:b/>
          <w:sz w:val="24"/>
          <w:szCs w:val="24"/>
        </w:rPr>
        <w:t xml:space="preserve">V4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Vyšehradská štvorka </w:t>
      </w:r>
    </w:p>
    <w:p w:rsidR="00D363BD" w:rsidRDefault="00C30210" w:rsidP="00C30210">
      <w:pPr>
        <w:rPr>
          <w:rFonts w:ascii="Times New Roman" w:hAnsi="Times New Roman" w:cs="Times New Roman"/>
          <w:b/>
          <w:sz w:val="24"/>
          <w:szCs w:val="24"/>
        </w:rPr>
      </w:pPr>
      <w:r w:rsidRPr="00F96B5D">
        <w:rPr>
          <w:rFonts w:ascii="Times New Roman" w:hAnsi="Times New Roman" w:cs="Times New Roman"/>
          <w:b/>
          <w:sz w:val="24"/>
          <w:szCs w:val="24"/>
        </w:rPr>
        <w:t>ZMOS</w:t>
      </w:r>
      <w:r>
        <w:rPr>
          <w:rFonts w:ascii="Times New Roman" w:hAnsi="Times New Roman" w:cs="Times New Roman"/>
          <w:b/>
          <w:sz w:val="24"/>
          <w:szCs w:val="24"/>
        </w:rPr>
        <w:t xml:space="preserve"> </w:t>
      </w:r>
      <w:r>
        <w:rPr>
          <w:rFonts w:ascii="Times New Roman" w:hAnsi="Times New Roman" w:cs="Times New Roman"/>
          <w:b/>
          <w:sz w:val="24"/>
          <w:szCs w:val="24"/>
        </w:rPr>
        <w:tab/>
      </w:r>
      <w:r w:rsidRPr="00BA5F2E">
        <w:rPr>
          <w:rFonts w:ascii="Times New Roman" w:hAnsi="Times New Roman" w:cs="Times New Roman"/>
          <w:sz w:val="24"/>
          <w:szCs w:val="24"/>
        </w:rPr>
        <w:t>Združenie miest a obcí Slovenska</w:t>
      </w:r>
      <w:r w:rsidRPr="00BA5F2E">
        <w:rPr>
          <w:rFonts w:ascii="Times New Roman" w:hAnsi="Times New Roman" w:cs="Times New Roman"/>
          <w:b/>
          <w:sz w:val="24"/>
          <w:szCs w:val="24"/>
        </w:rPr>
        <w:t xml:space="preserve"> </w:t>
      </w:r>
      <w:r w:rsidR="00D363BD">
        <w:rPr>
          <w:rFonts w:ascii="Times New Roman" w:hAnsi="Times New Roman" w:cs="Times New Roman"/>
          <w:b/>
          <w:sz w:val="24"/>
          <w:szCs w:val="24"/>
        </w:rPr>
        <w:br w:type="page"/>
      </w:r>
    </w:p>
    <w:p w:rsidR="00BA4410" w:rsidRDefault="00BA4410">
      <w:pPr>
        <w:spacing w:after="0" w:line="240" w:lineRule="auto"/>
        <w:rPr>
          <w:rFonts w:ascii="Times New Roman" w:hAnsi="Times New Roman" w:cs="Times New Roman"/>
          <w:b/>
          <w:sz w:val="24"/>
          <w:szCs w:val="24"/>
        </w:rPr>
        <w:sectPr w:rsidR="00BA4410" w:rsidSect="000F6FCC">
          <w:endnotePr>
            <w:numFmt w:val="decimal"/>
          </w:endnotePr>
          <w:pgSz w:w="11906" w:h="16838" w:code="9"/>
          <w:pgMar w:top="851" w:right="1416" w:bottom="851" w:left="1134" w:header="709" w:footer="255" w:gutter="0"/>
          <w:paperSrc w:first="15" w:other="15"/>
          <w:pgNumType w:start="1"/>
          <w:cols w:space="708"/>
          <w:docGrid w:linePitch="360"/>
        </w:sectPr>
        <w:pPrChange w:id="0" w:author="Tatiana Hlušková" w:date="2017-06-19T15:31:00Z">
          <w:pPr>
            <w:spacing w:after="0" w:line="240" w:lineRule="auto"/>
            <w:jc w:val="center"/>
          </w:pPr>
        </w:pPrChange>
      </w:pPr>
    </w:p>
    <w:p w:rsidR="00BA4410" w:rsidRPr="00931C42" w:rsidRDefault="00BA4410" w:rsidP="00BA4410">
      <w:pPr>
        <w:spacing w:after="0" w:line="240" w:lineRule="auto"/>
        <w:contextualSpacing/>
        <w:jc w:val="both"/>
        <w:rPr>
          <w:rFonts w:ascii="Times New Roman" w:hAnsi="Times New Roman" w:cs="Times New Roman"/>
          <w:b/>
          <w:sz w:val="28"/>
          <w:szCs w:val="28"/>
        </w:rPr>
      </w:pPr>
      <w:r w:rsidRPr="00931C42">
        <w:rPr>
          <w:rFonts w:ascii="Times New Roman" w:hAnsi="Times New Roman" w:cs="Times New Roman"/>
          <w:b/>
          <w:sz w:val="28"/>
          <w:szCs w:val="28"/>
        </w:rPr>
        <w:t>Úvod</w:t>
      </w:r>
    </w:p>
    <w:p w:rsidR="00BA4410" w:rsidRDefault="00BA4410" w:rsidP="00BA4410">
      <w:pPr>
        <w:spacing w:after="0" w:line="240" w:lineRule="auto"/>
        <w:ind w:left="502"/>
        <w:contextualSpacing/>
        <w:jc w:val="both"/>
        <w:rPr>
          <w:rFonts w:ascii="Times New Roman" w:hAnsi="Times New Roman" w:cs="Times New Roman"/>
          <w:sz w:val="24"/>
          <w:szCs w:val="24"/>
        </w:rPr>
      </w:pPr>
    </w:p>
    <w:p w:rsidR="00BA4410" w:rsidRPr="007227A0" w:rsidRDefault="00BA4410" w:rsidP="00BA4410">
      <w:pPr>
        <w:spacing w:after="120" w:line="240" w:lineRule="auto"/>
        <w:ind w:firstLine="505"/>
        <w:jc w:val="both"/>
        <w:rPr>
          <w:rFonts w:ascii="Times New Roman" w:hAnsi="Times New Roman" w:cs="Times New Roman"/>
          <w:sz w:val="24"/>
          <w:szCs w:val="24"/>
        </w:rPr>
      </w:pPr>
      <w:r>
        <w:rPr>
          <w:rFonts w:ascii="Times New Roman" w:hAnsi="Times New Roman" w:cs="Times New Roman"/>
          <w:sz w:val="24"/>
          <w:szCs w:val="24"/>
        </w:rPr>
        <w:t xml:space="preserve">V medzinárodných porovnaniach kvality podnikateľského prostredia v rebríčku Svetovej banky Doing Business 2017 a v rebríčku Globálnej konkurencieschopnosti 2016-2017 Svetového ekonomického fóra si </w:t>
      </w:r>
      <w:r w:rsidR="00D363BD">
        <w:rPr>
          <w:rFonts w:ascii="Times New Roman" w:hAnsi="Times New Roman" w:cs="Times New Roman"/>
          <w:sz w:val="24"/>
          <w:szCs w:val="24"/>
        </w:rPr>
        <w:t xml:space="preserve">Slovensko </w:t>
      </w:r>
      <w:r>
        <w:rPr>
          <w:rFonts w:ascii="Times New Roman" w:hAnsi="Times New Roman" w:cs="Times New Roman"/>
          <w:sz w:val="24"/>
          <w:szCs w:val="24"/>
        </w:rPr>
        <w:t>svoju pozíciu udržala, prípadne zlepšila. Avšak m</w:t>
      </w:r>
      <w:r w:rsidRPr="007227A0">
        <w:rPr>
          <w:rFonts w:ascii="Times New Roman" w:hAnsi="Times New Roman" w:cs="Times New Roman"/>
          <w:sz w:val="24"/>
          <w:szCs w:val="24"/>
        </w:rPr>
        <w:t xml:space="preserve">nohé krajiny svojimi deregulačnými aktivitami a podpornými nástrojmi pre podnikateľov značne napredujú. </w:t>
      </w:r>
    </w:p>
    <w:p w:rsidR="00BA4410" w:rsidRDefault="00BA4410" w:rsidP="00BA4410">
      <w:pPr>
        <w:spacing w:after="120" w:line="240" w:lineRule="auto"/>
        <w:ind w:firstLine="505"/>
        <w:jc w:val="both"/>
        <w:rPr>
          <w:rFonts w:ascii="Times New Roman" w:hAnsi="Times New Roman" w:cs="Times New Roman"/>
          <w:sz w:val="24"/>
          <w:szCs w:val="24"/>
        </w:rPr>
      </w:pPr>
      <w:r w:rsidRPr="007227A0">
        <w:rPr>
          <w:rFonts w:ascii="Times New Roman" w:hAnsi="Times New Roman" w:cs="Times New Roman"/>
          <w:sz w:val="24"/>
          <w:szCs w:val="24"/>
        </w:rPr>
        <w:t xml:space="preserve">Podnikateľské prostredie </w:t>
      </w:r>
      <w:r w:rsidR="00D363BD">
        <w:rPr>
          <w:rFonts w:ascii="Times New Roman" w:hAnsi="Times New Roman" w:cs="Times New Roman"/>
          <w:sz w:val="24"/>
          <w:szCs w:val="24"/>
        </w:rPr>
        <w:t xml:space="preserve">na Slovensku </w:t>
      </w:r>
      <w:r w:rsidRPr="007227A0">
        <w:rPr>
          <w:rFonts w:ascii="Times New Roman" w:hAnsi="Times New Roman" w:cs="Times New Roman"/>
          <w:sz w:val="24"/>
          <w:szCs w:val="24"/>
        </w:rPr>
        <w:t>čelí výzvam, na ktoré podnikatelia neustále upozorňujú. Ide o</w:t>
      </w:r>
      <w:r>
        <w:rPr>
          <w:rFonts w:ascii="Times New Roman" w:hAnsi="Times New Roman" w:cs="Times New Roman"/>
          <w:sz w:val="24"/>
          <w:szCs w:val="24"/>
        </w:rPr>
        <w:t> </w:t>
      </w:r>
      <w:r w:rsidRPr="007227A0">
        <w:rPr>
          <w:rFonts w:ascii="Times New Roman" w:hAnsi="Times New Roman" w:cs="Times New Roman"/>
          <w:sz w:val="24"/>
          <w:szCs w:val="24"/>
        </w:rPr>
        <w:t xml:space="preserve">dlhodobé problémy, ktorými sú </w:t>
      </w:r>
      <w:r>
        <w:rPr>
          <w:rFonts w:ascii="Times New Roman" w:hAnsi="Times New Roman" w:cs="Times New Roman"/>
          <w:sz w:val="24"/>
          <w:szCs w:val="24"/>
        </w:rPr>
        <w:t xml:space="preserve">najmä </w:t>
      </w:r>
      <w:r w:rsidRPr="007227A0">
        <w:rPr>
          <w:rFonts w:ascii="Times New Roman" w:hAnsi="Times New Roman" w:cs="Times New Roman"/>
          <w:sz w:val="24"/>
          <w:szCs w:val="24"/>
        </w:rPr>
        <w:t>korupcia, dane a odvody, či nadmerná a</w:t>
      </w:r>
      <w:r>
        <w:rPr>
          <w:rFonts w:ascii="Times New Roman" w:hAnsi="Times New Roman" w:cs="Times New Roman"/>
          <w:sz w:val="24"/>
          <w:szCs w:val="24"/>
        </w:rPr>
        <w:t> </w:t>
      </w:r>
      <w:r w:rsidRPr="007227A0">
        <w:rPr>
          <w:rFonts w:ascii="Times New Roman" w:hAnsi="Times New Roman" w:cs="Times New Roman"/>
          <w:sz w:val="24"/>
          <w:szCs w:val="24"/>
        </w:rPr>
        <w:t xml:space="preserve"> neopodstatnená byrokracia. </w:t>
      </w:r>
    </w:p>
    <w:p w:rsidR="00BA4410" w:rsidRDefault="00BA4410" w:rsidP="00BA4410">
      <w:pPr>
        <w:spacing w:after="120" w:line="240" w:lineRule="auto"/>
        <w:ind w:firstLine="505"/>
        <w:jc w:val="both"/>
        <w:rPr>
          <w:rFonts w:ascii="Times New Roman" w:hAnsi="Times New Roman" w:cs="Times New Roman"/>
          <w:sz w:val="24"/>
          <w:szCs w:val="24"/>
        </w:rPr>
      </w:pPr>
      <w:r>
        <w:rPr>
          <w:rFonts w:ascii="Times New Roman" w:hAnsi="Times New Roman" w:cs="Times New Roman"/>
          <w:sz w:val="24"/>
          <w:szCs w:val="24"/>
        </w:rPr>
        <w:t>C</w:t>
      </w:r>
      <w:r w:rsidRPr="007227A0">
        <w:rPr>
          <w:rFonts w:ascii="Times New Roman" w:hAnsi="Times New Roman" w:cs="Times New Roman"/>
          <w:sz w:val="24"/>
          <w:szCs w:val="24"/>
        </w:rPr>
        <w:t xml:space="preserve">ieľom </w:t>
      </w:r>
      <w:r w:rsidR="00D363BD">
        <w:rPr>
          <w:rFonts w:ascii="Times New Roman" w:hAnsi="Times New Roman" w:cs="Times New Roman"/>
          <w:sz w:val="24"/>
          <w:szCs w:val="24"/>
        </w:rPr>
        <w:t xml:space="preserve">MH SR </w:t>
      </w:r>
      <w:r w:rsidRPr="007227A0">
        <w:rPr>
          <w:rFonts w:ascii="Times New Roman" w:hAnsi="Times New Roman" w:cs="Times New Roman"/>
          <w:sz w:val="24"/>
          <w:szCs w:val="24"/>
        </w:rPr>
        <w:t>je pri</w:t>
      </w:r>
      <w:r>
        <w:rPr>
          <w:rFonts w:ascii="Times New Roman" w:hAnsi="Times New Roman" w:cs="Times New Roman"/>
          <w:sz w:val="24"/>
          <w:szCs w:val="24"/>
        </w:rPr>
        <w:t xml:space="preserve">márne znižovať administratívne a regulačné zaťaženie systematicky a koncepčne. Tento cieľ vychádza aj z odporúčaní Rady </w:t>
      </w:r>
      <w:r w:rsidRPr="007227A0">
        <w:rPr>
          <w:rFonts w:ascii="Times New Roman" w:hAnsi="Times New Roman" w:cs="Times New Roman"/>
          <w:sz w:val="24"/>
          <w:szCs w:val="24"/>
        </w:rPr>
        <w:t xml:space="preserve">Európskej únie k Národnému programu reforiem 2016 Slovensku </w:t>
      </w:r>
      <w:r>
        <w:rPr>
          <w:rFonts w:ascii="Times New Roman" w:hAnsi="Times New Roman" w:cs="Times New Roman"/>
          <w:sz w:val="24"/>
          <w:szCs w:val="24"/>
        </w:rPr>
        <w:t xml:space="preserve">- </w:t>
      </w:r>
      <w:r w:rsidRPr="007227A0">
        <w:rPr>
          <w:rFonts w:ascii="Times New Roman" w:hAnsi="Times New Roman" w:cs="Times New Roman"/>
          <w:sz w:val="24"/>
          <w:szCs w:val="24"/>
        </w:rPr>
        <w:t>prijať komplexný plán na odstránenie administratívnych a</w:t>
      </w:r>
      <w:r>
        <w:rPr>
          <w:rFonts w:ascii="Times New Roman" w:hAnsi="Times New Roman" w:cs="Times New Roman"/>
          <w:sz w:val="24"/>
          <w:szCs w:val="24"/>
        </w:rPr>
        <w:t> </w:t>
      </w:r>
      <w:r w:rsidRPr="007227A0">
        <w:rPr>
          <w:rFonts w:ascii="Times New Roman" w:hAnsi="Times New Roman" w:cs="Times New Roman"/>
          <w:sz w:val="24"/>
          <w:szCs w:val="24"/>
        </w:rPr>
        <w:t>regulačných prekážok pre podnikateľský sektor.</w:t>
      </w:r>
      <w:r>
        <w:rPr>
          <w:rFonts w:ascii="Times New Roman" w:hAnsi="Times New Roman" w:cs="Times New Roman"/>
          <w:sz w:val="24"/>
          <w:szCs w:val="24"/>
        </w:rPr>
        <w:t xml:space="preserve"> </w:t>
      </w:r>
    </w:p>
    <w:p w:rsidR="00BA4410" w:rsidRDefault="00BA4410" w:rsidP="00BA4410">
      <w:pPr>
        <w:spacing w:after="120" w:line="240" w:lineRule="auto"/>
        <w:ind w:firstLine="505"/>
        <w:jc w:val="both"/>
        <w:rPr>
          <w:rFonts w:ascii="Times New Roman" w:hAnsi="Times New Roman" w:cs="Times New Roman"/>
          <w:sz w:val="24"/>
          <w:szCs w:val="24"/>
        </w:rPr>
      </w:pPr>
      <w:r>
        <w:rPr>
          <w:rFonts w:ascii="Times New Roman" w:hAnsi="Times New Roman" w:cs="Times New Roman"/>
          <w:sz w:val="24"/>
          <w:szCs w:val="24"/>
        </w:rPr>
        <w:t xml:space="preserve">V kontexte predloženého materiálu ide </w:t>
      </w:r>
      <w:r w:rsidRPr="007227A0">
        <w:rPr>
          <w:rFonts w:ascii="Times New Roman" w:hAnsi="Times New Roman" w:cs="Times New Roman"/>
          <w:sz w:val="24"/>
          <w:szCs w:val="24"/>
        </w:rPr>
        <w:t>na jednej strane</w:t>
      </w:r>
      <w:r>
        <w:rPr>
          <w:rFonts w:ascii="Times New Roman" w:hAnsi="Times New Roman" w:cs="Times New Roman"/>
          <w:sz w:val="24"/>
          <w:szCs w:val="24"/>
        </w:rPr>
        <w:t xml:space="preserve"> o </w:t>
      </w:r>
      <w:r w:rsidRPr="007227A0">
        <w:rPr>
          <w:rFonts w:ascii="Times New Roman" w:hAnsi="Times New Roman" w:cs="Times New Roman"/>
          <w:sz w:val="24"/>
          <w:szCs w:val="24"/>
        </w:rPr>
        <w:t>dosiahnutie zlepšenia</w:t>
      </w:r>
      <w:r>
        <w:rPr>
          <w:rFonts w:ascii="Times New Roman" w:hAnsi="Times New Roman" w:cs="Times New Roman"/>
          <w:sz w:val="24"/>
          <w:szCs w:val="24"/>
        </w:rPr>
        <w:t xml:space="preserve"> postavenia Slovenska</w:t>
      </w:r>
      <w:r w:rsidRPr="007227A0">
        <w:rPr>
          <w:rFonts w:ascii="Times New Roman" w:hAnsi="Times New Roman" w:cs="Times New Roman"/>
          <w:sz w:val="24"/>
          <w:szCs w:val="24"/>
        </w:rPr>
        <w:t xml:space="preserve"> v</w:t>
      </w:r>
      <w:r>
        <w:rPr>
          <w:rFonts w:ascii="Times New Roman" w:hAnsi="Times New Roman" w:cs="Times New Roman"/>
          <w:sz w:val="24"/>
          <w:szCs w:val="24"/>
        </w:rPr>
        <w:t> </w:t>
      </w:r>
      <w:r w:rsidRPr="007227A0">
        <w:rPr>
          <w:rFonts w:ascii="Times New Roman" w:hAnsi="Times New Roman" w:cs="Times New Roman"/>
          <w:sz w:val="24"/>
          <w:szCs w:val="24"/>
        </w:rPr>
        <w:t>medzinárodných komparáciách</w:t>
      </w:r>
      <w:r>
        <w:rPr>
          <w:rFonts w:ascii="Times New Roman" w:hAnsi="Times New Roman" w:cs="Times New Roman"/>
          <w:sz w:val="24"/>
          <w:szCs w:val="24"/>
        </w:rPr>
        <w:t xml:space="preserve"> ako atraktívneho miesta pre investorov, n</w:t>
      </w:r>
      <w:r w:rsidRPr="007227A0">
        <w:rPr>
          <w:rFonts w:ascii="Times New Roman" w:hAnsi="Times New Roman" w:cs="Times New Roman"/>
          <w:sz w:val="24"/>
          <w:szCs w:val="24"/>
        </w:rPr>
        <w:t xml:space="preserve">a druhej strane </w:t>
      </w:r>
      <w:r>
        <w:rPr>
          <w:rFonts w:ascii="Times New Roman" w:hAnsi="Times New Roman" w:cs="Times New Roman"/>
          <w:sz w:val="24"/>
          <w:szCs w:val="24"/>
        </w:rPr>
        <w:t>o nastavenia</w:t>
      </w:r>
      <w:r w:rsidRPr="007227A0">
        <w:rPr>
          <w:rFonts w:ascii="Times New Roman" w:hAnsi="Times New Roman" w:cs="Times New Roman"/>
          <w:sz w:val="24"/>
          <w:szCs w:val="24"/>
        </w:rPr>
        <w:t xml:space="preserve"> </w:t>
      </w:r>
      <w:r>
        <w:rPr>
          <w:rFonts w:ascii="Times New Roman" w:hAnsi="Times New Roman" w:cs="Times New Roman"/>
          <w:sz w:val="24"/>
          <w:szCs w:val="24"/>
        </w:rPr>
        <w:t>prostredia, kde sa dobre podniká súčasným podnikateľom.</w:t>
      </w:r>
    </w:p>
    <w:p w:rsidR="00BA4410" w:rsidRPr="007227A0" w:rsidRDefault="00BA4410" w:rsidP="00BA4410">
      <w:pPr>
        <w:spacing w:after="120" w:line="240" w:lineRule="auto"/>
        <w:ind w:firstLine="505"/>
        <w:jc w:val="both"/>
        <w:rPr>
          <w:rFonts w:ascii="Times New Roman" w:hAnsi="Times New Roman" w:cs="Times New Roman"/>
          <w:sz w:val="24"/>
          <w:szCs w:val="24"/>
        </w:rPr>
      </w:pPr>
      <w:r>
        <w:rPr>
          <w:rFonts w:ascii="Times New Roman" w:hAnsi="Times New Roman" w:cs="Times New Roman"/>
          <w:sz w:val="24"/>
          <w:szCs w:val="24"/>
        </w:rPr>
        <w:t>P</w:t>
      </w:r>
      <w:r w:rsidRPr="007227A0">
        <w:rPr>
          <w:rFonts w:ascii="Times New Roman" w:hAnsi="Times New Roman" w:cs="Times New Roman"/>
          <w:sz w:val="24"/>
          <w:szCs w:val="24"/>
        </w:rPr>
        <w:t>odnikateľské prostredie j</w:t>
      </w:r>
      <w:r>
        <w:rPr>
          <w:rFonts w:ascii="Times New Roman" w:hAnsi="Times New Roman" w:cs="Times New Roman"/>
          <w:sz w:val="24"/>
          <w:szCs w:val="24"/>
        </w:rPr>
        <w:t>e prierezovou agendou a zmeny v </w:t>
      </w:r>
      <w:r w:rsidRPr="007227A0">
        <w:rPr>
          <w:rFonts w:ascii="Times New Roman" w:hAnsi="Times New Roman" w:cs="Times New Roman"/>
          <w:sz w:val="24"/>
          <w:szCs w:val="24"/>
        </w:rPr>
        <w:t xml:space="preserve">jednotlivých politikách, </w:t>
      </w:r>
      <w:r w:rsidR="004B4360">
        <w:rPr>
          <w:rFonts w:ascii="Times New Roman" w:hAnsi="Times New Roman" w:cs="Times New Roman"/>
          <w:sz w:val="24"/>
          <w:szCs w:val="24"/>
        </w:rPr>
        <w:br/>
      </w:r>
      <w:r w:rsidRPr="007227A0">
        <w:rPr>
          <w:rFonts w:ascii="Times New Roman" w:hAnsi="Times New Roman" w:cs="Times New Roman"/>
          <w:sz w:val="24"/>
          <w:szCs w:val="24"/>
        </w:rPr>
        <w:t>či smerovaniach agend štátnej správy sa ho priamo dotýkajú a</w:t>
      </w:r>
      <w:r>
        <w:rPr>
          <w:rFonts w:ascii="Times New Roman" w:hAnsi="Times New Roman" w:cs="Times New Roman"/>
          <w:sz w:val="24"/>
          <w:szCs w:val="24"/>
        </w:rPr>
        <w:t> </w:t>
      </w:r>
      <w:r w:rsidRPr="007227A0">
        <w:rPr>
          <w:rFonts w:ascii="Times New Roman" w:hAnsi="Times New Roman" w:cs="Times New Roman"/>
          <w:sz w:val="24"/>
          <w:szCs w:val="24"/>
        </w:rPr>
        <w:t xml:space="preserve">ovplyvňujú ho. </w:t>
      </w:r>
      <w:r>
        <w:rPr>
          <w:rFonts w:ascii="Times New Roman" w:hAnsi="Times New Roman" w:cs="Times New Roman"/>
          <w:sz w:val="24"/>
          <w:szCs w:val="24"/>
        </w:rPr>
        <w:t xml:space="preserve">Preto by malo byť vnímané </w:t>
      </w:r>
      <w:r w:rsidRPr="007227A0">
        <w:rPr>
          <w:rFonts w:ascii="Times New Roman" w:hAnsi="Times New Roman" w:cs="Times New Roman"/>
          <w:sz w:val="24"/>
          <w:szCs w:val="24"/>
        </w:rPr>
        <w:t>ako agend</w:t>
      </w:r>
      <w:r>
        <w:rPr>
          <w:rFonts w:ascii="Times New Roman" w:hAnsi="Times New Roman" w:cs="Times New Roman"/>
          <w:sz w:val="24"/>
          <w:szCs w:val="24"/>
        </w:rPr>
        <w:t>a</w:t>
      </w:r>
      <w:r w:rsidRPr="007227A0">
        <w:rPr>
          <w:rFonts w:ascii="Times New Roman" w:hAnsi="Times New Roman" w:cs="Times New Roman"/>
          <w:sz w:val="24"/>
          <w:szCs w:val="24"/>
        </w:rPr>
        <w:t xml:space="preserve"> každého rezort</w:t>
      </w:r>
      <w:r>
        <w:rPr>
          <w:rFonts w:ascii="Times New Roman" w:hAnsi="Times New Roman" w:cs="Times New Roman"/>
          <w:sz w:val="24"/>
          <w:szCs w:val="24"/>
        </w:rPr>
        <w:t xml:space="preserve">u. </w:t>
      </w:r>
    </w:p>
    <w:p w:rsidR="00BA4410" w:rsidRDefault="00BA4410" w:rsidP="00BA4410">
      <w:pPr>
        <w:spacing w:after="120" w:line="240" w:lineRule="auto"/>
        <w:ind w:firstLine="505"/>
        <w:jc w:val="both"/>
        <w:rPr>
          <w:rFonts w:ascii="Times New Roman" w:hAnsi="Times New Roman" w:cs="Times New Roman"/>
          <w:sz w:val="24"/>
          <w:szCs w:val="24"/>
        </w:rPr>
      </w:pPr>
      <w:r>
        <w:rPr>
          <w:rFonts w:ascii="Times New Roman" w:hAnsi="Times New Roman" w:cs="Times New Roman"/>
          <w:sz w:val="24"/>
          <w:szCs w:val="24"/>
        </w:rPr>
        <w:t xml:space="preserve">Z hľadiska ďalších krokov v agende lepšej regulácie MH SR do konca roka predloží na rokovanie vlády strategický dokument </w:t>
      </w:r>
      <w:r w:rsidRPr="00A24375">
        <w:rPr>
          <w:rFonts w:ascii="Times New Roman" w:hAnsi="Times New Roman" w:cs="Times New Roman"/>
          <w:sz w:val="24"/>
          <w:szCs w:val="24"/>
        </w:rPr>
        <w:t>lepšej regulácie</w:t>
      </w:r>
      <w:r>
        <w:rPr>
          <w:rFonts w:ascii="Times New Roman" w:hAnsi="Times New Roman" w:cs="Times New Roman"/>
          <w:sz w:val="24"/>
          <w:szCs w:val="24"/>
        </w:rPr>
        <w:t xml:space="preserve"> „RIA 2020“.</w:t>
      </w:r>
      <w:r w:rsidRPr="00044304">
        <w:rPr>
          <w:rFonts w:ascii="Times New Roman" w:hAnsi="Times New Roman" w:cs="Times New Roman"/>
          <w:sz w:val="24"/>
          <w:szCs w:val="24"/>
        </w:rPr>
        <w:t xml:space="preserve"> Cieľom </w:t>
      </w:r>
      <w:r>
        <w:rPr>
          <w:rFonts w:ascii="Times New Roman" w:hAnsi="Times New Roman" w:cs="Times New Roman"/>
          <w:sz w:val="24"/>
          <w:szCs w:val="24"/>
        </w:rPr>
        <w:t xml:space="preserve">tohto </w:t>
      </w:r>
      <w:r w:rsidRPr="00044304">
        <w:rPr>
          <w:rFonts w:ascii="Times New Roman" w:hAnsi="Times New Roman" w:cs="Times New Roman"/>
          <w:sz w:val="24"/>
          <w:szCs w:val="24"/>
        </w:rPr>
        <w:t>materiálu</w:t>
      </w:r>
      <w:r>
        <w:rPr>
          <w:rFonts w:ascii="Times New Roman" w:hAnsi="Times New Roman" w:cs="Times New Roman"/>
          <w:sz w:val="24"/>
          <w:szCs w:val="24"/>
        </w:rPr>
        <w:t>, ako aj ďalších materiálov obsahujúcich opatrenia na zlepšenie podnikateľského prostredia, ktoré plánuje MH SR predložiť v ďalších rokoch,</w:t>
      </w:r>
      <w:r w:rsidRPr="00044304">
        <w:rPr>
          <w:rFonts w:ascii="Times New Roman" w:hAnsi="Times New Roman" w:cs="Times New Roman"/>
          <w:sz w:val="24"/>
          <w:szCs w:val="24"/>
        </w:rPr>
        <w:t xml:space="preserve"> bude postupné</w:t>
      </w:r>
      <w:r>
        <w:rPr>
          <w:rFonts w:ascii="Times New Roman" w:hAnsi="Times New Roman" w:cs="Times New Roman"/>
          <w:sz w:val="24"/>
          <w:szCs w:val="24"/>
        </w:rPr>
        <w:t xml:space="preserve"> znižovanie regulačného </w:t>
      </w:r>
      <w:r w:rsidRPr="00044304">
        <w:rPr>
          <w:rFonts w:ascii="Times New Roman" w:hAnsi="Times New Roman" w:cs="Times New Roman"/>
          <w:sz w:val="24"/>
          <w:szCs w:val="24"/>
        </w:rPr>
        <w:t>zaťaženia</w:t>
      </w:r>
      <w:r>
        <w:rPr>
          <w:rFonts w:ascii="Times New Roman" w:hAnsi="Times New Roman" w:cs="Times New Roman"/>
          <w:sz w:val="24"/>
          <w:szCs w:val="24"/>
        </w:rPr>
        <w:t xml:space="preserve"> a zlepšovanie postavenia Slovenska v medzinárodných rebríčkoch. </w:t>
      </w:r>
    </w:p>
    <w:p w:rsidR="00BA4410" w:rsidRPr="00E962D8" w:rsidRDefault="00BA4410" w:rsidP="00BA4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62D8">
        <w:rPr>
          <w:rFonts w:ascii="Times New Roman" w:hAnsi="Times New Roman" w:cs="Times New Roman"/>
          <w:sz w:val="24"/>
          <w:szCs w:val="24"/>
        </w:rPr>
        <w:t>Z</w:t>
      </w:r>
      <w:r>
        <w:rPr>
          <w:rFonts w:ascii="Times New Roman" w:hAnsi="Times New Roman" w:cs="Times New Roman"/>
          <w:sz w:val="24"/>
          <w:szCs w:val="24"/>
        </w:rPr>
        <w:t xml:space="preserve">o záverov všetkých diskusií v rámci spoločného zasadnutia s podnikateľmi, osobnými stretnutiami, či zasadnutiami medzirezortnej skupiny vyplynulo, že </w:t>
      </w:r>
      <w:r w:rsidRPr="00E962D8">
        <w:rPr>
          <w:rFonts w:ascii="Times New Roman" w:hAnsi="Times New Roman" w:cs="Times New Roman"/>
          <w:sz w:val="24"/>
          <w:szCs w:val="24"/>
        </w:rPr>
        <w:t>zlepšovanie podnikateľského prostredia je v záujme všetkých</w:t>
      </w:r>
      <w:r>
        <w:rPr>
          <w:rFonts w:ascii="Times New Roman" w:hAnsi="Times New Roman" w:cs="Times New Roman"/>
          <w:sz w:val="24"/>
          <w:szCs w:val="24"/>
        </w:rPr>
        <w:t xml:space="preserve"> zainteresovaných subjektov </w:t>
      </w:r>
      <w:r w:rsidRPr="00E962D8">
        <w:rPr>
          <w:rFonts w:ascii="Times New Roman" w:hAnsi="Times New Roman" w:cs="Times New Roman"/>
          <w:sz w:val="24"/>
          <w:szCs w:val="24"/>
        </w:rPr>
        <w:t>a</w:t>
      </w:r>
      <w:r>
        <w:rPr>
          <w:rFonts w:ascii="Times New Roman" w:hAnsi="Times New Roman" w:cs="Times New Roman"/>
          <w:sz w:val="24"/>
          <w:szCs w:val="24"/>
        </w:rPr>
        <w:t xml:space="preserve"> teda </w:t>
      </w:r>
      <w:r w:rsidRPr="00E962D8">
        <w:rPr>
          <w:rFonts w:ascii="Times New Roman" w:hAnsi="Times New Roman" w:cs="Times New Roman"/>
          <w:sz w:val="24"/>
          <w:szCs w:val="24"/>
        </w:rPr>
        <w:t xml:space="preserve">spoločným záujmom je </w:t>
      </w:r>
      <w:r>
        <w:rPr>
          <w:rFonts w:ascii="Times New Roman" w:hAnsi="Times New Roman" w:cs="Times New Roman"/>
          <w:sz w:val="24"/>
          <w:szCs w:val="24"/>
        </w:rPr>
        <w:t>navrhovať</w:t>
      </w:r>
      <w:r w:rsidRPr="00E962D8">
        <w:rPr>
          <w:rFonts w:ascii="Times New Roman" w:hAnsi="Times New Roman" w:cs="Times New Roman"/>
          <w:sz w:val="24"/>
          <w:szCs w:val="24"/>
        </w:rPr>
        <w:t xml:space="preserve"> také opatrenia, ktoré budú pozitívne vnímané podnikateľskou obcou</w:t>
      </w:r>
      <w:r>
        <w:rPr>
          <w:rFonts w:ascii="Times New Roman" w:hAnsi="Times New Roman" w:cs="Times New Roman"/>
          <w:sz w:val="24"/>
          <w:szCs w:val="24"/>
        </w:rPr>
        <w:t>,</w:t>
      </w:r>
      <w:r w:rsidRPr="00E962D8">
        <w:rPr>
          <w:rFonts w:ascii="Times New Roman" w:hAnsi="Times New Roman" w:cs="Times New Roman"/>
          <w:sz w:val="24"/>
          <w:szCs w:val="24"/>
        </w:rPr>
        <w:t xml:space="preserve"> a ich implementácia bude obojstranne prospešná tak pre štát, ako aj pre podnikateľov.</w:t>
      </w:r>
    </w:p>
    <w:p w:rsidR="00BA4410" w:rsidRDefault="00BA4410" w:rsidP="00BA4410">
      <w:pPr>
        <w:spacing w:after="120" w:line="240" w:lineRule="auto"/>
        <w:ind w:firstLine="505"/>
        <w:jc w:val="both"/>
        <w:rPr>
          <w:rFonts w:ascii="Times New Roman" w:hAnsi="Times New Roman" w:cs="Times New Roman"/>
          <w:sz w:val="24"/>
          <w:szCs w:val="24"/>
        </w:rPr>
      </w:pPr>
    </w:p>
    <w:p w:rsidR="00BA4410" w:rsidRDefault="00BA4410" w:rsidP="00BA4410">
      <w:pPr>
        <w:spacing w:after="0" w:line="240" w:lineRule="auto"/>
        <w:jc w:val="both"/>
        <w:rPr>
          <w:rFonts w:ascii="Times New Roman" w:hAnsi="Times New Roman" w:cs="Times New Roman"/>
          <w:sz w:val="24"/>
          <w:szCs w:val="24"/>
        </w:rPr>
        <w:sectPr w:rsidR="00BA4410" w:rsidSect="000F6FCC">
          <w:footerReference w:type="default" r:id="rId11"/>
          <w:endnotePr>
            <w:numFmt w:val="decimal"/>
          </w:endnotePr>
          <w:pgSz w:w="11906" w:h="16838" w:code="9"/>
          <w:pgMar w:top="851" w:right="1416" w:bottom="851" w:left="1134" w:header="709" w:footer="255" w:gutter="0"/>
          <w:paperSrc w:first="15" w:other="15"/>
          <w:pgNumType w:start="1"/>
          <w:cols w:space="708"/>
          <w:docGrid w:linePitch="360"/>
        </w:sectPr>
      </w:pPr>
    </w:p>
    <w:p w:rsidR="00BA4410" w:rsidRDefault="00BA4410" w:rsidP="00BA4410">
      <w:pPr>
        <w:spacing w:after="0" w:line="240" w:lineRule="auto"/>
        <w:jc w:val="both"/>
        <w:rPr>
          <w:rFonts w:ascii="Times New Roman" w:hAnsi="Times New Roman" w:cs="Times New Roman"/>
          <w:sz w:val="24"/>
          <w:szCs w:val="24"/>
        </w:rPr>
      </w:pPr>
    </w:p>
    <w:p w:rsidR="00BA4410" w:rsidRPr="002A3982" w:rsidRDefault="00BA4410" w:rsidP="00BA4410">
      <w:pPr>
        <w:pStyle w:val="Odsekzoznamu"/>
        <w:numPr>
          <w:ilvl w:val="0"/>
          <w:numId w:val="4"/>
        </w:numPr>
        <w:rPr>
          <w:rFonts w:ascii="Times New Roman" w:hAnsi="Times New Roman" w:cs="Times New Roman"/>
          <w:b/>
          <w:sz w:val="28"/>
          <w:szCs w:val="28"/>
        </w:rPr>
      </w:pPr>
      <w:r w:rsidRPr="002A3982">
        <w:rPr>
          <w:rFonts w:ascii="Times New Roman" w:hAnsi="Times New Roman" w:cs="Times New Roman"/>
          <w:b/>
          <w:sz w:val="28"/>
          <w:szCs w:val="28"/>
        </w:rPr>
        <w:t>Medzirezortná pracovná skupina na najvyššej úrovni pre Doing Business</w:t>
      </w:r>
    </w:p>
    <w:p w:rsidR="00BA4410" w:rsidRPr="00931C42" w:rsidRDefault="00BA4410" w:rsidP="00BA4410">
      <w:pPr>
        <w:spacing w:after="0" w:line="240" w:lineRule="auto"/>
        <w:jc w:val="both"/>
        <w:rPr>
          <w:rFonts w:ascii="Times New Roman" w:hAnsi="Times New Roman" w:cs="Times New Roman"/>
          <w:sz w:val="24"/>
          <w:szCs w:val="24"/>
        </w:rPr>
      </w:pPr>
    </w:p>
    <w:p w:rsidR="00BA4410" w:rsidRDefault="00BA4410" w:rsidP="00BA4410">
      <w:pPr>
        <w:spacing w:after="0" w:line="240" w:lineRule="auto"/>
        <w:jc w:val="both"/>
        <w:rPr>
          <w:rFonts w:ascii="Times New Roman" w:hAnsi="Times New Roman" w:cs="Times New Roman"/>
          <w:sz w:val="24"/>
          <w:szCs w:val="24"/>
        </w:rPr>
      </w:pPr>
      <w:r w:rsidRPr="00931C42">
        <w:rPr>
          <w:rFonts w:ascii="Times New Roman" w:hAnsi="Times New Roman" w:cs="Times New Roman"/>
          <w:sz w:val="24"/>
          <w:szCs w:val="24"/>
        </w:rPr>
        <w:tab/>
        <w:t>Medzirezortn</w:t>
      </w:r>
      <w:r>
        <w:rPr>
          <w:rFonts w:ascii="Times New Roman" w:hAnsi="Times New Roman" w:cs="Times New Roman"/>
          <w:sz w:val="24"/>
          <w:szCs w:val="24"/>
        </w:rPr>
        <w:t>á</w:t>
      </w:r>
      <w:r w:rsidRPr="00931C42">
        <w:rPr>
          <w:rFonts w:ascii="Times New Roman" w:hAnsi="Times New Roman" w:cs="Times New Roman"/>
          <w:sz w:val="24"/>
          <w:szCs w:val="24"/>
        </w:rPr>
        <w:t xml:space="preserve"> pracovn</w:t>
      </w:r>
      <w:r>
        <w:rPr>
          <w:rFonts w:ascii="Times New Roman" w:hAnsi="Times New Roman" w:cs="Times New Roman"/>
          <w:sz w:val="24"/>
          <w:szCs w:val="24"/>
        </w:rPr>
        <w:t>á</w:t>
      </w:r>
      <w:r w:rsidRPr="00931C42">
        <w:rPr>
          <w:rFonts w:ascii="Times New Roman" w:hAnsi="Times New Roman" w:cs="Times New Roman"/>
          <w:sz w:val="24"/>
          <w:szCs w:val="24"/>
        </w:rPr>
        <w:t xml:space="preserve"> skupin</w:t>
      </w:r>
      <w:r>
        <w:rPr>
          <w:rFonts w:ascii="Times New Roman" w:hAnsi="Times New Roman" w:cs="Times New Roman"/>
          <w:sz w:val="24"/>
          <w:szCs w:val="24"/>
        </w:rPr>
        <w:t>a</w:t>
      </w:r>
      <w:r w:rsidRPr="00931C42">
        <w:rPr>
          <w:rFonts w:ascii="Times New Roman" w:hAnsi="Times New Roman" w:cs="Times New Roman"/>
          <w:sz w:val="24"/>
          <w:szCs w:val="24"/>
        </w:rPr>
        <w:t xml:space="preserve"> na najvyššej úrovni pre Doing Business (ďalej len „</w:t>
      </w:r>
      <w:r>
        <w:rPr>
          <w:rFonts w:ascii="Times New Roman" w:hAnsi="Times New Roman" w:cs="Times New Roman"/>
          <w:sz w:val="24"/>
          <w:szCs w:val="24"/>
        </w:rPr>
        <w:t>m</w:t>
      </w:r>
      <w:r w:rsidRPr="00931C42">
        <w:rPr>
          <w:rFonts w:ascii="Times New Roman" w:hAnsi="Times New Roman" w:cs="Times New Roman"/>
          <w:sz w:val="24"/>
          <w:szCs w:val="24"/>
        </w:rPr>
        <w:t>edzirezortná skupina“)</w:t>
      </w:r>
      <w:r>
        <w:rPr>
          <w:rFonts w:ascii="Times New Roman" w:hAnsi="Times New Roman" w:cs="Times New Roman"/>
          <w:sz w:val="24"/>
          <w:szCs w:val="24"/>
        </w:rPr>
        <w:t xml:space="preserve"> bola zriadená MH SR v zmysle dvoch záväzkov vlády</w:t>
      </w:r>
      <w:r w:rsidRPr="00931C42">
        <w:rPr>
          <w:rFonts w:ascii="Times New Roman" w:hAnsi="Times New Roman" w:cs="Times New Roman"/>
          <w:sz w:val="24"/>
          <w:szCs w:val="24"/>
        </w:rPr>
        <w:t xml:space="preserve"> SR </w:t>
      </w:r>
      <w:r>
        <w:rPr>
          <w:rFonts w:ascii="Times New Roman" w:hAnsi="Times New Roman" w:cs="Times New Roman"/>
          <w:sz w:val="24"/>
          <w:szCs w:val="24"/>
        </w:rPr>
        <w:t>v jej p</w:t>
      </w:r>
      <w:r w:rsidRPr="00931C42">
        <w:rPr>
          <w:rFonts w:ascii="Times New Roman" w:hAnsi="Times New Roman" w:cs="Times New Roman"/>
          <w:sz w:val="24"/>
          <w:szCs w:val="24"/>
        </w:rPr>
        <w:t xml:space="preserve">rogramovom vyhlásení </w:t>
      </w:r>
    </w:p>
    <w:p w:rsidR="00BA4410" w:rsidRPr="00AB3CF0" w:rsidRDefault="00BA4410" w:rsidP="00BA4410">
      <w:pPr>
        <w:pStyle w:val="Odsekzoznamu"/>
        <w:numPr>
          <w:ilvl w:val="0"/>
          <w:numId w:val="5"/>
        </w:numPr>
        <w:rPr>
          <w:rFonts w:ascii="Times New Roman" w:hAnsi="Times New Roman" w:cs="Times New Roman"/>
          <w:sz w:val="24"/>
          <w:szCs w:val="24"/>
        </w:rPr>
      </w:pPr>
      <w:r w:rsidRPr="00A10014">
        <w:rPr>
          <w:rFonts w:ascii="Times New Roman" w:hAnsi="Times New Roman" w:cs="Times New Roman"/>
          <w:sz w:val="24"/>
          <w:szCs w:val="24"/>
        </w:rPr>
        <w:t>vytvoriť predpoklady na systematické zlepšovanie postavenia SR voči krajinám OECD a</w:t>
      </w:r>
      <w:r w:rsidR="00D363BD">
        <w:rPr>
          <w:rFonts w:ascii="Times New Roman" w:hAnsi="Times New Roman" w:cs="Times New Roman"/>
          <w:sz w:val="24"/>
          <w:szCs w:val="24"/>
        </w:rPr>
        <w:t> </w:t>
      </w:r>
      <w:r w:rsidR="00D363BD" w:rsidRPr="00A10014">
        <w:rPr>
          <w:rFonts w:ascii="Times New Roman" w:hAnsi="Times New Roman" w:cs="Times New Roman"/>
          <w:sz w:val="24"/>
          <w:szCs w:val="24"/>
        </w:rPr>
        <w:t xml:space="preserve"> </w:t>
      </w:r>
      <w:r w:rsidRPr="00A10014">
        <w:rPr>
          <w:rFonts w:ascii="Times New Roman" w:hAnsi="Times New Roman" w:cs="Times New Roman"/>
          <w:sz w:val="24"/>
          <w:szCs w:val="24"/>
        </w:rPr>
        <w:t xml:space="preserve">EÚ v hodnoteniach podnikateľského prostredia, napríklad postavenie SR v Doing Business </w:t>
      </w:r>
      <w:r w:rsidRPr="00AB3CF0">
        <w:rPr>
          <w:rFonts w:ascii="Times New Roman" w:hAnsi="Times New Roman" w:cs="Times New Roman"/>
          <w:sz w:val="24"/>
          <w:szCs w:val="24"/>
        </w:rPr>
        <w:t>a </w:t>
      </w:r>
    </w:p>
    <w:p w:rsidR="00BA4410" w:rsidRPr="00AB3CF0" w:rsidRDefault="00BA4410" w:rsidP="00BA4410">
      <w:pPr>
        <w:pStyle w:val="Odsekzoznamu"/>
        <w:numPr>
          <w:ilvl w:val="0"/>
          <w:numId w:val="5"/>
        </w:numPr>
        <w:rPr>
          <w:rFonts w:ascii="Times New Roman" w:eastAsia="Times New Roman" w:hAnsi="Times New Roman" w:cs="Times New Roman"/>
          <w:color w:val="000000"/>
          <w:sz w:val="24"/>
          <w:szCs w:val="24"/>
        </w:rPr>
      </w:pPr>
      <w:r w:rsidRPr="00A10014">
        <w:rPr>
          <w:rFonts w:ascii="Times New Roman" w:eastAsia="Times New Roman" w:hAnsi="Times New Roman" w:cs="Times New Roman"/>
          <w:color w:val="000000"/>
          <w:sz w:val="24"/>
          <w:szCs w:val="24"/>
        </w:rPr>
        <w:t>uľahčovanie podnikania odbúravaním neopodstatnených regulačných bariér a byrokracie, ktoré podnikateľom spôsobujú dodatočné finančné náklady či časové zaťaženie“.</w:t>
      </w:r>
    </w:p>
    <w:p w:rsidR="00BA4410" w:rsidRDefault="00BA4410" w:rsidP="00BA4410">
      <w:pPr>
        <w:spacing w:after="0" w:line="240" w:lineRule="auto"/>
        <w:ind w:left="720"/>
        <w:jc w:val="both"/>
        <w:rPr>
          <w:rFonts w:ascii="Times New Roman" w:eastAsia="Times New Roman" w:hAnsi="Times New Roman" w:cs="Times New Roman"/>
          <w:color w:val="000000"/>
          <w:sz w:val="24"/>
          <w:szCs w:val="24"/>
        </w:rPr>
      </w:pPr>
    </w:p>
    <w:p w:rsidR="00BA4410" w:rsidRDefault="00BA4410" w:rsidP="00BA44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Prvýkrát bola informácia o medzirezortnej skupine, jej cieľoch a procese fungovania zverejnená v „Správe o stave podnikateľského prostredia“, ktorú vzala na vedomie vláda SR 11. 01. 2017</w:t>
      </w:r>
      <w:r>
        <w:rPr>
          <w:rStyle w:val="Odkaznapoznmkupodiarou"/>
          <w:sz w:val="24"/>
          <w:szCs w:val="24"/>
        </w:rPr>
        <w:footnoteReference w:id="1"/>
      </w:r>
      <w:r>
        <w:rPr>
          <w:rFonts w:ascii="Times New Roman" w:hAnsi="Times New Roman" w:cs="Times New Roman"/>
          <w:sz w:val="24"/>
          <w:szCs w:val="24"/>
        </w:rPr>
        <w:t>.</w:t>
      </w:r>
      <w:r w:rsidRPr="00444098">
        <w:rPr>
          <w:rFonts w:ascii="Times New Roman" w:hAnsi="Times New Roman" w:cs="Times New Roman"/>
          <w:sz w:val="24"/>
          <w:szCs w:val="24"/>
        </w:rPr>
        <w:t xml:space="preserve"> </w:t>
      </w:r>
      <w:r>
        <w:rPr>
          <w:rFonts w:ascii="Times New Roman" w:hAnsi="Times New Roman" w:cs="Times New Roman"/>
          <w:sz w:val="24"/>
          <w:szCs w:val="24"/>
        </w:rPr>
        <w:t>Cieľom m</w:t>
      </w:r>
      <w:r w:rsidRPr="00931C42">
        <w:rPr>
          <w:rFonts w:ascii="Times New Roman" w:hAnsi="Times New Roman" w:cs="Times New Roman"/>
          <w:sz w:val="24"/>
          <w:szCs w:val="24"/>
        </w:rPr>
        <w:t>edzirezortn</w:t>
      </w:r>
      <w:r>
        <w:rPr>
          <w:rFonts w:ascii="Times New Roman" w:hAnsi="Times New Roman" w:cs="Times New Roman"/>
          <w:sz w:val="24"/>
          <w:szCs w:val="24"/>
        </w:rPr>
        <w:t>ej skupiny</w:t>
      </w:r>
      <w:r w:rsidRPr="00931C42">
        <w:rPr>
          <w:rFonts w:ascii="Times New Roman" w:hAnsi="Times New Roman" w:cs="Times New Roman"/>
          <w:sz w:val="24"/>
          <w:szCs w:val="24"/>
        </w:rPr>
        <w:t xml:space="preserve"> je iniciovať identifikovanie kritických miest SR vo všetkých sledovaných indikátoroch Svetovej banky v</w:t>
      </w:r>
      <w:r>
        <w:rPr>
          <w:rFonts w:ascii="Times New Roman" w:hAnsi="Times New Roman" w:cs="Times New Roman"/>
          <w:sz w:val="24"/>
          <w:szCs w:val="24"/>
        </w:rPr>
        <w:t> </w:t>
      </w:r>
      <w:r w:rsidRPr="00931C42">
        <w:rPr>
          <w:rFonts w:ascii="Times New Roman" w:hAnsi="Times New Roman" w:cs="Times New Roman"/>
          <w:sz w:val="24"/>
          <w:szCs w:val="24"/>
        </w:rPr>
        <w:t>hodnotení Doing Business a odstránenie týchto nedostatkov</w:t>
      </w:r>
      <w:r>
        <w:rPr>
          <w:rFonts w:ascii="Times New Roman" w:hAnsi="Times New Roman" w:cs="Times New Roman"/>
          <w:sz w:val="24"/>
          <w:szCs w:val="24"/>
        </w:rPr>
        <w:t xml:space="preserve">, ako aj </w:t>
      </w:r>
      <w:r w:rsidRPr="007227A0">
        <w:rPr>
          <w:rFonts w:ascii="Times New Roman" w:hAnsi="Times New Roman" w:cs="Times New Roman"/>
          <w:sz w:val="24"/>
          <w:szCs w:val="24"/>
        </w:rPr>
        <w:t>zamerať sa na riešenie konkrétnych problémov slovenských podnikateľov</w:t>
      </w:r>
      <w:r w:rsidRPr="00931C42">
        <w:rPr>
          <w:rFonts w:ascii="Times New Roman" w:hAnsi="Times New Roman" w:cs="Times New Roman"/>
          <w:sz w:val="24"/>
          <w:szCs w:val="24"/>
        </w:rPr>
        <w:t>.</w:t>
      </w:r>
    </w:p>
    <w:p w:rsidR="00BA4410" w:rsidRPr="00931C42" w:rsidRDefault="00BA4410" w:rsidP="00BA4410">
      <w:pPr>
        <w:spacing w:after="0" w:line="240" w:lineRule="auto"/>
        <w:jc w:val="both"/>
        <w:rPr>
          <w:rFonts w:ascii="Times New Roman" w:hAnsi="Times New Roman" w:cs="Times New Roman"/>
          <w:sz w:val="24"/>
          <w:szCs w:val="24"/>
        </w:rPr>
      </w:pPr>
    </w:p>
    <w:p w:rsidR="00BA4410" w:rsidRPr="006F77E1" w:rsidRDefault="00BA4410" w:rsidP="00BA4410">
      <w:pPr>
        <w:spacing w:after="12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sk-SK"/>
        </w:rPr>
        <w:tab/>
      </w:r>
      <w:r w:rsidRPr="00C47A7E">
        <w:rPr>
          <w:rFonts w:ascii="Times New Roman" w:eastAsia="Times New Roman" w:hAnsi="Times New Roman" w:cs="Times New Roman"/>
          <w:sz w:val="24"/>
          <w:szCs w:val="24"/>
          <w:lang w:eastAsia="sk-SK"/>
        </w:rPr>
        <w:t xml:space="preserve">Medzirezortná skupina sa v roku 2016 stretla 04. 10. Na tomto zasadnutí boli členovia oboznámení s cieľmi medzirezortnej skupiny, jej poslaním, ako aj návrhom okruhov opatrení, ktoré vyšpecifikovalo MH SR z pôvodne cca 400 zozbieraných podnetov </w:t>
      </w:r>
      <w:r>
        <w:rPr>
          <w:rFonts w:ascii="Times New Roman" w:eastAsia="Times New Roman" w:hAnsi="Times New Roman" w:cs="Times New Roman"/>
          <w:sz w:val="24"/>
          <w:szCs w:val="24"/>
          <w:lang w:eastAsia="sk-SK"/>
        </w:rPr>
        <w:t xml:space="preserve">z </w:t>
      </w:r>
      <w:r w:rsidRPr="00C47A7E">
        <w:rPr>
          <w:rFonts w:ascii="Times New Roman" w:eastAsia="Times New Roman" w:hAnsi="Times New Roman" w:cs="Times New Roman"/>
          <w:sz w:val="24"/>
          <w:szCs w:val="24"/>
          <w:lang w:eastAsia="sk-SK"/>
        </w:rPr>
        <w:t>podnikateľskej sféry. Išlo o podnety, ktoré z rôznych príčin neboli riešené v predchádzajúcom období</w:t>
      </w:r>
      <w:r w:rsidRPr="00124CD8">
        <w:rPr>
          <w:rFonts w:ascii="Times New Roman" w:eastAsia="Times New Roman" w:hAnsi="Times New Roman" w:cs="Times New Roman"/>
          <w:sz w:val="24"/>
          <w:szCs w:val="24"/>
          <w:lang w:eastAsia="sk-SK"/>
        </w:rPr>
        <w:t>. Podnet</w:t>
      </w:r>
      <w:r>
        <w:rPr>
          <w:rFonts w:ascii="Times New Roman" w:eastAsia="Times New Roman" w:hAnsi="Times New Roman" w:cs="Times New Roman"/>
          <w:sz w:val="24"/>
          <w:szCs w:val="24"/>
          <w:lang w:eastAsia="sk-SK"/>
        </w:rPr>
        <w:t>mi</w:t>
      </w:r>
      <w:r w:rsidRPr="00124CD8">
        <w:rPr>
          <w:rFonts w:ascii="Times New Roman" w:eastAsia="Times New Roman" w:hAnsi="Times New Roman" w:cs="Times New Roman"/>
          <w:sz w:val="24"/>
          <w:szCs w:val="24"/>
          <w:lang w:eastAsia="sk-SK"/>
        </w:rPr>
        <w:t xml:space="preserve"> boli</w:t>
      </w:r>
      <w:r>
        <w:rPr>
          <w:rFonts w:ascii="Times New Roman" w:eastAsia="Times New Roman" w:hAnsi="Times New Roman" w:cs="Times New Roman"/>
          <w:sz w:val="24"/>
          <w:szCs w:val="24"/>
          <w:lang w:eastAsia="sk-SK"/>
        </w:rPr>
        <w:t xml:space="preserve"> </w:t>
      </w:r>
      <w:r w:rsidRPr="00C47A7E">
        <w:rPr>
          <w:rFonts w:ascii="Times New Roman" w:hAnsi="Times New Roman" w:cs="Times New Roman"/>
          <w:sz w:val="24"/>
          <w:szCs w:val="24"/>
        </w:rPr>
        <w:t xml:space="preserve">napr. listy adresované na MH SR zo strany podnikateľskej obce, anketa Byrokratický nezmysel roka, Programové vyhlásenie vlády SR na roky 2016-2020, medzinárodné komparácie indikátorov Doing Business, či rebríčka Konkurencieschopnosti Svetového ekonomického fóra, analýza kritických oblastí regulácie upravujúcich životný cyklus podnikania, výsledky merania administratívnych nákladov podnikania, ako aj webový portál </w:t>
      </w:r>
      <w:r w:rsidRPr="00C47A7E">
        <w:rPr>
          <w:rFonts w:ascii="Times New Roman" w:hAnsi="Times New Roman" w:cs="Times New Roman"/>
          <w:bCs/>
          <w:sz w:val="24"/>
          <w:szCs w:val="24"/>
        </w:rPr>
        <w:t>Businessfriendly.sk</w:t>
      </w:r>
      <w:r w:rsidRPr="00C47A7E">
        <w:rPr>
          <w:rStyle w:val="Odkaznapoznmkupodiarou"/>
          <w:bCs/>
          <w:sz w:val="24"/>
          <w:szCs w:val="24"/>
        </w:rPr>
        <w:footnoteReference w:id="2"/>
      </w:r>
      <w:r w:rsidRPr="00C47A7E">
        <w:rPr>
          <w:rFonts w:ascii="Times New Roman" w:hAnsi="Times New Roman" w:cs="Times New Roman"/>
          <w:bCs/>
          <w:sz w:val="24"/>
          <w:szCs w:val="24"/>
        </w:rPr>
        <w:t xml:space="preserve">. </w:t>
      </w:r>
      <w:r>
        <w:rPr>
          <w:rFonts w:ascii="Times New Roman" w:hAnsi="Times New Roman" w:cs="Times New Roman"/>
          <w:bCs/>
          <w:sz w:val="24"/>
          <w:szCs w:val="24"/>
        </w:rPr>
        <w:t>Z</w:t>
      </w:r>
      <w:r w:rsidRPr="006F77E1">
        <w:rPr>
          <w:rFonts w:ascii="Times New Roman" w:hAnsi="Times New Roman" w:cs="Times New Roman"/>
          <w:bCs/>
          <w:sz w:val="24"/>
          <w:szCs w:val="24"/>
        </w:rPr>
        <w:t xml:space="preserve">ozbierané podnety boli následne </w:t>
      </w:r>
      <w:r>
        <w:rPr>
          <w:rFonts w:ascii="Times New Roman" w:hAnsi="Times New Roman" w:cs="Times New Roman"/>
          <w:bCs/>
          <w:sz w:val="24"/>
          <w:szCs w:val="24"/>
        </w:rPr>
        <w:t>vy</w:t>
      </w:r>
      <w:r w:rsidRPr="006F77E1">
        <w:rPr>
          <w:rFonts w:ascii="Times New Roman" w:hAnsi="Times New Roman" w:cs="Times New Roman"/>
          <w:bCs/>
          <w:sz w:val="24"/>
          <w:szCs w:val="24"/>
        </w:rPr>
        <w:t>selektované a sumarizované do príbuzných celkov</w:t>
      </w:r>
      <w:r>
        <w:rPr>
          <w:rFonts w:ascii="Times New Roman" w:hAnsi="Times New Roman" w:cs="Times New Roman"/>
          <w:bCs/>
          <w:sz w:val="24"/>
          <w:szCs w:val="24"/>
        </w:rPr>
        <w:t xml:space="preserve"> podľa aktuálnosti a vplyvu na podnikateľské prostredie. Na základe týchto kritérií bolo identifikovaných približne 145 podnetov/</w:t>
      </w:r>
      <w:r w:rsidRPr="006F77E1">
        <w:rPr>
          <w:rFonts w:ascii="Times New Roman" w:hAnsi="Times New Roman" w:cs="Times New Roman"/>
          <w:bCs/>
          <w:sz w:val="24"/>
          <w:szCs w:val="24"/>
        </w:rPr>
        <w:t>problematick</w:t>
      </w:r>
      <w:r>
        <w:rPr>
          <w:rFonts w:ascii="Times New Roman" w:hAnsi="Times New Roman" w:cs="Times New Roman"/>
          <w:bCs/>
          <w:sz w:val="24"/>
          <w:szCs w:val="24"/>
        </w:rPr>
        <w:t>ých</w:t>
      </w:r>
      <w:r w:rsidRPr="006F77E1">
        <w:rPr>
          <w:rFonts w:ascii="Times New Roman" w:hAnsi="Times New Roman" w:cs="Times New Roman"/>
          <w:bCs/>
          <w:sz w:val="24"/>
          <w:szCs w:val="24"/>
        </w:rPr>
        <w:t xml:space="preserve"> miest podnikania, ktoré sa týkali:</w:t>
      </w:r>
    </w:p>
    <w:p w:rsidR="00BA4410" w:rsidRPr="006F77E1" w:rsidRDefault="00BA4410" w:rsidP="00BA4410">
      <w:pPr>
        <w:tabs>
          <w:tab w:val="left" w:pos="284"/>
        </w:tabs>
        <w:spacing w:after="0" w:line="240" w:lineRule="auto"/>
        <w:jc w:val="both"/>
        <w:rPr>
          <w:rFonts w:ascii="Times New Roman" w:hAnsi="Times New Roman" w:cs="Times New Roman"/>
          <w:bCs/>
          <w:sz w:val="24"/>
          <w:szCs w:val="24"/>
        </w:rPr>
      </w:pPr>
      <w:r w:rsidRPr="006F77E1">
        <w:rPr>
          <w:rFonts w:ascii="Times New Roman" w:hAnsi="Times New Roman" w:cs="Times New Roman"/>
          <w:bCs/>
          <w:sz w:val="24"/>
          <w:szCs w:val="24"/>
        </w:rPr>
        <w:t>-</w:t>
      </w:r>
      <w:r w:rsidRPr="006F77E1">
        <w:rPr>
          <w:rFonts w:ascii="Times New Roman" w:hAnsi="Times New Roman" w:cs="Times New Roman"/>
          <w:bCs/>
          <w:sz w:val="24"/>
          <w:szCs w:val="24"/>
        </w:rPr>
        <w:tab/>
        <w:t xml:space="preserve">zníženia počtu krokov, ktoré musí podnikateľ spraviť pre založenie podnikania, </w:t>
      </w:r>
    </w:p>
    <w:p w:rsidR="00BA4410" w:rsidRPr="006F77E1" w:rsidRDefault="00BA4410" w:rsidP="00BA4410">
      <w:pPr>
        <w:tabs>
          <w:tab w:val="left" w:pos="284"/>
        </w:tabs>
        <w:spacing w:after="0" w:line="240" w:lineRule="auto"/>
        <w:jc w:val="both"/>
        <w:rPr>
          <w:rFonts w:ascii="Times New Roman" w:hAnsi="Times New Roman" w:cs="Times New Roman"/>
          <w:bCs/>
          <w:sz w:val="24"/>
          <w:szCs w:val="24"/>
        </w:rPr>
      </w:pPr>
      <w:r w:rsidRPr="006F77E1">
        <w:rPr>
          <w:rFonts w:ascii="Times New Roman" w:hAnsi="Times New Roman" w:cs="Times New Roman"/>
          <w:bCs/>
          <w:sz w:val="24"/>
          <w:szCs w:val="24"/>
        </w:rPr>
        <w:t>-</w:t>
      </w:r>
      <w:r w:rsidRPr="006F77E1">
        <w:rPr>
          <w:rFonts w:ascii="Times New Roman" w:hAnsi="Times New Roman" w:cs="Times New Roman"/>
          <w:bCs/>
          <w:sz w:val="24"/>
          <w:szCs w:val="24"/>
        </w:rPr>
        <w:tab/>
        <w:t xml:space="preserve">stabilizáciu právneho prostredia, </w:t>
      </w:r>
    </w:p>
    <w:p w:rsidR="00BA4410" w:rsidRPr="006F77E1" w:rsidRDefault="00BA4410" w:rsidP="00BA4410">
      <w:pPr>
        <w:tabs>
          <w:tab w:val="left" w:pos="284"/>
        </w:tabs>
        <w:spacing w:after="0" w:line="240" w:lineRule="auto"/>
        <w:jc w:val="both"/>
        <w:rPr>
          <w:rFonts w:ascii="Times New Roman" w:hAnsi="Times New Roman" w:cs="Times New Roman"/>
          <w:bCs/>
          <w:sz w:val="24"/>
          <w:szCs w:val="24"/>
        </w:rPr>
      </w:pPr>
      <w:r w:rsidRPr="006F77E1">
        <w:rPr>
          <w:rFonts w:ascii="Times New Roman" w:hAnsi="Times New Roman" w:cs="Times New Roman"/>
          <w:bCs/>
          <w:sz w:val="24"/>
          <w:szCs w:val="24"/>
        </w:rPr>
        <w:t>-</w:t>
      </w:r>
      <w:r w:rsidRPr="006F77E1">
        <w:rPr>
          <w:rFonts w:ascii="Times New Roman" w:hAnsi="Times New Roman" w:cs="Times New Roman"/>
          <w:bCs/>
          <w:sz w:val="24"/>
          <w:szCs w:val="24"/>
        </w:rPr>
        <w:tab/>
        <w:t>rozšírenie služieb e-Governmentu,</w:t>
      </w:r>
    </w:p>
    <w:p w:rsidR="00BA4410" w:rsidRPr="006F77E1" w:rsidRDefault="00BA4410" w:rsidP="00BA4410">
      <w:pPr>
        <w:tabs>
          <w:tab w:val="left" w:pos="284"/>
        </w:tabs>
        <w:spacing w:after="0" w:line="240" w:lineRule="auto"/>
        <w:jc w:val="both"/>
        <w:rPr>
          <w:rFonts w:ascii="Times New Roman" w:hAnsi="Times New Roman" w:cs="Times New Roman"/>
          <w:bCs/>
          <w:sz w:val="24"/>
          <w:szCs w:val="24"/>
        </w:rPr>
      </w:pPr>
      <w:r w:rsidRPr="006F77E1">
        <w:rPr>
          <w:rFonts w:ascii="Times New Roman" w:hAnsi="Times New Roman" w:cs="Times New Roman"/>
          <w:bCs/>
          <w:sz w:val="24"/>
          <w:szCs w:val="24"/>
        </w:rPr>
        <w:t>-</w:t>
      </w:r>
      <w:r w:rsidRPr="006F77E1">
        <w:rPr>
          <w:rFonts w:ascii="Times New Roman" w:hAnsi="Times New Roman" w:cs="Times New Roman"/>
          <w:bCs/>
          <w:sz w:val="24"/>
          <w:szCs w:val="24"/>
        </w:rPr>
        <w:tab/>
        <w:t xml:space="preserve">možností zjednodušenia zamestnávania predovšetkým pri prvých zamestnancoch, </w:t>
      </w:r>
    </w:p>
    <w:p w:rsidR="00BA4410" w:rsidRPr="006F77E1" w:rsidRDefault="00BA4410" w:rsidP="00BA4410">
      <w:pPr>
        <w:tabs>
          <w:tab w:val="left" w:pos="284"/>
        </w:tabs>
        <w:spacing w:after="0" w:line="240" w:lineRule="auto"/>
        <w:jc w:val="both"/>
        <w:rPr>
          <w:rFonts w:ascii="Times New Roman" w:hAnsi="Times New Roman" w:cs="Times New Roman"/>
          <w:bCs/>
          <w:sz w:val="24"/>
          <w:szCs w:val="24"/>
        </w:rPr>
      </w:pPr>
      <w:r w:rsidRPr="006F77E1">
        <w:rPr>
          <w:rFonts w:ascii="Times New Roman" w:hAnsi="Times New Roman" w:cs="Times New Roman"/>
          <w:bCs/>
          <w:sz w:val="24"/>
          <w:szCs w:val="24"/>
        </w:rPr>
        <w:t>-</w:t>
      </w:r>
      <w:r w:rsidRPr="006F77E1">
        <w:rPr>
          <w:rFonts w:ascii="Times New Roman" w:hAnsi="Times New Roman" w:cs="Times New Roman"/>
          <w:bCs/>
          <w:sz w:val="24"/>
          <w:szCs w:val="24"/>
        </w:rPr>
        <w:tab/>
        <w:t>propagácie služieb štátnej správy pre podnikateľa a</w:t>
      </w:r>
    </w:p>
    <w:p w:rsidR="00BA4410" w:rsidRPr="00C47A7E" w:rsidRDefault="00BA4410" w:rsidP="00BA4410">
      <w:pPr>
        <w:tabs>
          <w:tab w:val="left" w:pos="284"/>
        </w:tabs>
        <w:spacing w:after="120" w:line="240" w:lineRule="auto"/>
        <w:jc w:val="both"/>
        <w:rPr>
          <w:rFonts w:ascii="Times New Roman" w:hAnsi="Times New Roman" w:cs="Times New Roman"/>
          <w:bCs/>
          <w:sz w:val="24"/>
          <w:szCs w:val="24"/>
        </w:rPr>
      </w:pPr>
      <w:r w:rsidRPr="006F77E1">
        <w:rPr>
          <w:rFonts w:ascii="Times New Roman" w:hAnsi="Times New Roman" w:cs="Times New Roman"/>
          <w:bCs/>
          <w:sz w:val="24"/>
          <w:szCs w:val="24"/>
        </w:rPr>
        <w:t>-</w:t>
      </w:r>
      <w:r w:rsidRPr="006F77E1">
        <w:rPr>
          <w:rFonts w:ascii="Times New Roman" w:hAnsi="Times New Roman" w:cs="Times New Roman"/>
          <w:bCs/>
          <w:sz w:val="24"/>
          <w:szCs w:val="24"/>
        </w:rPr>
        <w:tab/>
        <w:t>zvýšeni</w:t>
      </w:r>
      <w:r>
        <w:rPr>
          <w:rFonts w:ascii="Times New Roman" w:hAnsi="Times New Roman" w:cs="Times New Roman"/>
          <w:bCs/>
          <w:sz w:val="24"/>
          <w:szCs w:val="24"/>
        </w:rPr>
        <w:t>a</w:t>
      </w:r>
      <w:r w:rsidRPr="006F77E1">
        <w:rPr>
          <w:rFonts w:ascii="Times New Roman" w:hAnsi="Times New Roman" w:cs="Times New Roman"/>
          <w:bCs/>
          <w:sz w:val="24"/>
          <w:szCs w:val="24"/>
        </w:rPr>
        <w:t xml:space="preserve"> informovanosti podnikateľov o ich možnostiach a povinnostiach.</w:t>
      </w:r>
    </w:p>
    <w:p w:rsidR="00BA4410" w:rsidRDefault="00BA4410" w:rsidP="00BA4410">
      <w:pPr>
        <w:spacing w:after="12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Podnety boli rozdelené tak ako je to aj v predloženom materiáli do </w:t>
      </w:r>
      <w:r w:rsidRPr="006F77E1">
        <w:rPr>
          <w:rFonts w:ascii="Times New Roman" w:eastAsia="Times New Roman" w:hAnsi="Times New Roman" w:cs="Times New Roman"/>
          <w:sz w:val="24"/>
          <w:szCs w:val="24"/>
          <w:lang w:eastAsia="sk-SK"/>
        </w:rPr>
        <w:t>5 kritických oblastí</w:t>
      </w:r>
      <w:r>
        <w:rPr>
          <w:rFonts w:ascii="Times New Roman" w:eastAsia="Times New Roman" w:hAnsi="Times New Roman" w:cs="Times New Roman"/>
          <w:sz w:val="24"/>
          <w:szCs w:val="24"/>
          <w:lang w:eastAsia="sk-SK"/>
        </w:rPr>
        <w:t>:</w:t>
      </w:r>
    </w:p>
    <w:p w:rsidR="00BA4410" w:rsidRDefault="00BA4410" w:rsidP="00BA4410">
      <w:pPr>
        <w:spacing w:after="0" w:line="240" w:lineRule="auto"/>
        <w:jc w:val="both"/>
        <w:rPr>
          <w:rFonts w:ascii="Times New Roman" w:eastAsia="Times New Roman" w:hAnsi="Times New Roman" w:cs="Times New Roman"/>
          <w:sz w:val="24"/>
          <w:szCs w:val="24"/>
          <w:lang w:eastAsia="sk-SK"/>
        </w:rPr>
      </w:pPr>
      <w:r w:rsidRPr="006F77E1">
        <w:rPr>
          <w:rFonts w:ascii="Times New Roman" w:eastAsia="Times New Roman" w:hAnsi="Times New Roman" w:cs="Times New Roman"/>
          <w:sz w:val="24"/>
          <w:szCs w:val="24"/>
          <w:lang w:eastAsia="sk-SK"/>
        </w:rPr>
        <w:t xml:space="preserve">1. Zamestnávanie, </w:t>
      </w:r>
    </w:p>
    <w:p w:rsidR="00BA4410" w:rsidRDefault="00BA4410" w:rsidP="00BA4410">
      <w:pPr>
        <w:spacing w:after="0" w:line="240" w:lineRule="auto"/>
        <w:jc w:val="both"/>
        <w:rPr>
          <w:rFonts w:ascii="Times New Roman" w:eastAsia="Times New Roman" w:hAnsi="Times New Roman" w:cs="Times New Roman"/>
          <w:sz w:val="24"/>
          <w:szCs w:val="24"/>
          <w:lang w:eastAsia="sk-SK"/>
        </w:rPr>
      </w:pPr>
      <w:r w:rsidRPr="006F77E1">
        <w:rPr>
          <w:rFonts w:ascii="Times New Roman" w:eastAsia="Times New Roman" w:hAnsi="Times New Roman" w:cs="Times New Roman"/>
          <w:sz w:val="24"/>
          <w:szCs w:val="24"/>
          <w:lang w:eastAsia="sk-SK"/>
        </w:rPr>
        <w:t xml:space="preserve">2. Služby verejnej správy, </w:t>
      </w:r>
    </w:p>
    <w:p w:rsidR="00BA4410" w:rsidRDefault="00BA4410" w:rsidP="00BA4410">
      <w:pPr>
        <w:spacing w:after="0" w:line="240" w:lineRule="auto"/>
        <w:jc w:val="both"/>
        <w:rPr>
          <w:rFonts w:ascii="Times New Roman" w:eastAsia="Times New Roman" w:hAnsi="Times New Roman" w:cs="Times New Roman"/>
          <w:sz w:val="24"/>
          <w:szCs w:val="24"/>
          <w:lang w:eastAsia="sk-SK"/>
        </w:rPr>
      </w:pPr>
      <w:r w:rsidRPr="006F77E1">
        <w:rPr>
          <w:rFonts w:ascii="Times New Roman" w:eastAsia="Times New Roman" w:hAnsi="Times New Roman" w:cs="Times New Roman"/>
          <w:sz w:val="24"/>
          <w:szCs w:val="24"/>
          <w:lang w:eastAsia="sk-SK"/>
        </w:rPr>
        <w:t xml:space="preserve">3. Konkurencieschopnosť, </w:t>
      </w:r>
    </w:p>
    <w:p w:rsidR="00BA4410" w:rsidRDefault="00BA4410" w:rsidP="00BA4410">
      <w:pPr>
        <w:spacing w:after="0" w:line="240" w:lineRule="auto"/>
        <w:jc w:val="both"/>
        <w:rPr>
          <w:rFonts w:ascii="Times New Roman" w:eastAsia="Times New Roman" w:hAnsi="Times New Roman" w:cs="Times New Roman"/>
          <w:sz w:val="24"/>
          <w:szCs w:val="24"/>
          <w:lang w:eastAsia="sk-SK"/>
        </w:rPr>
      </w:pPr>
      <w:r w:rsidRPr="006F77E1">
        <w:rPr>
          <w:rFonts w:ascii="Times New Roman" w:eastAsia="Times New Roman" w:hAnsi="Times New Roman" w:cs="Times New Roman"/>
          <w:sz w:val="24"/>
          <w:szCs w:val="24"/>
          <w:lang w:eastAsia="sk-SK"/>
        </w:rPr>
        <w:t>4. Dane</w:t>
      </w:r>
      <w:r>
        <w:rPr>
          <w:rFonts w:ascii="Times New Roman" w:eastAsia="Times New Roman" w:hAnsi="Times New Roman" w:cs="Times New Roman"/>
          <w:sz w:val="24"/>
          <w:szCs w:val="24"/>
          <w:lang w:eastAsia="sk-SK"/>
        </w:rPr>
        <w:t>,</w:t>
      </w:r>
      <w:r w:rsidRPr="006F77E1">
        <w:rPr>
          <w:rFonts w:ascii="Times New Roman" w:eastAsia="Times New Roman" w:hAnsi="Times New Roman" w:cs="Times New Roman"/>
          <w:sz w:val="24"/>
          <w:szCs w:val="24"/>
          <w:lang w:eastAsia="sk-SK"/>
        </w:rPr>
        <w:t xml:space="preserve"> </w:t>
      </w:r>
    </w:p>
    <w:p w:rsidR="00BA4410" w:rsidRDefault="00BA4410" w:rsidP="00BA4410">
      <w:pPr>
        <w:spacing w:after="0" w:line="240" w:lineRule="auto"/>
        <w:jc w:val="both"/>
        <w:rPr>
          <w:rFonts w:ascii="Times New Roman" w:eastAsia="Times New Roman" w:hAnsi="Times New Roman" w:cs="Times New Roman"/>
          <w:sz w:val="24"/>
          <w:szCs w:val="24"/>
          <w:lang w:eastAsia="sk-SK"/>
        </w:rPr>
      </w:pPr>
      <w:r w:rsidRPr="006F77E1">
        <w:rPr>
          <w:rFonts w:ascii="Times New Roman" w:eastAsia="Times New Roman" w:hAnsi="Times New Roman" w:cs="Times New Roman"/>
          <w:sz w:val="24"/>
          <w:szCs w:val="24"/>
          <w:lang w:eastAsia="sk-SK"/>
        </w:rPr>
        <w:t>5. Podpora</w:t>
      </w:r>
      <w:r>
        <w:rPr>
          <w:rFonts w:ascii="Times New Roman" w:eastAsia="Times New Roman" w:hAnsi="Times New Roman" w:cs="Times New Roman"/>
          <w:sz w:val="24"/>
          <w:szCs w:val="24"/>
          <w:lang w:eastAsia="sk-SK"/>
        </w:rPr>
        <w:t xml:space="preserve"> podnikania</w:t>
      </w:r>
      <w:r w:rsidRPr="006F77E1">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w:t>
      </w:r>
    </w:p>
    <w:p w:rsidR="00BA4410" w:rsidRDefault="00BA4410" w:rsidP="00BA4410">
      <w:pPr>
        <w:spacing w:after="0" w:line="240" w:lineRule="auto"/>
        <w:jc w:val="both"/>
        <w:rPr>
          <w:rFonts w:ascii="Times New Roman" w:eastAsia="Times New Roman" w:hAnsi="Times New Roman" w:cs="Times New Roman"/>
          <w:sz w:val="24"/>
          <w:szCs w:val="24"/>
          <w:lang w:eastAsia="sk-SK"/>
        </w:rPr>
      </w:pPr>
    </w:p>
    <w:p w:rsidR="00BA4410" w:rsidRDefault="00BA4410" w:rsidP="00BA4410">
      <w:pPr>
        <w:spacing w:after="0" w:line="240" w:lineRule="auto"/>
        <w:jc w:val="both"/>
        <w:rPr>
          <w:rFonts w:ascii="Times New Roman" w:hAnsi="Times New Roman" w:cs="Times New Roman"/>
          <w:bCs/>
          <w:spacing w:val="-3"/>
          <w:sz w:val="24"/>
          <w:szCs w:val="24"/>
        </w:rPr>
      </w:pPr>
      <w:r>
        <w:rPr>
          <w:rFonts w:ascii="Times New Roman" w:eastAsia="Times New Roman" w:hAnsi="Times New Roman" w:cs="Times New Roman"/>
          <w:sz w:val="24"/>
          <w:szCs w:val="24"/>
          <w:lang w:eastAsia="sk-SK"/>
        </w:rPr>
        <w:tab/>
        <w:t xml:space="preserve">Uvedených 145 podnetov interne prekonzultovali a konkretizovali do opatrení relevantné ministerstvá a ostatné ústredné orgány štátnej správy. Na ďalšie posúdenie a riešenie s podnikateľskou obcou bolo predložených 35 konkrétnych opatrení. Tieto </w:t>
      </w:r>
      <w:r>
        <w:rPr>
          <w:rFonts w:ascii="Times New Roman" w:hAnsi="Times New Roman" w:cs="Times New Roman"/>
          <w:bCs/>
          <w:spacing w:val="-3"/>
          <w:sz w:val="24"/>
          <w:szCs w:val="24"/>
        </w:rPr>
        <w:t>boli predmetom spoločného zasadnutia medzirezortnej skupiny s podnikateľskou obcou 17. 03. 2017. C</w:t>
      </w:r>
      <w:r w:rsidRPr="00E962D8">
        <w:rPr>
          <w:rFonts w:ascii="Times New Roman" w:hAnsi="Times New Roman" w:cs="Times New Roman"/>
          <w:bCs/>
          <w:spacing w:val="-3"/>
          <w:sz w:val="24"/>
          <w:szCs w:val="24"/>
        </w:rPr>
        <w:t xml:space="preserve">ieľom </w:t>
      </w:r>
      <w:r>
        <w:rPr>
          <w:rFonts w:ascii="Times New Roman" w:hAnsi="Times New Roman" w:cs="Times New Roman"/>
          <w:bCs/>
          <w:spacing w:val="-3"/>
          <w:sz w:val="24"/>
          <w:szCs w:val="24"/>
        </w:rPr>
        <w:t xml:space="preserve">tohto zasadnutia </w:t>
      </w:r>
      <w:r w:rsidRPr="00E962D8">
        <w:rPr>
          <w:rFonts w:ascii="Times New Roman" w:hAnsi="Times New Roman" w:cs="Times New Roman"/>
          <w:bCs/>
          <w:spacing w:val="-3"/>
          <w:sz w:val="24"/>
          <w:szCs w:val="24"/>
        </w:rPr>
        <w:t xml:space="preserve">bolo predložiť podnikateľskej obci také návrhy na zmeny, ktoré na jednej strane budú riešiť ich problémy a na strane druhej </w:t>
      </w:r>
      <w:r>
        <w:rPr>
          <w:rFonts w:ascii="Times New Roman" w:hAnsi="Times New Roman" w:cs="Times New Roman"/>
          <w:bCs/>
          <w:spacing w:val="-3"/>
          <w:sz w:val="24"/>
          <w:szCs w:val="24"/>
        </w:rPr>
        <w:t xml:space="preserve">ich </w:t>
      </w:r>
      <w:r w:rsidRPr="00E962D8">
        <w:rPr>
          <w:rFonts w:ascii="Times New Roman" w:hAnsi="Times New Roman" w:cs="Times New Roman"/>
          <w:bCs/>
          <w:spacing w:val="-3"/>
          <w:sz w:val="24"/>
          <w:szCs w:val="24"/>
        </w:rPr>
        <w:t xml:space="preserve">štátna či verejná správa </w:t>
      </w:r>
      <w:r w:rsidRPr="007C09C3">
        <w:rPr>
          <w:rFonts w:ascii="Times New Roman" w:hAnsi="Times New Roman" w:cs="Times New Roman"/>
          <w:bCs/>
          <w:spacing w:val="-3"/>
          <w:sz w:val="24"/>
          <w:szCs w:val="24"/>
        </w:rPr>
        <w:t>prijme</w:t>
      </w:r>
      <w:r>
        <w:rPr>
          <w:rFonts w:ascii="Times New Roman" w:hAnsi="Times New Roman" w:cs="Times New Roman"/>
          <w:bCs/>
          <w:spacing w:val="-3"/>
          <w:sz w:val="24"/>
          <w:szCs w:val="24"/>
        </w:rPr>
        <w:t xml:space="preserve"> a zrealizuje</w:t>
      </w:r>
      <w:r w:rsidRPr="00E962D8">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Podnikateľské subjekty na toto zasadnutie predložili aj dodatočné vlastné opatrenia, ktoré je potrebné riešiť. MH SR plánuje predložiť na rokovanie vlády SR v 1. polovici budúceho roka aj ďalšie balíčky opatrení, v ktorých budú tieto zahrnuté, a ktoré by mali obsahovať</w:t>
      </w:r>
      <w:r w:rsidRPr="00E962D8">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návrhy zásadnejších</w:t>
      </w:r>
      <w:r w:rsidRPr="00E962D8">
        <w:rPr>
          <w:rFonts w:ascii="Times New Roman" w:hAnsi="Times New Roman" w:cs="Times New Roman"/>
          <w:bCs/>
          <w:spacing w:val="-3"/>
          <w:sz w:val="24"/>
          <w:szCs w:val="24"/>
        </w:rPr>
        <w:t xml:space="preserve"> zm</w:t>
      </w:r>
      <w:r>
        <w:rPr>
          <w:rFonts w:ascii="Times New Roman" w:hAnsi="Times New Roman" w:cs="Times New Roman"/>
          <w:bCs/>
          <w:spacing w:val="-3"/>
          <w:sz w:val="24"/>
          <w:szCs w:val="24"/>
        </w:rPr>
        <w:t>i</w:t>
      </w:r>
      <w:r w:rsidRPr="00E962D8">
        <w:rPr>
          <w:rFonts w:ascii="Times New Roman" w:hAnsi="Times New Roman" w:cs="Times New Roman"/>
          <w:bCs/>
          <w:spacing w:val="-3"/>
          <w:sz w:val="24"/>
          <w:szCs w:val="24"/>
        </w:rPr>
        <w:t>en</w:t>
      </w:r>
      <w:r>
        <w:rPr>
          <w:rFonts w:ascii="Times New Roman" w:hAnsi="Times New Roman" w:cs="Times New Roman"/>
          <w:bCs/>
          <w:spacing w:val="-3"/>
          <w:sz w:val="24"/>
          <w:szCs w:val="24"/>
        </w:rPr>
        <w:t xml:space="preserve"> v podnikateľskom prostredí. </w:t>
      </w:r>
      <w:r>
        <w:rPr>
          <w:rFonts w:ascii="Times New Roman" w:hAnsi="Times New Roman" w:cs="Times New Roman"/>
          <w:bCs/>
          <w:spacing w:val="-3"/>
          <w:sz w:val="24"/>
          <w:szCs w:val="24"/>
        </w:rPr>
        <w:tab/>
      </w:r>
    </w:p>
    <w:p w:rsidR="00BA4410" w:rsidRDefault="00BA4410" w:rsidP="00BA4410">
      <w:pPr>
        <w:spacing w:after="0" w:line="240" w:lineRule="auto"/>
        <w:jc w:val="both"/>
        <w:rPr>
          <w:rFonts w:ascii="Times New Roman" w:hAnsi="Times New Roman" w:cs="Times New Roman"/>
          <w:bCs/>
          <w:spacing w:val="-3"/>
          <w:sz w:val="24"/>
          <w:szCs w:val="24"/>
        </w:rPr>
      </w:pPr>
    </w:p>
    <w:p w:rsidR="00BA4410" w:rsidRPr="00A24375" w:rsidRDefault="00BA4410" w:rsidP="00BA4410">
      <w:pPr>
        <w:spacing w:after="0" w:line="240" w:lineRule="auto"/>
        <w:ind w:firstLine="708"/>
        <w:jc w:val="both"/>
        <w:rPr>
          <w:rFonts w:ascii="Times New Roman" w:hAnsi="Times New Roman" w:cs="Times New Roman"/>
          <w:bCs/>
          <w:color w:val="548DD4" w:themeColor="text2" w:themeTint="99"/>
          <w:spacing w:val="-3"/>
          <w:sz w:val="24"/>
          <w:szCs w:val="24"/>
        </w:rPr>
      </w:pPr>
      <w:r>
        <w:rPr>
          <w:rFonts w:ascii="Times New Roman" w:hAnsi="Times New Roman" w:cs="Times New Roman"/>
          <w:bCs/>
          <w:spacing w:val="-3"/>
          <w:sz w:val="24"/>
          <w:szCs w:val="24"/>
        </w:rPr>
        <w:t xml:space="preserve">Upravené </w:t>
      </w:r>
      <w:r w:rsidRPr="00E962D8">
        <w:rPr>
          <w:rFonts w:ascii="Times New Roman" w:hAnsi="Times New Roman" w:cs="Times New Roman"/>
          <w:bCs/>
          <w:spacing w:val="-3"/>
          <w:sz w:val="24"/>
          <w:szCs w:val="24"/>
        </w:rPr>
        <w:t>opatren</w:t>
      </w:r>
      <w:r>
        <w:rPr>
          <w:rFonts w:ascii="Times New Roman" w:hAnsi="Times New Roman" w:cs="Times New Roman"/>
          <w:bCs/>
          <w:spacing w:val="-3"/>
          <w:sz w:val="24"/>
          <w:szCs w:val="24"/>
        </w:rPr>
        <w:t xml:space="preserve">ia boli následne 23. 03. 2017 schválené v </w:t>
      </w:r>
      <w:r w:rsidRPr="00E962D8">
        <w:rPr>
          <w:rFonts w:ascii="Times New Roman" w:hAnsi="Times New Roman" w:cs="Times New Roman"/>
          <w:bCs/>
          <w:spacing w:val="-3"/>
          <w:sz w:val="24"/>
          <w:szCs w:val="24"/>
        </w:rPr>
        <w:t>Medzirezortn</w:t>
      </w:r>
      <w:r>
        <w:rPr>
          <w:rFonts w:ascii="Times New Roman" w:hAnsi="Times New Roman" w:cs="Times New Roman"/>
          <w:bCs/>
          <w:spacing w:val="-3"/>
          <w:sz w:val="24"/>
          <w:szCs w:val="24"/>
        </w:rPr>
        <w:t>ej skupine</w:t>
      </w:r>
      <w:r w:rsidRPr="00E962D8">
        <w:rPr>
          <w:rFonts w:ascii="Times New Roman" w:hAnsi="Times New Roman" w:cs="Times New Roman"/>
          <w:bCs/>
          <w:spacing w:val="-3"/>
          <w:sz w:val="24"/>
          <w:szCs w:val="24"/>
        </w:rPr>
        <w:t>.</w:t>
      </w:r>
      <w:r>
        <w:rPr>
          <w:rFonts w:ascii="Times New Roman" w:hAnsi="Times New Roman" w:cs="Times New Roman"/>
          <w:bCs/>
          <w:spacing w:val="-3"/>
          <w:sz w:val="24"/>
          <w:szCs w:val="24"/>
        </w:rPr>
        <w:t xml:space="preserve"> V materiáli p</w:t>
      </w:r>
      <w:r w:rsidRPr="00B4273C">
        <w:rPr>
          <w:rFonts w:ascii="Times New Roman" w:hAnsi="Times New Roman" w:cs="Times New Roman"/>
          <w:bCs/>
          <w:spacing w:val="-3"/>
          <w:sz w:val="24"/>
          <w:szCs w:val="24"/>
        </w:rPr>
        <w:t>redložené opatrenia sú výsledkom konsenzu a dialógu štátnej správy a podnikateľov</w:t>
      </w:r>
      <w:r>
        <w:rPr>
          <w:rFonts w:ascii="Times New Roman" w:hAnsi="Times New Roman" w:cs="Times New Roman"/>
          <w:bCs/>
          <w:spacing w:val="-3"/>
          <w:sz w:val="24"/>
          <w:szCs w:val="24"/>
        </w:rPr>
        <w:t xml:space="preserve">. </w:t>
      </w:r>
    </w:p>
    <w:p w:rsidR="00BA4410" w:rsidRDefault="00BA4410" w:rsidP="00BA4410">
      <w:pPr>
        <w:spacing w:after="0" w:line="240" w:lineRule="auto"/>
        <w:jc w:val="both"/>
        <w:rPr>
          <w:rFonts w:ascii="Times New Roman" w:hAnsi="Times New Roman" w:cs="Times New Roman"/>
          <w:bCs/>
          <w:spacing w:val="-3"/>
          <w:sz w:val="24"/>
          <w:szCs w:val="24"/>
        </w:rPr>
      </w:pPr>
    </w:p>
    <w:p w:rsidR="00BA4410" w:rsidRPr="008F6FBD" w:rsidRDefault="00BA4410" w:rsidP="00BA44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column"/>
      </w:r>
    </w:p>
    <w:p w:rsidR="00BA4410" w:rsidRPr="00D51B05" w:rsidRDefault="00BA4410" w:rsidP="00BA4410">
      <w:pPr>
        <w:jc w:val="center"/>
        <w:rPr>
          <w:rFonts w:ascii="Times New Roman" w:hAnsi="Times New Roman" w:cs="Times New Roman"/>
          <w:b/>
          <w:sz w:val="28"/>
          <w:szCs w:val="28"/>
        </w:rPr>
      </w:pPr>
      <w:r w:rsidRPr="00D51B05">
        <w:rPr>
          <w:rFonts w:ascii="Times New Roman" w:hAnsi="Times New Roman" w:cs="Times New Roman"/>
          <w:b/>
          <w:sz w:val="28"/>
          <w:szCs w:val="28"/>
        </w:rPr>
        <w:t>Opatrenia na zlepšenie podnikateľského prostredia</w:t>
      </w:r>
    </w:p>
    <w:p w:rsidR="00BA4410" w:rsidRPr="00D51B05" w:rsidRDefault="00BA4410" w:rsidP="00BA4410">
      <w:pPr>
        <w:spacing w:after="0" w:line="240" w:lineRule="auto"/>
        <w:jc w:val="center"/>
        <w:rPr>
          <w:rFonts w:ascii="Times New Roman" w:hAnsi="Times New Roman" w:cs="Times New Roman"/>
          <w:b/>
          <w:sz w:val="28"/>
          <w:szCs w:val="28"/>
        </w:rPr>
      </w:pPr>
    </w:p>
    <w:p w:rsidR="00BA4410" w:rsidRPr="00D51B05" w:rsidRDefault="00BA4410" w:rsidP="00BA4410">
      <w:pPr>
        <w:spacing w:after="0" w:line="240" w:lineRule="auto"/>
        <w:rPr>
          <w:rFonts w:ascii="Times New Roman" w:hAnsi="Times New Roman" w:cs="Times New Roman"/>
          <w:b/>
          <w:sz w:val="28"/>
          <w:szCs w:val="28"/>
        </w:rPr>
      </w:pPr>
      <w:r w:rsidRPr="00D51B05">
        <w:rPr>
          <w:rFonts w:ascii="Times New Roman" w:hAnsi="Times New Roman" w:cs="Times New Roman"/>
          <w:b/>
          <w:sz w:val="28"/>
          <w:szCs w:val="28"/>
        </w:rPr>
        <w:t>2.1</w:t>
      </w:r>
      <w:r w:rsidRPr="00D51B05">
        <w:rPr>
          <w:rFonts w:ascii="Times New Roman" w:hAnsi="Times New Roman" w:cs="Times New Roman"/>
          <w:b/>
          <w:sz w:val="28"/>
          <w:szCs w:val="28"/>
        </w:rPr>
        <w:tab/>
        <w:t>Zamestnávanie</w:t>
      </w:r>
    </w:p>
    <w:p w:rsidR="00BA4410" w:rsidRPr="00D51B05" w:rsidRDefault="00BA4410" w:rsidP="00BA4410">
      <w:pPr>
        <w:spacing w:after="0" w:line="240" w:lineRule="auto"/>
        <w:rPr>
          <w:rFonts w:ascii="Times New Roman" w:hAnsi="Times New Roman" w:cs="Times New Roman"/>
          <w:b/>
          <w:sz w:val="28"/>
          <w:szCs w:val="28"/>
        </w:rPr>
      </w:pPr>
    </w:p>
    <w:p w:rsidR="00BA4410" w:rsidRPr="00D51B05" w:rsidRDefault="00BA4410" w:rsidP="00BA4410">
      <w:pPr>
        <w:spacing w:after="0" w:line="240" w:lineRule="auto"/>
        <w:jc w:val="both"/>
        <w:rPr>
          <w:rFonts w:ascii="Times New Roman" w:hAnsi="Times New Roman" w:cs="Times New Roman"/>
          <w:sz w:val="24"/>
          <w:szCs w:val="24"/>
        </w:rPr>
      </w:pPr>
      <w:r w:rsidRPr="00D51B05">
        <w:rPr>
          <w:rFonts w:ascii="Times New Roman" w:hAnsi="Times New Roman" w:cs="Times New Roman"/>
          <w:b/>
          <w:sz w:val="28"/>
          <w:szCs w:val="28"/>
        </w:rPr>
        <w:tab/>
      </w:r>
      <w:r w:rsidRPr="00D51B05">
        <w:rPr>
          <w:rFonts w:ascii="Times New Roman" w:hAnsi="Times New Roman" w:cs="Times New Roman"/>
          <w:sz w:val="24"/>
          <w:szCs w:val="24"/>
        </w:rPr>
        <w:t xml:space="preserve">Opatrenia v skupine Zamestnávanie zahŕňajú oblasť odvodovej politiky, zamestnávanie mimo trvalého </w:t>
      </w:r>
      <w:r w:rsidR="00B550F8">
        <w:rPr>
          <w:rFonts w:ascii="Times New Roman" w:hAnsi="Times New Roman" w:cs="Times New Roman"/>
          <w:sz w:val="24"/>
          <w:szCs w:val="24"/>
        </w:rPr>
        <w:t xml:space="preserve">pracovného </w:t>
      </w:r>
      <w:r w:rsidRPr="00D51B05">
        <w:rPr>
          <w:rFonts w:ascii="Times New Roman" w:hAnsi="Times New Roman" w:cs="Times New Roman"/>
          <w:sz w:val="24"/>
          <w:szCs w:val="24"/>
        </w:rPr>
        <w:t>pomeru, otázky BOZP, otázku pracovnej zdravotnej služby, či</w:t>
      </w:r>
      <w:r w:rsidR="00D33C12">
        <w:rPr>
          <w:rFonts w:ascii="Times New Roman" w:hAnsi="Times New Roman" w:cs="Times New Roman"/>
          <w:sz w:val="24"/>
          <w:szCs w:val="24"/>
        </w:rPr>
        <w:t> </w:t>
      </w:r>
      <w:r w:rsidR="00B550F8" w:rsidRPr="00D51B05">
        <w:rPr>
          <w:rFonts w:ascii="Times New Roman" w:hAnsi="Times New Roman" w:cs="Times New Roman"/>
          <w:sz w:val="24"/>
          <w:szCs w:val="24"/>
        </w:rPr>
        <w:t>problematick</w:t>
      </w:r>
      <w:r w:rsidR="00B550F8">
        <w:rPr>
          <w:rFonts w:ascii="Times New Roman" w:hAnsi="Times New Roman" w:cs="Times New Roman"/>
          <w:sz w:val="24"/>
          <w:szCs w:val="24"/>
        </w:rPr>
        <w:t>é</w:t>
      </w:r>
      <w:r w:rsidR="00B550F8" w:rsidRPr="00D51B05">
        <w:rPr>
          <w:rFonts w:ascii="Times New Roman" w:hAnsi="Times New Roman" w:cs="Times New Roman"/>
          <w:sz w:val="24"/>
          <w:szCs w:val="24"/>
        </w:rPr>
        <w:t xml:space="preserve"> </w:t>
      </w:r>
      <w:r w:rsidRPr="00D51B05">
        <w:rPr>
          <w:rFonts w:ascii="Times New Roman" w:hAnsi="Times New Roman" w:cs="Times New Roman"/>
          <w:sz w:val="24"/>
          <w:szCs w:val="24"/>
        </w:rPr>
        <w:t>otázk</w:t>
      </w:r>
      <w:r w:rsidR="00B550F8">
        <w:rPr>
          <w:rFonts w:ascii="Times New Roman" w:hAnsi="Times New Roman" w:cs="Times New Roman"/>
          <w:sz w:val="24"/>
          <w:szCs w:val="24"/>
        </w:rPr>
        <w:t>y</w:t>
      </w:r>
      <w:r w:rsidRPr="00D51B05">
        <w:rPr>
          <w:rFonts w:ascii="Times New Roman" w:hAnsi="Times New Roman" w:cs="Times New Roman"/>
          <w:sz w:val="24"/>
          <w:szCs w:val="24"/>
        </w:rPr>
        <w:t xml:space="preserve"> v oblasti nelegálneho zamestnávania.</w:t>
      </w:r>
    </w:p>
    <w:p w:rsidR="00BA4410" w:rsidRPr="00D51B05"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p>
    <w:p w:rsidR="00BA4410" w:rsidRPr="00AE4B3B" w:rsidRDefault="00BA4410" w:rsidP="00BA4410">
      <w:pPr>
        <w:spacing w:after="0" w:line="240" w:lineRule="auto"/>
        <w:jc w:val="both"/>
        <w:rPr>
          <w:rFonts w:ascii="Times New Roman" w:hAnsi="Times New Roman" w:cs="Times New Roman"/>
          <w:b/>
          <w:sz w:val="24"/>
          <w:szCs w:val="24"/>
        </w:rPr>
      </w:pPr>
      <w:r w:rsidRPr="00AE4B3B">
        <w:rPr>
          <w:rFonts w:ascii="Times New Roman" w:hAnsi="Times New Roman" w:cs="Times New Roman"/>
          <w:b/>
          <w:sz w:val="24"/>
          <w:szCs w:val="24"/>
        </w:rPr>
        <w:t xml:space="preserve">Priorita </w:t>
      </w:r>
      <w:r w:rsidR="00D363BD">
        <w:rPr>
          <w:rFonts w:ascii="Times New Roman" w:hAnsi="Times New Roman" w:cs="Times New Roman"/>
          <w:b/>
          <w:sz w:val="24"/>
          <w:szCs w:val="24"/>
        </w:rPr>
        <w:t>PVV</w:t>
      </w:r>
      <w:r w:rsidRPr="00AE4B3B">
        <w:rPr>
          <w:rFonts w:ascii="Times New Roman" w:hAnsi="Times New Roman" w:cs="Times New Roman"/>
          <w:b/>
          <w:sz w:val="24"/>
          <w:szCs w:val="24"/>
        </w:rPr>
        <w:t>: Vláda bude znižovať administratívnu záťaž spojenú so sociálnym poistením. Bude pokračovať v prijímaní opatrení, ktoré povedú k ďalšiemu zníženiu administratívnej záťaže zamestnancov, zamestnávateľov, samostatne zárobkovo činných osôb a ďalších poistencov, a posilní proklientsk</w:t>
      </w:r>
      <w:r>
        <w:rPr>
          <w:rFonts w:ascii="Times New Roman" w:hAnsi="Times New Roman" w:cs="Times New Roman"/>
          <w:b/>
          <w:sz w:val="24"/>
          <w:szCs w:val="24"/>
        </w:rPr>
        <w:t>ý</w:t>
      </w:r>
      <w:r w:rsidRPr="00AE4B3B">
        <w:rPr>
          <w:rFonts w:ascii="Times New Roman" w:hAnsi="Times New Roman" w:cs="Times New Roman"/>
          <w:b/>
          <w:sz w:val="24"/>
          <w:szCs w:val="24"/>
        </w:rPr>
        <w:t xml:space="preserve"> prístup týchto inštitúcií.</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1.</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Podľa</w:t>
      </w:r>
      <w:r w:rsidRPr="00D51B05">
        <w:rPr>
          <w:rFonts w:ascii="Times New Roman" w:hAnsi="Times New Roman" w:cs="Times New Roman"/>
          <w:b/>
          <w:sz w:val="24"/>
          <w:szCs w:val="24"/>
        </w:rPr>
        <w:t xml:space="preserve"> </w:t>
      </w:r>
      <w:r w:rsidRPr="00D51B05">
        <w:rPr>
          <w:rFonts w:ascii="Times New Roman" w:hAnsi="Times New Roman" w:cs="Times New Roman"/>
          <w:sz w:val="24"/>
          <w:szCs w:val="24"/>
        </w:rPr>
        <w:t xml:space="preserve">§ 231 zákona č. 461/2003 Z. z. o sociálnom poistení v znení neskorších predpisov je povinnosťou zamestnávateľa po skončení pracovnoprávneho vzťahu (napr. pracovného pomeru, dohody o vykonaní práce) najneskôr v deň nasledujúci po skončení pracovnoprávneho vzťahu odhlásiť zamestnanca z registra poistencov a sporiteľov starobného dôchodkového sporenia (prostredníctvom formulára Registračný list fyzickej osoby, ktorý sa označí ako odhláška) a predložiť pobočke Sociálnej poisťovne do troch dní od skončenia pracovnoprávneho vzťahu Evidenčný list dôchodkového poistenia. </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Ide o neobvykle krátku lehotu. V praxi sa podnikatelia stretávajú so</w:t>
      </w:r>
      <w:r w:rsidR="00D33C12">
        <w:rPr>
          <w:rFonts w:ascii="Times New Roman" w:hAnsi="Times New Roman" w:cs="Times New Roman"/>
          <w:sz w:val="24"/>
          <w:szCs w:val="24"/>
        </w:rPr>
        <w:t> </w:t>
      </w:r>
      <w:r w:rsidRPr="00D51B05">
        <w:rPr>
          <w:rFonts w:ascii="Times New Roman" w:hAnsi="Times New Roman" w:cs="Times New Roman"/>
          <w:sz w:val="24"/>
          <w:szCs w:val="24"/>
        </w:rPr>
        <w:t>situáciou, že v prípade ak výpovede zasielajú poštou, sú preberané neskoro a následne sa neskoro vracia informácia o prebratí zásielky, čo znamená nedodržanie zákonnej lehoty jeden deň na odhlásenie. V prípade zmeškania lehoty/</w:t>
      </w:r>
      <w:r w:rsidR="00331FB3" w:rsidRPr="00D51B05">
        <w:rPr>
          <w:rFonts w:ascii="Times New Roman" w:hAnsi="Times New Roman" w:cs="Times New Roman"/>
          <w:sz w:val="24"/>
          <w:szCs w:val="24"/>
        </w:rPr>
        <w:t>porušeni</w:t>
      </w:r>
      <w:r w:rsidR="00331FB3">
        <w:rPr>
          <w:rFonts w:ascii="Times New Roman" w:hAnsi="Times New Roman" w:cs="Times New Roman"/>
          <w:sz w:val="24"/>
          <w:szCs w:val="24"/>
        </w:rPr>
        <w:t>a</w:t>
      </w:r>
      <w:r w:rsidR="00331FB3" w:rsidRPr="00D51B05">
        <w:rPr>
          <w:rFonts w:ascii="Times New Roman" w:hAnsi="Times New Roman" w:cs="Times New Roman"/>
          <w:sz w:val="24"/>
          <w:szCs w:val="24"/>
        </w:rPr>
        <w:t xml:space="preserve"> </w:t>
      </w:r>
      <w:r w:rsidRPr="00D51B05">
        <w:rPr>
          <w:rFonts w:ascii="Times New Roman" w:hAnsi="Times New Roman" w:cs="Times New Roman"/>
          <w:sz w:val="24"/>
          <w:szCs w:val="24"/>
        </w:rPr>
        <w:t xml:space="preserve">povinnosti hrozí podnikateľom pokuta podľa </w:t>
      </w:r>
      <w:r>
        <w:rPr>
          <w:rFonts w:ascii="Times New Roman" w:hAnsi="Times New Roman" w:cs="Times New Roman"/>
          <w:sz w:val="24"/>
          <w:szCs w:val="24"/>
        </w:rPr>
        <w:br/>
      </w:r>
      <w:r w:rsidRPr="00D51B05">
        <w:rPr>
          <w:rFonts w:ascii="Times New Roman" w:hAnsi="Times New Roman" w:cs="Times New Roman"/>
          <w:sz w:val="24"/>
          <w:szCs w:val="24"/>
        </w:rPr>
        <w:t xml:space="preserve">§ 239, ktorú môže Sociálna poisťovňa uložiť až do </w:t>
      </w:r>
      <w:r>
        <w:rPr>
          <w:rFonts w:ascii="Times New Roman" w:hAnsi="Times New Roman" w:cs="Times New Roman"/>
          <w:sz w:val="24"/>
          <w:szCs w:val="24"/>
        </w:rPr>
        <w:t>výšky 16 596,96 eur</w:t>
      </w:r>
      <w:r w:rsidRPr="00D51B05">
        <w:rPr>
          <w:rFonts w:ascii="Times New Roman" w:hAnsi="Times New Roman" w:cs="Times New Roman"/>
          <w:sz w:val="24"/>
          <w:szCs w:val="24"/>
        </w:rPr>
        <w:t>.</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 xml:space="preserve">Predĺženie lehoty na odhlásenie zamestnanca zo Sociálnej poisťovne </w:t>
      </w:r>
      <w:r>
        <w:rPr>
          <w:rFonts w:ascii="Times New Roman" w:hAnsi="Times New Roman" w:cs="Times New Roman"/>
          <w:b/>
          <w:sz w:val="24"/>
          <w:szCs w:val="24"/>
        </w:rPr>
        <w:br/>
      </w:r>
      <w:r w:rsidRPr="00D51B05">
        <w:rPr>
          <w:rFonts w:ascii="Times New Roman" w:hAnsi="Times New Roman" w:cs="Times New Roman"/>
          <w:b/>
          <w:sz w:val="24"/>
          <w:szCs w:val="24"/>
        </w:rPr>
        <w:t>z 1 dňa na 8 dní.</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2017</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práce, sociálnych vecí a rodiny SR</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Ušetrenie priamych finančných nákladov súvisiacich s udelením pokuty v maximálnej výške 16 596,96 eur</w:t>
      </w:r>
      <w:r w:rsidR="00331FB3">
        <w:rPr>
          <w:rFonts w:ascii="Times New Roman" w:hAnsi="Times New Roman" w:cs="Times New Roman"/>
          <w:sz w:val="24"/>
          <w:szCs w:val="24"/>
        </w:rPr>
        <w:t xml:space="preserve"> na jedného podnikateľa</w:t>
      </w:r>
      <w:r w:rsidRPr="00D51B05">
        <w:rPr>
          <w:rFonts w:ascii="Times New Roman" w:hAnsi="Times New Roman" w:cs="Times New Roman"/>
          <w:sz w:val="24"/>
          <w:szCs w:val="24"/>
        </w:rPr>
        <w:t xml:space="preserve">. </w:t>
      </w:r>
    </w:p>
    <w:p w:rsidR="00BA4410" w:rsidRPr="00D51B05" w:rsidRDefault="00BA4410" w:rsidP="00BA4410">
      <w:pPr>
        <w:spacing w:after="0" w:line="240" w:lineRule="auto"/>
        <w:ind w:left="2127" w:hanging="2127"/>
        <w:rPr>
          <w:rFonts w:ascii="Times New Roman" w:hAnsi="Times New Roman" w:cs="Times New Roman"/>
          <w:sz w:val="24"/>
          <w:szCs w:val="24"/>
        </w:rPr>
      </w:pPr>
    </w:p>
    <w:p w:rsidR="00BA4410" w:rsidRPr="00D51B05" w:rsidRDefault="00BA4410" w:rsidP="00BA4410">
      <w:pPr>
        <w:spacing w:after="0" w:line="240" w:lineRule="auto"/>
        <w:ind w:left="2127" w:hanging="2127"/>
        <w:rPr>
          <w:rFonts w:ascii="Times New Roman" w:hAnsi="Times New Roman" w:cs="Times New Roman"/>
          <w:b/>
          <w:sz w:val="24"/>
          <w:szCs w:val="24"/>
        </w:rPr>
      </w:pPr>
      <w:r w:rsidRPr="00D51B05">
        <w:rPr>
          <w:rFonts w:ascii="Times New Roman" w:hAnsi="Times New Roman" w:cs="Times New Roman"/>
          <w:b/>
          <w:sz w:val="24"/>
          <w:szCs w:val="24"/>
        </w:rPr>
        <w:t>2.</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 227a</w:t>
      </w:r>
      <w:r w:rsidRPr="00D51B05">
        <w:rPr>
          <w:rFonts w:ascii="Times New Roman" w:hAnsi="Times New Roman" w:cs="Times New Roman"/>
          <w:b/>
          <w:sz w:val="24"/>
          <w:szCs w:val="24"/>
        </w:rPr>
        <w:t xml:space="preserve"> </w:t>
      </w:r>
      <w:r w:rsidRPr="00D51B05">
        <w:rPr>
          <w:rFonts w:ascii="Times New Roman" w:hAnsi="Times New Roman" w:cs="Times New Roman"/>
          <w:sz w:val="24"/>
          <w:szCs w:val="24"/>
        </w:rPr>
        <w:t>ods. 2 písm. c) zákona č. 461/2003 Z. z. o sociálnom poistení v znení neskorších predpisov hovorí, že fyzická osoba v právnom vzťahu na základe dohody o brigádnickej práci študentov je povinná predložiť zamestnávateľovi písomné čestné vyhlásenie, že si právo podľa odseku 1 súčasne neuplatňuje u iného zamestnávateľa v tom istom kalendárnom mesiaci. Podnikateľ, ktorý podpísal s takýmto študentom dohodu</w:t>
      </w:r>
      <w:r>
        <w:rPr>
          <w:rFonts w:ascii="Times New Roman" w:hAnsi="Times New Roman" w:cs="Times New Roman"/>
          <w:sz w:val="24"/>
          <w:szCs w:val="24"/>
        </w:rPr>
        <w:t>,</w:t>
      </w:r>
      <w:r w:rsidRPr="00D51B05">
        <w:rPr>
          <w:rFonts w:ascii="Times New Roman" w:hAnsi="Times New Roman" w:cs="Times New Roman"/>
          <w:sz w:val="24"/>
          <w:szCs w:val="24"/>
        </w:rPr>
        <w:t xml:space="preserve"> </w:t>
      </w:r>
      <w:r>
        <w:rPr>
          <w:rFonts w:ascii="Times New Roman" w:hAnsi="Times New Roman" w:cs="Times New Roman"/>
          <w:sz w:val="24"/>
          <w:szCs w:val="24"/>
        </w:rPr>
        <w:t xml:space="preserve">v praxi </w:t>
      </w:r>
      <w:r w:rsidRPr="00D51B05">
        <w:rPr>
          <w:rFonts w:ascii="Times New Roman" w:hAnsi="Times New Roman" w:cs="Times New Roman"/>
          <w:sz w:val="24"/>
          <w:szCs w:val="24"/>
        </w:rPr>
        <w:t xml:space="preserve">nemá možnosť overiť si, či dotyčný študent nepodpísal takéto </w:t>
      </w:r>
      <w:r w:rsidR="00331FB3">
        <w:rPr>
          <w:rFonts w:ascii="Times New Roman" w:hAnsi="Times New Roman" w:cs="Times New Roman"/>
          <w:sz w:val="24"/>
          <w:szCs w:val="24"/>
        </w:rPr>
        <w:t>vy</w:t>
      </w:r>
      <w:r w:rsidR="00331FB3" w:rsidRPr="00D51B05">
        <w:rPr>
          <w:rFonts w:ascii="Times New Roman" w:hAnsi="Times New Roman" w:cs="Times New Roman"/>
          <w:sz w:val="24"/>
          <w:szCs w:val="24"/>
        </w:rPr>
        <w:t xml:space="preserve">hlásenie </w:t>
      </w:r>
      <w:r w:rsidRPr="00D51B05">
        <w:rPr>
          <w:rFonts w:ascii="Times New Roman" w:hAnsi="Times New Roman" w:cs="Times New Roman"/>
          <w:sz w:val="24"/>
          <w:szCs w:val="24"/>
        </w:rPr>
        <w:t>aj u ďalších zamestnávateľov. Sociálna poisťovňa má pritom možnosť overiť si tieto skutočnosti podľa rodného čísla študenta ihneď po prihlásení študenta do registra poistencov a sporiteľov starobného dôchodkového sporenia a</w:t>
      </w:r>
      <w:r w:rsidR="00D33C12">
        <w:rPr>
          <w:rFonts w:ascii="Times New Roman" w:hAnsi="Times New Roman" w:cs="Times New Roman"/>
          <w:sz w:val="24"/>
          <w:szCs w:val="24"/>
        </w:rPr>
        <w:t xml:space="preserve"> včas </w:t>
      </w:r>
      <w:r w:rsidRPr="00D51B05">
        <w:rPr>
          <w:rFonts w:ascii="Times New Roman" w:hAnsi="Times New Roman" w:cs="Times New Roman"/>
          <w:sz w:val="24"/>
          <w:szCs w:val="24"/>
        </w:rPr>
        <w:t>upozorniť na takéto porušenie podnikateľov. Aj v tomto prípade platia pokuty podľa § 239 až do výšky 16 596,96 eur a penále podľa § 240.</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Explicitne zákon neukladá povinnosť podnikateľa skúmať pravdivosť čestného vyhlásenia, prakticky však dochádza zo strany Sociálnej poisťovne k</w:t>
      </w:r>
      <w:r w:rsidR="00D33C12">
        <w:rPr>
          <w:rFonts w:ascii="Times New Roman" w:hAnsi="Times New Roman" w:cs="Times New Roman"/>
          <w:sz w:val="24"/>
          <w:szCs w:val="24"/>
        </w:rPr>
        <w:t xml:space="preserve"> následnému </w:t>
      </w:r>
      <w:r w:rsidR="00D33C12" w:rsidRPr="00D51B05">
        <w:rPr>
          <w:rFonts w:ascii="Times New Roman" w:hAnsi="Times New Roman" w:cs="Times New Roman"/>
          <w:sz w:val="24"/>
          <w:szCs w:val="24"/>
        </w:rPr>
        <w:t>v</w:t>
      </w:r>
      <w:r w:rsidR="00D33C12">
        <w:rPr>
          <w:rFonts w:ascii="Times New Roman" w:hAnsi="Times New Roman" w:cs="Times New Roman"/>
          <w:sz w:val="24"/>
          <w:szCs w:val="24"/>
        </w:rPr>
        <w:t>y</w:t>
      </w:r>
      <w:r w:rsidR="00D33C12" w:rsidRPr="00D51B05">
        <w:rPr>
          <w:rFonts w:ascii="Times New Roman" w:hAnsi="Times New Roman" w:cs="Times New Roman"/>
          <w:sz w:val="24"/>
          <w:szCs w:val="24"/>
        </w:rPr>
        <w:t>rub</w:t>
      </w:r>
      <w:r w:rsidR="00D33C12">
        <w:rPr>
          <w:rFonts w:ascii="Times New Roman" w:hAnsi="Times New Roman" w:cs="Times New Roman"/>
          <w:sz w:val="24"/>
          <w:szCs w:val="24"/>
        </w:rPr>
        <w:t>eniu</w:t>
      </w:r>
      <w:r w:rsidR="00D33C12" w:rsidRPr="00D51B05">
        <w:rPr>
          <w:rFonts w:ascii="Times New Roman" w:hAnsi="Times New Roman" w:cs="Times New Roman"/>
          <w:sz w:val="24"/>
          <w:szCs w:val="24"/>
        </w:rPr>
        <w:t xml:space="preserve"> </w:t>
      </w:r>
      <w:r w:rsidRPr="00D51B05">
        <w:rPr>
          <w:rFonts w:ascii="Times New Roman" w:hAnsi="Times New Roman" w:cs="Times New Roman"/>
          <w:sz w:val="24"/>
          <w:szCs w:val="24"/>
        </w:rPr>
        <w:t xml:space="preserve">pokút za nepravdivé čestné vyhlásenie. </w:t>
      </w:r>
      <w:r>
        <w:rPr>
          <w:rFonts w:ascii="Times New Roman" w:hAnsi="Times New Roman" w:cs="Times New Roman"/>
          <w:sz w:val="24"/>
          <w:szCs w:val="24"/>
        </w:rPr>
        <w:t>A</w:t>
      </w:r>
      <w:r w:rsidRPr="00D51B05">
        <w:rPr>
          <w:rFonts w:ascii="Times New Roman" w:hAnsi="Times New Roman" w:cs="Times New Roman"/>
          <w:sz w:val="24"/>
          <w:szCs w:val="24"/>
        </w:rPr>
        <w:t>k Sociálna poisťovňa zistí, že išlo o takého nepravdivé vyhlásenie</w:t>
      </w:r>
      <w:r>
        <w:rPr>
          <w:rFonts w:ascii="Times New Roman" w:hAnsi="Times New Roman" w:cs="Times New Roman"/>
          <w:sz w:val="24"/>
          <w:szCs w:val="24"/>
        </w:rPr>
        <w:t>,</w:t>
      </w:r>
      <w:r w:rsidRPr="00D51B05">
        <w:rPr>
          <w:rFonts w:ascii="Times New Roman" w:hAnsi="Times New Roman" w:cs="Times New Roman"/>
          <w:sz w:val="24"/>
          <w:szCs w:val="24"/>
        </w:rPr>
        <w:t xml:space="preserve"> </w:t>
      </w:r>
      <w:r>
        <w:rPr>
          <w:rFonts w:ascii="Times New Roman" w:hAnsi="Times New Roman" w:cs="Times New Roman"/>
          <w:sz w:val="24"/>
          <w:szCs w:val="24"/>
        </w:rPr>
        <w:t>p</w:t>
      </w:r>
      <w:r w:rsidRPr="00D51B05">
        <w:rPr>
          <w:rFonts w:ascii="Times New Roman" w:hAnsi="Times New Roman" w:cs="Times New Roman"/>
          <w:sz w:val="24"/>
          <w:szCs w:val="24"/>
        </w:rPr>
        <w:t>ovinnosťou podnik</w:t>
      </w:r>
      <w:r>
        <w:rPr>
          <w:rFonts w:ascii="Times New Roman" w:hAnsi="Times New Roman" w:cs="Times New Roman"/>
          <w:sz w:val="24"/>
          <w:szCs w:val="24"/>
        </w:rPr>
        <w:t>ateľa je nielen doplatiť spätne a</w:t>
      </w:r>
      <w:r w:rsidRPr="00D51B05">
        <w:rPr>
          <w:rFonts w:ascii="Times New Roman" w:hAnsi="Times New Roman" w:cs="Times New Roman"/>
          <w:sz w:val="24"/>
          <w:szCs w:val="24"/>
        </w:rPr>
        <w:t xml:space="preserve"> často s veľkým časovým odstupom odvody, ale aj prerobiť všetky doklady (administratívna záťaž). Pri zistení viacnásobne uplatnenej výnimky Sociálna poisťovňa kontaktuje zamestnávateľa, ktorý musí opraviť register, mesačné výkazy a doplatiť poistné</w:t>
      </w:r>
      <w:r>
        <w:rPr>
          <w:rFonts w:ascii="Times New Roman" w:hAnsi="Times New Roman" w:cs="Times New Roman"/>
          <w:sz w:val="24"/>
          <w:szCs w:val="24"/>
        </w:rPr>
        <w:t>. Podnikatelia</w:t>
      </w:r>
      <w:r w:rsidRPr="00D51B05">
        <w:rPr>
          <w:rFonts w:ascii="Times New Roman" w:hAnsi="Times New Roman" w:cs="Times New Roman"/>
          <w:sz w:val="24"/>
          <w:szCs w:val="24"/>
        </w:rPr>
        <w:t xml:space="preserve"> sú zodpovední za správny odvod poistného i napriek tomu, že nemajú možnosť zistiť pravdivosť čestného prehlásenia u ostatných podnikateľov a vychádzajú len z</w:t>
      </w:r>
      <w:r>
        <w:rPr>
          <w:rFonts w:ascii="Times New Roman" w:hAnsi="Times New Roman" w:cs="Times New Roman"/>
          <w:sz w:val="24"/>
          <w:szCs w:val="24"/>
        </w:rPr>
        <w:t> čestného prehlásenia</w:t>
      </w:r>
      <w:r w:rsidRPr="00D51B05">
        <w:rPr>
          <w:rFonts w:ascii="Times New Roman" w:hAnsi="Times New Roman" w:cs="Times New Roman"/>
          <w:sz w:val="24"/>
          <w:szCs w:val="24"/>
        </w:rPr>
        <w:t xml:space="preserve">, </w:t>
      </w:r>
      <w:r>
        <w:rPr>
          <w:rFonts w:ascii="Times New Roman" w:hAnsi="Times New Roman" w:cs="Times New Roman"/>
          <w:sz w:val="24"/>
          <w:szCs w:val="24"/>
        </w:rPr>
        <w:t xml:space="preserve">ktoré </w:t>
      </w:r>
      <w:r w:rsidRPr="00D51B05">
        <w:rPr>
          <w:rFonts w:ascii="Times New Roman" w:hAnsi="Times New Roman" w:cs="Times New Roman"/>
          <w:sz w:val="24"/>
          <w:szCs w:val="24"/>
        </w:rPr>
        <w:t>dostali od študenta.</w:t>
      </w:r>
      <w:r w:rsidRPr="00F544C9">
        <w:rPr>
          <w:rFonts w:ascii="Times New Roman" w:hAnsi="Times New Roman" w:cs="Times New Roman"/>
          <w:sz w:val="24"/>
          <w:szCs w:val="24"/>
        </w:rPr>
        <w:t xml:space="preserve"> </w:t>
      </w:r>
      <w:r w:rsidRPr="00D51B05">
        <w:rPr>
          <w:rFonts w:ascii="Times New Roman" w:hAnsi="Times New Roman" w:cs="Times New Roman"/>
          <w:sz w:val="24"/>
          <w:szCs w:val="24"/>
        </w:rPr>
        <w:t>Zástupcovia podnikateľov konštatovali, že odvody z</w:t>
      </w:r>
      <w:r>
        <w:rPr>
          <w:rFonts w:ascii="Times New Roman" w:hAnsi="Times New Roman" w:cs="Times New Roman"/>
          <w:sz w:val="24"/>
          <w:szCs w:val="24"/>
        </w:rPr>
        <w:t xml:space="preserve"> takýchto </w:t>
      </w:r>
      <w:r w:rsidRPr="00D51B05">
        <w:rPr>
          <w:rFonts w:ascii="Times New Roman" w:hAnsi="Times New Roman" w:cs="Times New Roman"/>
          <w:sz w:val="24"/>
          <w:szCs w:val="24"/>
        </w:rPr>
        <w:t xml:space="preserve">dohôd študentov sú </w:t>
      </w:r>
      <w:r>
        <w:rPr>
          <w:rFonts w:ascii="Times New Roman" w:hAnsi="Times New Roman" w:cs="Times New Roman"/>
          <w:sz w:val="24"/>
          <w:szCs w:val="24"/>
        </w:rPr>
        <w:t xml:space="preserve">relatívne </w:t>
      </w:r>
      <w:r w:rsidRPr="00D51B05">
        <w:rPr>
          <w:rFonts w:ascii="Times New Roman" w:hAnsi="Times New Roman" w:cs="Times New Roman"/>
          <w:sz w:val="24"/>
          <w:szCs w:val="24"/>
        </w:rPr>
        <w:t xml:space="preserve">nízke, </w:t>
      </w:r>
      <w:r>
        <w:rPr>
          <w:rFonts w:ascii="Times New Roman" w:hAnsi="Times New Roman" w:cs="Times New Roman"/>
          <w:sz w:val="24"/>
          <w:szCs w:val="24"/>
        </w:rPr>
        <w:t>avšak predstavujú významnú</w:t>
      </w:r>
      <w:r w:rsidRPr="00D51B05">
        <w:rPr>
          <w:rFonts w:ascii="Times New Roman" w:hAnsi="Times New Roman" w:cs="Times New Roman"/>
          <w:sz w:val="24"/>
          <w:szCs w:val="24"/>
        </w:rPr>
        <w:t xml:space="preserve"> administratívnu záťaž tak </w:t>
      </w:r>
      <w:r>
        <w:rPr>
          <w:rFonts w:ascii="Times New Roman" w:hAnsi="Times New Roman" w:cs="Times New Roman"/>
          <w:sz w:val="24"/>
          <w:szCs w:val="24"/>
        </w:rPr>
        <w:t xml:space="preserve">pre </w:t>
      </w:r>
      <w:r w:rsidRPr="00D51B05">
        <w:rPr>
          <w:rFonts w:ascii="Times New Roman" w:hAnsi="Times New Roman" w:cs="Times New Roman"/>
          <w:sz w:val="24"/>
          <w:szCs w:val="24"/>
        </w:rPr>
        <w:t xml:space="preserve">podnikateľa ako aj </w:t>
      </w:r>
      <w:r>
        <w:rPr>
          <w:rFonts w:ascii="Times New Roman" w:hAnsi="Times New Roman" w:cs="Times New Roman"/>
          <w:sz w:val="24"/>
          <w:szCs w:val="24"/>
        </w:rPr>
        <w:t>pre Sociálnu</w:t>
      </w:r>
      <w:r w:rsidRPr="00D51B05">
        <w:rPr>
          <w:rFonts w:ascii="Times New Roman" w:hAnsi="Times New Roman" w:cs="Times New Roman"/>
          <w:sz w:val="24"/>
          <w:szCs w:val="24"/>
        </w:rPr>
        <w:t xml:space="preserve"> poisťov</w:t>
      </w:r>
      <w:r>
        <w:rPr>
          <w:rFonts w:ascii="Times New Roman" w:hAnsi="Times New Roman" w:cs="Times New Roman"/>
          <w:sz w:val="24"/>
          <w:szCs w:val="24"/>
        </w:rPr>
        <w:t>ňu</w:t>
      </w:r>
      <w:r w:rsidRPr="00D51B05">
        <w:rPr>
          <w:rFonts w:ascii="Times New Roman" w:hAnsi="Times New Roman" w:cs="Times New Roman"/>
          <w:sz w:val="24"/>
          <w:szCs w:val="24"/>
        </w:rPr>
        <w:t>.</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 xml:space="preserve">Zrušenie pokuty a penále pre zamestnávateľa </w:t>
      </w:r>
      <w:r w:rsidR="00324F83">
        <w:rPr>
          <w:rFonts w:ascii="Times New Roman" w:hAnsi="Times New Roman" w:cs="Times New Roman"/>
          <w:b/>
          <w:sz w:val="24"/>
          <w:szCs w:val="24"/>
        </w:rPr>
        <w:t>v súvislosti s </w:t>
      </w:r>
      <w:r w:rsidRPr="00D51B05">
        <w:rPr>
          <w:rFonts w:ascii="Times New Roman" w:hAnsi="Times New Roman" w:cs="Times New Roman"/>
          <w:b/>
          <w:sz w:val="24"/>
          <w:szCs w:val="24"/>
        </w:rPr>
        <w:t>nepravdiv</w:t>
      </w:r>
      <w:r w:rsidR="00324F83">
        <w:rPr>
          <w:rFonts w:ascii="Times New Roman" w:hAnsi="Times New Roman" w:cs="Times New Roman"/>
          <w:b/>
          <w:sz w:val="24"/>
          <w:szCs w:val="24"/>
        </w:rPr>
        <w:t>ým</w:t>
      </w:r>
      <w:r w:rsidRPr="00D51B05">
        <w:rPr>
          <w:rFonts w:ascii="Times New Roman" w:hAnsi="Times New Roman" w:cs="Times New Roman"/>
          <w:b/>
          <w:sz w:val="24"/>
          <w:szCs w:val="24"/>
        </w:rPr>
        <w:t xml:space="preserve"> čestn</w:t>
      </w:r>
      <w:r w:rsidR="00324F83">
        <w:rPr>
          <w:rFonts w:ascii="Times New Roman" w:hAnsi="Times New Roman" w:cs="Times New Roman"/>
          <w:b/>
          <w:sz w:val="24"/>
          <w:szCs w:val="24"/>
        </w:rPr>
        <w:t>ým</w:t>
      </w:r>
      <w:r w:rsidRPr="00D51B05">
        <w:rPr>
          <w:rFonts w:ascii="Times New Roman" w:hAnsi="Times New Roman" w:cs="Times New Roman"/>
          <w:b/>
          <w:sz w:val="24"/>
          <w:szCs w:val="24"/>
        </w:rPr>
        <w:t xml:space="preserve"> </w:t>
      </w:r>
      <w:r>
        <w:rPr>
          <w:rFonts w:ascii="Times New Roman" w:hAnsi="Times New Roman" w:cs="Times New Roman"/>
          <w:b/>
          <w:sz w:val="24"/>
          <w:szCs w:val="24"/>
        </w:rPr>
        <w:t>vyhlásen</w:t>
      </w:r>
      <w:r w:rsidR="00324F83">
        <w:rPr>
          <w:rFonts w:ascii="Times New Roman" w:hAnsi="Times New Roman" w:cs="Times New Roman"/>
          <w:b/>
          <w:sz w:val="24"/>
          <w:szCs w:val="24"/>
        </w:rPr>
        <w:t>ím</w:t>
      </w:r>
      <w:r w:rsidRPr="00D51B05">
        <w:rPr>
          <w:rFonts w:ascii="Times New Roman" w:hAnsi="Times New Roman" w:cs="Times New Roman"/>
          <w:b/>
          <w:sz w:val="24"/>
          <w:szCs w:val="24"/>
        </w:rPr>
        <w:t xml:space="preserve"> zamestnanca pracujúceho na dohodu o</w:t>
      </w:r>
      <w:r>
        <w:rPr>
          <w:rFonts w:ascii="Times New Roman" w:hAnsi="Times New Roman" w:cs="Times New Roman"/>
          <w:b/>
          <w:sz w:val="24"/>
          <w:szCs w:val="24"/>
        </w:rPr>
        <w:t> </w:t>
      </w:r>
      <w:r w:rsidRPr="00D51B05">
        <w:rPr>
          <w:rFonts w:ascii="Times New Roman" w:hAnsi="Times New Roman" w:cs="Times New Roman"/>
          <w:b/>
          <w:sz w:val="24"/>
          <w:szCs w:val="24"/>
        </w:rPr>
        <w:t>brigádnickej práci študentov.</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w:t>
      </w:r>
      <w:r w:rsidR="00324F83">
        <w:rPr>
          <w:rFonts w:ascii="Times New Roman" w:hAnsi="Times New Roman" w:cs="Times New Roman"/>
          <w:sz w:val="24"/>
          <w:szCs w:val="24"/>
        </w:rPr>
        <w:t>0</w:t>
      </w:r>
      <w:r w:rsidRPr="00D51B05">
        <w:rPr>
          <w:rFonts w:ascii="Times New Roman" w:hAnsi="Times New Roman" w:cs="Times New Roman"/>
          <w:sz w:val="24"/>
          <w:szCs w:val="24"/>
        </w:rPr>
        <w:t>.</w:t>
      </w:r>
      <w:r>
        <w:rPr>
          <w:rFonts w:ascii="Times New Roman" w:hAnsi="Times New Roman" w:cs="Times New Roman"/>
          <w:sz w:val="24"/>
          <w:szCs w:val="24"/>
        </w:rPr>
        <w:t xml:space="preserve"> </w:t>
      </w:r>
      <w:r w:rsidR="00324F83">
        <w:rPr>
          <w:rFonts w:ascii="Times New Roman" w:hAnsi="Times New Roman" w:cs="Times New Roman"/>
          <w:sz w:val="24"/>
          <w:szCs w:val="24"/>
        </w:rPr>
        <w:t>06</w:t>
      </w:r>
      <w:r w:rsidRPr="00D51B05">
        <w:rPr>
          <w:rFonts w:ascii="Times New Roman" w:hAnsi="Times New Roman" w:cs="Times New Roman"/>
          <w:sz w:val="24"/>
          <w:szCs w:val="24"/>
        </w:rPr>
        <w:t>.</w:t>
      </w:r>
      <w:r>
        <w:rPr>
          <w:rFonts w:ascii="Times New Roman" w:hAnsi="Times New Roman" w:cs="Times New Roman"/>
          <w:sz w:val="24"/>
          <w:szCs w:val="24"/>
        </w:rPr>
        <w:t xml:space="preserve"> </w:t>
      </w:r>
      <w:r w:rsidRPr="00D51B05">
        <w:rPr>
          <w:rFonts w:ascii="Times New Roman" w:hAnsi="Times New Roman" w:cs="Times New Roman"/>
          <w:sz w:val="24"/>
          <w:szCs w:val="24"/>
        </w:rPr>
        <w:t>201</w:t>
      </w:r>
      <w:r w:rsidR="00324F83">
        <w:rPr>
          <w:rFonts w:ascii="Times New Roman" w:hAnsi="Times New Roman" w:cs="Times New Roman"/>
          <w:sz w:val="24"/>
          <w:szCs w:val="24"/>
        </w:rPr>
        <w:t>8</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práce, sociálnych vecí a rodiny SR</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Ušetrenie priamych finančných nákladov pre jedného podnikateľa súvisiacich s udelením pokuty v maximálnej výške 16 596,96 eur a administratívnych nákladov na jedného podnikateľa vo výške 57 eur.</w:t>
      </w:r>
    </w:p>
    <w:p w:rsidR="00BA4410" w:rsidRPr="009D6128" w:rsidRDefault="00BA4410" w:rsidP="00BA4410">
      <w:pPr>
        <w:spacing w:after="0" w:line="240" w:lineRule="auto"/>
        <w:ind w:left="2127" w:hanging="2127"/>
        <w:rPr>
          <w:rFonts w:ascii="Times New Roman" w:hAnsi="Times New Roman" w:cs="Times New Roman"/>
          <w:b/>
          <w:sz w:val="24"/>
          <w:szCs w:val="24"/>
        </w:rPr>
      </w:pPr>
    </w:p>
    <w:p w:rsidR="00BA4410" w:rsidRPr="00F96B5D" w:rsidRDefault="00BA4410" w:rsidP="00BA4410">
      <w:pPr>
        <w:spacing w:after="0" w:line="240" w:lineRule="auto"/>
        <w:ind w:left="2127" w:hanging="2127"/>
        <w:rPr>
          <w:rFonts w:ascii="Times New Roman" w:hAnsi="Times New Roman" w:cs="Times New Roman"/>
          <w:b/>
          <w:sz w:val="24"/>
          <w:szCs w:val="24"/>
        </w:rPr>
      </w:pPr>
      <w:r w:rsidRPr="00F96B5D">
        <w:rPr>
          <w:rFonts w:ascii="Times New Roman" w:hAnsi="Times New Roman" w:cs="Times New Roman"/>
          <w:b/>
          <w:sz w:val="24"/>
          <w:szCs w:val="24"/>
        </w:rPr>
        <w:t>3.</w:t>
      </w:r>
    </w:p>
    <w:p w:rsidR="00BA4410" w:rsidRPr="00F96B5D" w:rsidRDefault="00BA4410" w:rsidP="00BA4410">
      <w:pPr>
        <w:spacing w:after="0" w:line="240" w:lineRule="auto"/>
        <w:ind w:left="2127" w:hanging="2127"/>
        <w:jc w:val="both"/>
        <w:rPr>
          <w:rFonts w:ascii="Times New Roman" w:hAnsi="Times New Roman" w:cs="Times New Roman"/>
          <w:sz w:val="24"/>
          <w:szCs w:val="24"/>
        </w:rPr>
      </w:pPr>
      <w:r w:rsidRPr="00F96B5D">
        <w:rPr>
          <w:rFonts w:ascii="Times New Roman" w:hAnsi="Times New Roman" w:cs="Times New Roman"/>
          <w:b/>
          <w:sz w:val="24"/>
          <w:szCs w:val="24"/>
        </w:rPr>
        <w:t>Súčasný stav:</w:t>
      </w:r>
      <w:r w:rsidRPr="00F96B5D">
        <w:rPr>
          <w:rFonts w:ascii="Times New Roman" w:hAnsi="Times New Roman" w:cs="Times New Roman"/>
          <w:b/>
          <w:sz w:val="24"/>
          <w:szCs w:val="24"/>
        </w:rPr>
        <w:tab/>
      </w:r>
      <w:r>
        <w:rPr>
          <w:rFonts w:ascii="Times New Roman" w:hAnsi="Times New Roman" w:cs="Times New Roman"/>
          <w:sz w:val="24"/>
          <w:szCs w:val="24"/>
        </w:rPr>
        <w:t>Z</w:t>
      </w:r>
      <w:r w:rsidRPr="00F96B5D">
        <w:rPr>
          <w:rFonts w:ascii="Times New Roman" w:hAnsi="Times New Roman" w:cs="Times New Roman"/>
          <w:sz w:val="24"/>
          <w:szCs w:val="24"/>
        </w:rPr>
        <w:t xml:space="preserve">amestnávateľ je povinný zabezpečiť každému svojmu zamestnancovi bezpečnosť a ochranu zdravia pri práci, s ktorými súvisí pravidelné oboznamovanie zamestnancov so súvisiacimi predpismi BOZP a následné overovanie ich znalostí. Uvedené sa týka všetkých zamestnancov vrátane vodičov z povolania, ale aj vodičov referentských vozidiel, ktorí musia byť preškolení z technických a dopravných predpisov v rámci bezpečnostných predpisov. </w:t>
      </w:r>
      <w:r>
        <w:rPr>
          <w:rFonts w:ascii="Times New Roman" w:hAnsi="Times New Roman" w:cs="Times New Roman"/>
          <w:sz w:val="24"/>
          <w:szCs w:val="24"/>
        </w:rPr>
        <w:t>C</w:t>
      </w:r>
      <w:r w:rsidRPr="00F96B5D">
        <w:rPr>
          <w:rFonts w:ascii="Times New Roman" w:hAnsi="Times New Roman" w:cs="Times New Roman"/>
          <w:sz w:val="24"/>
          <w:szCs w:val="24"/>
        </w:rPr>
        <w:t xml:space="preserve">ieľom </w:t>
      </w:r>
      <w:r>
        <w:rPr>
          <w:rFonts w:ascii="Times New Roman" w:hAnsi="Times New Roman" w:cs="Times New Roman"/>
          <w:sz w:val="24"/>
          <w:szCs w:val="24"/>
        </w:rPr>
        <w:t xml:space="preserve">opatrenia </w:t>
      </w:r>
      <w:r w:rsidRPr="00F96B5D">
        <w:rPr>
          <w:rFonts w:ascii="Times New Roman" w:hAnsi="Times New Roman" w:cs="Times New Roman"/>
          <w:sz w:val="24"/>
          <w:szCs w:val="24"/>
        </w:rPr>
        <w:t xml:space="preserve">je </w:t>
      </w:r>
      <w:r>
        <w:rPr>
          <w:rFonts w:ascii="Times New Roman" w:hAnsi="Times New Roman" w:cs="Times New Roman"/>
          <w:sz w:val="24"/>
          <w:szCs w:val="24"/>
        </w:rPr>
        <w:t xml:space="preserve">prehodnotenie tejto </w:t>
      </w:r>
      <w:r w:rsidRPr="00F96B5D">
        <w:rPr>
          <w:rFonts w:ascii="Times New Roman" w:hAnsi="Times New Roman" w:cs="Times New Roman"/>
          <w:sz w:val="24"/>
          <w:szCs w:val="24"/>
        </w:rPr>
        <w:t>povin</w:t>
      </w:r>
      <w:r>
        <w:rPr>
          <w:rFonts w:ascii="Times New Roman" w:hAnsi="Times New Roman" w:cs="Times New Roman"/>
          <w:sz w:val="24"/>
          <w:szCs w:val="24"/>
        </w:rPr>
        <w:t>nosti pre referentských vodičov</w:t>
      </w:r>
      <w:r w:rsidRPr="00F96B5D">
        <w:rPr>
          <w:rFonts w:ascii="Times New Roman" w:hAnsi="Times New Roman" w:cs="Times New Roman"/>
          <w:sz w:val="24"/>
          <w:szCs w:val="24"/>
        </w:rPr>
        <w:t xml:space="preserve"> </w:t>
      </w:r>
      <w:r>
        <w:rPr>
          <w:rFonts w:ascii="Times New Roman" w:hAnsi="Times New Roman" w:cs="Times New Roman"/>
          <w:sz w:val="24"/>
          <w:szCs w:val="24"/>
        </w:rPr>
        <w:t>(</w:t>
      </w:r>
      <w:r w:rsidRPr="00F96B5D">
        <w:rPr>
          <w:rFonts w:ascii="Times New Roman" w:hAnsi="Times New Roman" w:cs="Times New Roman"/>
          <w:sz w:val="24"/>
          <w:szCs w:val="24"/>
        </w:rPr>
        <w:t>nie vodičov z</w:t>
      </w:r>
      <w:r>
        <w:rPr>
          <w:rFonts w:ascii="Times New Roman" w:hAnsi="Times New Roman" w:cs="Times New Roman"/>
          <w:sz w:val="24"/>
          <w:szCs w:val="24"/>
        </w:rPr>
        <w:t> </w:t>
      </w:r>
      <w:r w:rsidRPr="00F96B5D">
        <w:rPr>
          <w:rFonts w:ascii="Times New Roman" w:hAnsi="Times New Roman" w:cs="Times New Roman"/>
          <w:sz w:val="24"/>
          <w:szCs w:val="24"/>
        </w:rPr>
        <w:t>povolania</w:t>
      </w:r>
      <w:r>
        <w:rPr>
          <w:rFonts w:ascii="Times New Roman" w:hAnsi="Times New Roman" w:cs="Times New Roman"/>
          <w:sz w:val="24"/>
          <w:szCs w:val="24"/>
        </w:rPr>
        <w:t>)</w:t>
      </w:r>
      <w:r w:rsidRPr="00F96B5D">
        <w:rPr>
          <w:rFonts w:ascii="Times New Roman" w:hAnsi="Times New Roman" w:cs="Times New Roman"/>
          <w:sz w:val="24"/>
          <w:szCs w:val="24"/>
        </w:rPr>
        <w:t xml:space="preserve"> a zosúladiť rozdielne výklady dvoch nadväzujúcich zákonov. MPSVR SR uvádza, že sa nevyžaduje oboznamovanie vodičov motorových vozidiel </w:t>
      </w:r>
      <w:r w:rsidR="004B4360">
        <w:rPr>
          <w:rFonts w:ascii="Times New Roman" w:hAnsi="Times New Roman" w:cs="Times New Roman"/>
          <w:sz w:val="24"/>
          <w:szCs w:val="24"/>
        </w:rPr>
        <w:br/>
      </w:r>
      <w:r w:rsidRPr="00F96B5D">
        <w:rPr>
          <w:rFonts w:ascii="Times New Roman" w:hAnsi="Times New Roman" w:cs="Times New Roman"/>
          <w:sz w:val="24"/>
          <w:szCs w:val="24"/>
        </w:rPr>
        <w:t>s tými skutočnosťami, ktoré sú predmetom osobitnej odbornej spôsobilosti (kvalifikácie), na základe ktorých sa získa vodičský preukaz. Národný inšpektorát práce uvádza, že ide o povinnos</w:t>
      </w:r>
      <w:r>
        <w:rPr>
          <w:rFonts w:ascii="Times New Roman" w:hAnsi="Times New Roman" w:cs="Times New Roman"/>
          <w:sz w:val="24"/>
          <w:szCs w:val="24"/>
        </w:rPr>
        <w:t>ť zamestnávateľa v zmysle §7 zákona č.</w:t>
      </w:r>
      <w:r w:rsidRPr="00F96B5D">
        <w:rPr>
          <w:rFonts w:ascii="Times New Roman" w:hAnsi="Times New Roman" w:cs="Times New Roman"/>
          <w:sz w:val="24"/>
          <w:szCs w:val="24"/>
        </w:rPr>
        <w:t xml:space="preserve"> 124/2006 Z. z. o bezpečnosti a ochrane zdravia pri práci a</w:t>
      </w:r>
      <w:r>
        <w:rPr>
          <w:rFonts w:ascii="Times New Roman" w:hAnsi="Times New Roman" w:cs="Times New Roman"/>
          <w:sz w:val="24"/>
          <w:szCs w:val="24"/>
        </w:rPr>
        <w:t>  </w:t>
      </w:r>
      <w:r w:rsidRPr="00F96B5D">
        <w:rPr>
          <w:rFonts w:ascii="Times New Roman" w:hAnsi="Times New Roman" w:cs="Times New Roman"/>
          <w:sz w:val="24"/>
          <w:szCs w:val="24"/>
        </w:rPr>
        <w:t>o</w:t>
      </w:r>
      <w:r>
        <w:rPr>
          <w:rFonts w:ascii="Times New Roman" w:hAnsi="Times New Roman" w:cs="Times New Roman"/>
          <w:sz w:val="24"/>
          <w:szCs w:val="24"/>
        </w:rPr>
        <w:t> </w:t>
      </w:r>
      <w:r w:rsidRPr="00F96B5D">
        <w:rPr>
          <w:rFonts w:ascii="Times New Roman" w:hAnsi="Times New Roman" w:cs="Times New Roman"/>
          <w:sz w:val="24"/>
          <w:szCs w:val="24"/>
        </w:rPr>
        <w:t>zmene a doplnení niektorých zákonov</w:t>
      </w:r>
      <w:r>
        <w:rPr>
          <w:rFonts w:ascii="Times New Roman" w:hAnsi="Times New Roman" w:cs="Times New Roman"/>
          <w:sz w:val="24"/>
          <w:szCs w:val="24"/>
        </w:rPr>
        <w:t>.</w:t>
      </w:r>
    </w:p>
    <w:p w:rsidR="00BA4410" w:rsidRPr="00F96B5D" w:rsidRDefault="00BA4410" w:rsidP="00BA4410">
      <w:pPr>
        <w:spacing w:after="0" w:line="240" w:lineRule="auto"/>
        <w:ind w:left="2127" w:hanging="2127"/>
        <w:jc w:val="both"/>
        <w:rPr>
          <w:rFonts w:ascii="Times New Roman" w:hAnsi="Times New Roman" w:cs="Times New Roman"/>
          <w:sz w:val="24"/>
          <w:szCs w:val="24"/>
        </w:rPr>
      </w:pPr>
      <w:r w:rsidRPr="00F96B5D">
        <w:rPr>
          <w:rFonts w:ascii="Times New Roman" w:hAnsi="Times New Roman" w:cs="Times New Roman"/>
          <w:b/>
          <w:sz w:val="24"/>
          <w:szCs w:val="24"/>
        </w:rPr>
        <w:t>Dôvod zmeny:</w:t>
      </w:r>
      <w:r w:rsidRPr="00F96B5D">
        <w:rPr>
          <w:rFonts w:ascii="Times New Roman" w:hAnsi="Times New Roman" w:cs="Times New Roman"/>
          <w:b/>
          <w:sz w:val="24"/>
          <w:szCs w:val="24"/>
        </w:rPr>
        <w:tab/>
      </w:r>
      <w:r w:rsidRPr="00F96B5D">
        <w:rPr>
          <w:rFonts w:ascii="Times New Roman" w:hAnsi="Times New Roman" w:cs="Times New Roman"/>
          <w:sz w:val="24"/>
          <w:szCs w:val="24"/>
        </w:rPr>
        <w:t xml:space="preserve">Vyplýva z ankety Byrokratický nezmysel roka 2012. Autority, poisťovne, školiace agentúry a bezpečnostní technici si vykladajú zákon rôzne. </w:t>
      </w:r>
    </w:p>
    <w:p w:rsidR="00BA4410" w:rsidRPr="00F96B5D" w:rsidRDefault="00BA4410" w:rsidP="00BA4410">
      <w:pPr>
        <w:spacing w:after="0" w:line="240" w:lineRule="auto"/>
        <w:ind w:left="2127" w:hanging="2127"/>
        <w:jc w:val="both"/>
        <w:rPr>
          <w:rFonts w:ascii="Times New Roman" w:hAnsi="Times New Roman" w:cs="Times New Roman"/>
          <w:b/>
          <w:sz w:val="24"/>
          <w:szCs w:val="24"/>
        </w:rPr>
      </w:pPr>
      <w:r w:rsidRPr="00F96B5D">
        <w:rPr>
          <w:rFonts w:ascii="Times New Roman" w:hAnsi="Times New Roman" w:cs="Times New Roman"/>
          <w:b/>
          <w:sz w:val="24"/>
          <w:szCs w:val="24"/>
        </w:rPr>
        <w:t xml:space="preserve">Opatrenie: </w:t>
      </w:r>
      <w:r w:rsidRPr="00F96B5D">
        <w:rPr>
          <w:rFonts w:ascii="Times New Roman" w:hAnsi="Times New Roman" w:cs="Times New Roman"/>
          <w:b/>
          <w:sz w:val="24"/>
          <w:szCs w:val="24"/>
        </w:rPr>
        <w:tab/>
        <w:t xml:space="preserve">V expertnej skupine zástupcov MPSVR SR, </w:t>
      </w:r>
      <w:r w:rsidR="0052113F" w:rsidRPr="0052113F">
        <w:rPr>
          <w:rFonts w:ascii="Times New Roman" w:hAnsi="Times New Roman" w:cs="Times New Roman"/>
          <w:b/>
          <w:sz w:val="24"/>
          <w:szCs w:val="24"/>
        </w:rPr>
        <w:t>AZZZ SR, RÚZ</w:t>
      </w:r>
      <w:r w:rsidR="0052113F">
        <w:rPr>
          <w:rFonts w:ascii="Times New Roman" w:hAnsi="Times New Roman" w:cs="Times New Roman"/>
          <w:b/>
          <w:sz w:val="24"/>
          <w:szCs w:val="24"/>
        </w:rPr>
        <w:t xml:space="preserve"> SR</w:t>
      </w:r>
      <w:r w:rsidRPr="00F96B5D">
        <w:rPr>
          <w:rFonts w:ascii="Times New Roman" w:hAnsi="Times New Roman" w:cs="Times New Roman"/>
          <w:b/>
          <w:sz w:val="24"/>
          <w:szCs w:val="24"/>
        </w:rPr>
        <w:t>, ZMOS a KOZ SR vyhodnotiť prax v oboznamovaní zamestnancov a podnikajúcich fyzických osôb, ktorí nie sú zamestnávateľmi, ktorí v</w:t>
      </w:r>
      <w:r>
        <w:rPr>
          <w:rFonts w:ascii="Times New Roman" w:hAnsi="Times New Roman" w:cs="Times New Roman"/>
          <w:b/>
          <w:sz w:val="24"/>
          <w:szCs w:val="24"/>
        </w:rPr>
        <w:t> </w:t>
      </w:r>
      <w:r w:rsidRPr="00F96B5D">
        <w:rPr>
          <w:rFonts w:ascii="Times New Roman" w:hAnsi="Times New Roman" w:cs="Times New Roman"/>
          <w:b/>
          <w:sz w:val="24"/>
          <w:szCs w:val="24"/>
        </w:rPr>
        <w:t>rámci svojich pracovných povinností riadia osobné motorové vozidlo, ale nie sú profesionálnymi vodičmi, s ustanoveniami zákona č.</w:t>
      </w:r>
      <w:r>
        <w:rPr>
          <w:rFonts w:ascii="Times New Roman" w:hAnsi="Times New Roman" w:cs="Times New Roman"/>
          <w:b/>
          <w:sz w:val="24"/>
          <w:szCs w:val="24"/>
        </w:rPr>
        <w:t> </w:t>
      </w:r>
      <w:r w:rsidRPr="00F96B5D">
        <w:rPr>
          <w:rFonts w:ascii="Times New Roman" w:hAnsi="Times New Roman" w:cs="Times New Roman"/>
          <w:b/>
          <w:sz w:val="24"/>
          <w:szCs w:val="24"/>
        </w:rPr>
        <w:t>8/2009 Z. z. o cestnej premávke.</w:t>
      </w:r>
    </w:p>
    <w:p w:rsidR="00BA4410" w:rsidRPr="00F96B5D" w:rsidRDefault="00BA4410" w:rsidP="00BA4410">
      <w:pPr>
        <w:spacing w:after="0" w:line="240" w:lineRule="auto"/>
        <w:ind w:left="2127" w:hanging="2127"/>
        <w:jc w:val="both"/>
        <w:rPr>
          <w:rFonts w:ascii="Times New Roman" w:hAnsi="Times New Roman" w:cs="Times New Roman"/>
          <w:sz w:val="24"/>
          <w:szCs w:val="24"/>
        </w:rPr>
      </w:pPr>
      <w:r w:rsidRPr="00F96B5D">
        <w:rPr>
          <w:rFonts w:ascii="Times New Roman" w:hAnsi="Times New Roman" w:cs="Times New Roman"/>
          <w:b/>
          <w:sz w:val="24"/>
          <w:szCs w:val="24"/>
        </w:rPr>
        <w:t>Termín plnenia:</w:t>
      </w:r>
      <w:r w:rsidRPr="00F96B5D">
        <w:rPr>
          <w:rFonts w:ascii="Times New Roman" w:hAnsi="Times New Roman" w:cs="Times New Roman"/>
          <w:b/>
          <w:sz w:val="24"/>
          <w:szCs w:val="24"/>
        </w:rPr>
        <w:tab/>
      </w:r>
      <w:r w:rsidRPr="00F96B5D">
        <w:rPr>
          <w:rFonts w:ascii="Times New Roman" w:hAnsi="Times New Roman" w:cs="Times New Roman"/>
          <w:sz w:val="24"/>
          <w:szCs w:val="24"/>
        </w:rPr>
        <w:t>31.</w:t>
      </w:r>
      <w:r>
        <w:rPr>
          <w:rFonts w:ascii="Times New Roman" w:hAnsi="Times New Roman" w:cs="Times New Roman"/>
          <w:sz w:val="24"/>
          <w:szCs w:val="24"/>
        </w:rPr>
        <w:t xml:space="preserve"> </w:t>
      </w:r>
      <w:r w:rsidRPr="00F96B5D">
        <w:rPr>
          <w:rFonts w:ascii="Times New Roman" w:hAnsi="Times New Roman" w:cs="Times New Roman"/>
          <w:sz w:val="24"/>
          <w:szCs w:val="24"/>
        </w:rPr>
        <w:t>03.</w:t>
      </w:r>
      <w:r>
        <w:rPr>
          <w:rFonts w:ascii="Times New Roman" w:hAnsi="Times New Roman" w:cs="Times New Roman"/>
          <w:sz w:val="24"/>
          <w:szCs w:val="24"/>
        </w:rPr>
        <w:t xml:space="preserve"> </w:t>
      </w:r>
      <w:r w:rsidRPr="00F96B5D">
        <w:rPr>
          <w:rFonts w:ascii="Times New Roman" w:hAnsi="Times New Roman" w:cs="Times New Roman"/>
          <w:sz w:val="24"/>
          <w:szCs w:val="24"/>
        </w:rPr>
        <w:t>2018</w:t>
      </w:r>
    </w:p>
    <w:p w:rsidR="00BA4410" w:rsidRPr="00F96B5D" w:rsidRDefault="00BA4410" w:rsidP="00BA4410">
      <w:pPr>
        <w:spacing w:after="0" w:line="240" w:lineRule="auto"/>
        <w:ind w:left="2127" w:hanging="2127"/>
        <w:jc w:val="both"/>
        <w:rPr>
          <w:rFonts w:ascii="Times New Roman" w:hAnsi="Times New Roman" w:cs="Times New Roman"/>
          <w:b/>
          <w:sz w:val="24"/>
          <w:szCs w:val="24"/>
        </w:rPr>
      </w:pPr>
      <w:r w:rsidRPr="00F96B5D">
        <w:rPr>
          <w:rFonts w:ascii="Times New Roman" w:hAnsi="Times New Roman" w:cs="Times New Roman"/>
          <w:b/>
          <w:sz w:val="24"/>
          <w:szCs w:val="24"/>
        </w:rPr>
        <w:t xml:space="preserve">Zodpovedný: </w:t>
      </w:r>
      <w:r w:rsidRPr="00F96B5D">
        <w:rPr>
          <w:rFonts w:ascii="Times New Roman" w:hAnsi="Times New Roman" w:cs="Times New Roman"/>
          <w:b/>
          <w:sz w:val="24"/>
          <w:szCs w:val="24"/>
        </w:rPr>
        <w:tab/>
      </w:r>
      <w:r w:rsidRPr="00F96B5D">
        <w:rPr>
          <w:rFonts w:ascii="Times New Roman" w:hAnsi="Times New Roman" w:cs="Times New Roman"/>
          <w:sz w:val="24"/>
          <w:szCs w:val="24"/>
        </w:rPr>
        <w:t>Ministerstvo práce, sociálnych vecí a rodiny SR</w:t>
      </w:r>
    </w:p>
    <w:p w:rsidR="00BA4410" w:rsidRPr="00F96B5D" w:rsidRDefault="00BA4410" w:rsidP="00BA4410">
      <w:pPr>
        <w:spacing w:after="0" w:line="240" w:lineRule="auto"/>
        <w:ind w:left="2127" w:hanging="2127"/>
        <w:jc w:val="both"/>
        <w:rPr>
          <w:rFonts w:ascii="Times New Roman" w:hAnsi="Times New Roman" w:cs="Times New Roman"/>
          <w:sz w:val="24"/>
          <w:szCs w:val="24"/>
        </w:rPr>
      </w:pPr>
      <w:r w:rsidRPr="00F96B5D">
        <w:rPr>
          <w:rFonts w:ascii="Times New Roman" w:hAnsi="Times New Roman" w:cs="Times New Roman"/>
          <w:b/>
          <w:sz w:val="24"/>
          <w:szCs w:val="24"/>
        </w:rPr>
        <w:t>Prínos:</w:t>
      </w:r>
      <w:r w:rsidRPr="00F96B5D">
        <w:rPr>
          <w:rFonts w:ascii="Times New Roman" w:hAnsi="Times New Roman" w:cs="Times New Roman"/>
          <w:b/>
          <w:sz w:val="24"/>
          <w:szCs w:val="24"/>
        </w:rPr>
        <w:tab/>
      </w:r>
      <w:r w:rsidRPr="00F96B5D">
        <w:rPr>
          <w:rFonts w:ascii="Times New Roman" w:hAnsi="Times New Roman" w:cs="Times New Roman"/>
          <w:sz w:val="24"/>
          <w:szCs w:val="24"/>
        </w:rPr>
        <w:t>Jednoznačnosť legislatívy a </w:t>
      </w:r>
      <w:r>
        <w:rPr>
          <w:rFonts w:ascii="Times New Roman" w:hAnsi="Times New Roman" w:cs="Times New Roman"/>
          <w:sz w:val="24"/>
          <w:szCs w:val="24"/>
        </w:rPr>
        <w:t>predchádzanie rôznemu výkladu</w:t>
      </w:r>
      <w:r w:rsidRPr="00F96B5D">
        <w:rPr>
          <w:rFonts w:ascii="Times New Roman" w:hAnsi="Times New Roman" w:cs="Times New Roman"/>
          <w:sz w:val="24"/>
          <w:szCs w:val="24"/>
        </w:rPr>
        <w:t xml:space="preserve"> zákona.</w:t>
      </w:r>
    </w:p>
    <w:p w:rsidR="00BA4410" w:rsidRPr="00C0431B" w:rsidRDefault="00BA4410" w:rsidP="00BA4410">
      <w:pPr>
        <w:spacing w:after="0" w:line="240" w:lineRule="auto"/>
        <w:ind w:left="2127" w:hanging="2127"/>
        <w:rPr>
          <w:rFonts w:ascii="Times New Roman" w:hAnsi="Times New Roman" w:cs="Times New Roman"/>
          <w:sz w:val="24"/>
          <w:szCs w:val="24"/>
        </w:rPr>
      </w:pPr>
    </w:p>
    <w:p w:rsidR="00BA4410" w:rsidRPr="00C0431B" w:rsidRDefault="00BA4410" w:rsidP="00BA4410">
      <w:pPr>
        <w:spacing w:after="0" w:line="240" w:lineRule="auto"/>
        <w:ind w:left="2127" w:hanging="2127"/>
        <w:rPr>
          <w:rFonts w:ascii="Times New Roman" w:hAnsi="Times New Roman" w:cs="Times New Roman"/>
          <w:sz w:val="24"/>
          <w:szCs w:val="24"/>
        </w:rPr>
      </w:pPr>
    </w:p>
    <w:p w:rsidR="00BA4410" w:rsidRPr="00AE4B3B" w:rsidRDefault="00BA4410" w:rsidP="00BA4410">
      <w:pPr>
        <w:spacing w:after="0" w:line="240" w:lineRule="auto"/>
        <w:jc w:val="both"/>
        <w:rPr>
          <w:rFonts w:ascii="Times New Roman" w:hAnsi="Times New Roman" w:cs="Times New Roman"/>
          <w:b/>
          <w:sz w:val="24"/>
          <w:szCs w:val="24"/>
        </w:rPr>
      </w:pPr>
      <w:r w:rsidRPr="00AE4B3B">
        <w:rPr>
          <w:rFonts w:ascii="Times New Roman" w:hAnsi="Times New Roman" w:cs="Times New Roman"/>
          <w:b/>
          <w:sz w:val="24"/>
          <w:szCs w:val="24"/>
        </w:rPr>
        <w:t xml:space="preserve">Priorita PVV: Vláda bude pokračovať v prijímaní komplexných riešení na znižovanie administratívneho zaťaženia pri podnikaní, napríklad </w:t>
      </w:r>
      <w:r w:rsidR="007E1D4C" w:rsidRPr="007E1D4C">
        <w:rPr>
          <w:rFonts w:ascii="Times New Roman" w:hAnsi="Times New Roman" w:cs="Times New Roman"/>
          <w:b/>
          <w:sz w:val="24"/>
          <w:szCs w:val="24"/>
        </w:rPr>
        <w:t>prehodnotením pracovnej</w:t>
      </w:r>
      <w:r w:rsidR="007E1D4C" w:rsidRPr="007E1D4C" w:rsidDel="007E1D4C">
        <w:rPr>
          <w:rFonts w:ascii="Times New Roman" w:hAnsi="Times New Roman" w:cs="Times New Roman"/>
          <w:b/>
          <w:sz w:val="24"/>
          <w:szCs w:val="24"/>
        </w:rPr>
        <w:t xml:space="preserve"> </w:t>
      </w:r>
      <w:r w:rsidRPr="00AE4B3B">
        <w:rPr>
          <w:rFonts w:ascii="Times New Roman" w:hAnsi="Times New Roman" w:cs="Times New Roman"/>
          <w:b/>
          <w:sz w:val="24"/>
          <w:szCs w:val="24"/>
        </w:rPr>
        <w:t>zdravotnej služby.</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4.</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Súčasný stav:</w:t>
      </w:r>
      <w:r w:rsidRPr="00D51B05">
        <w:rPr>
          <w:rFonts w:ascii="Times New Roman" w:hAnsi="Times New Roman" w:cs="Times New Roman"/>
          <w:b/>
          <w:sz w:val="24"/>
          <w:szCs w:val="24"/>
        </w:rPr>
        <w:tab/>
      </w:r>
      <w:r w:rsidRPr="00D51B05">
        <w:rPr>
          <w:rFonts w:ascii="Times New Roman" w:hAnsi="Times New Roman" w:cs="Times New Roman"/>
          <w:sz w:val="24"/>
          <w:szCs w:val="24"/>
        </w:rPr>
        <w:t>Novelou zákona č. 355/2007 Z. z. o ochrane, podpore a rozvoji verejného zdravia a o zmene a doplnení niektorých zákonov účinnou od 01.</w:t>
      </w:r>
      <w:r w:rsidR="001A2929">
        <w:rPr>
          <w:rFonts w:ascii="Times New Roman" w:hAnsi="Times New Roman" w:cs="Times New Roman"/>
          <w:sz w:val="24"/>
          <w:szCs w:val="24"/>
        </w:rPr>
        <w:t> </w:t>
      </w:r>
      <w:r w:rsidRPr="00D51B05">
        <w:rPr>
          <w:rFonts w:ascii="Times New Roman" w:hAnsi="Times New Roman" w:cs="Times New Roman"/>
          <w:sz w:val="24"/>
          <w:szCs w:val="24"/>
        </w:rPr>
        <w:t>08.</w:t>
      </w:r>
      <w:r w:rsidR="001A2929">
        <w:rPr>
          <w:rFonts w:ascii="Times New Roman" w:hAnsi="Times New Roman" w:cs="Times New Roman"/>
          <w:sz w:val="24"/>
          <w:szCs w:val="24"/>
        </w:rPr>
        <w:t> </w:t>
      </w:r>
      <w:r w:rsidRPr="00D51B05">
        <w:rPr>
          <w:rFonts w:ascii="Times New Roman" w:hAnsi="Times New Roman" w:cs="Times New Roman"/>
          <w:sz w:val="24"/>
          <w:szCs w:val="24"/>
        </w:rPr>
        <w:t xml:space="preserve">2014 sa </w:t>
      </w:r>
      <w:r w:rsidR="007E1D4C" w:rsidRPr="007E1D4C">
        <w:rPr>
          <w:rFonts w:ascii="Times New Roman" w:hAnsi="Times New Roman" w:cs="Times New Roman"/>
          <w:sz w:val="24"/>
          <w:szCs w:val="24"/>
        </w:rPr>
        <w:t>opätovne zaviedla</w:t>
      </w:r>
      <w:r w:rsidRPr="00D51B05">
        <w:rPr>
          <w:rFonts w:ascii="Times New Roman" w:hAnsi="Times New Roman" w:cs="Times New Roman"/>
          <w:sz w:val="24"/>
          <w:szCs w:val="24"/>
        </w:rPr>
        <w:t xml:space="preserve"> povinnosť zabezpečiť zdravotný dohľad prostredníctvom pracovnej zdravotnej služby aj pre zamestnancov vykonávajúcich </w:t>
      </w:r>
      <w:r>
        <w:rPr>
          <w:rFonts w:ascii="Times New Roman" w:hAnsi="Times New Roman" w:cs="Times New Roman"/>
          <w:sz w:val="24"/>
          <w:szCs w:val="24"/>
        </w:rPr>
        <w:t>1.</w:t>
      </w:r>
      <w:r w:rsidRPr="00D51B05">
        <w:rPr>
          <w:rFonts w:ascii="Times New Roman" w:hAnsi="Times New Roman" w:cs="Times New Roman"/>
          <w:sz w:val="24"/>
          <w:szCs w:val="24"/>
        </w:rPr>
        <w:t xml:space="preserve"> a</w:t>
      </w:r>
      <w:r>
        <w:rPr>
          <w:rFonts w:ascii="Times New Roman" w:hAnsi="Times New Roman" w:cs="Times New Roman"/>
          <w:sz w:val="24"/>
          <w:szCs w:val="24"/>
        </w:rPr>
        <w:t> 2.</w:t>
      </w:r>
      <w:r w:rsidRPr="00D51B05">
        <w:rPr>
          <w:rFonts w:ascii="Times New Roman" w:hAnsi="Times New Roman" w:cs="Times New Roman"/>
          <w:sz w:val="24"/>
          <w:szCs w:val="24"/>
        </w:rPr>
        <w:t xml:space="preserve"> kategóriu prác (napr. pre ľudí pracujúcich v administratíve).</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Podpora a ochrana zdravia zamestnancov, zamestnávatelia majú povinnosť chrániť zdravie všetkých zamestnancov, potreba vymedzenia povinností pracovných zdravotných služieb pre jednotlivé kategórie prác a jasnejšie zadefinovanie jednotlivých kategórii na základe prvotného hodnotenia rizík na pracovisku.</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Prehodnotenie zdravotného dohľadu prostredníctvom pracovnej zdravotnej služby pre zamestnancov vykonávajúcich 1. a 2. kategórie prác.</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2017</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zdravotníctva SR</w:t>
      </w:r>
    </w:p>
    <w:p w:rsidR="00BA4410" w:rsidRPr="00D51B05" w:rsidRDefault="00BA4410" w:rsidP="00BA4410">
      <w:pPr>
        <w:spacing w:after="0" w:line="240" w:lineRule="auto"/>
        <w:ind w:left="2127" w:hanging="2127"/>
        <w:jc w:val="both"/>
        <w:rPr>
          <w:rFonts w:ascii="Times New Roman" w:hAnsi="Times New Roman" w:cs="Times New Roman"/>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Dôjde k odbúraniu administratívnych nákladov jedného podnikateľa vo výške 152,60 eur.</w:t>
      </w:r>
    </w:p>
    <w:p w:rsidR="00BA4410" w:rsidRDefault="00BA4410" w:rsidP="00BA4410">
      <w:pPr>
        <w:spacing w:after="0" w:line="240" w:lineRule="auto"/>
        <w:ind w:left="2127" w:hanging="2127"/>
        <w:rPr>
          <w:rFonts w:ascii="Times New Roman" w:hAnsi="Times New Roman" w:cs="Times New Roman"/>
          <w:sz w:val="24"/>
          <w:szCs w:val="24"/>
        </w:rPr>
      </w:pPr>
    </w:p>
    <w:p w:rsidR="00BA4410" w:rsidRDefault="00BA4410" w:rsidP="00BA4410">
      <w:pPr>
        <w:spacing w:after="0" w:line="240" w:lineRule="auto"/>
        <w:ind w:left="2127" w:hanging="2127"/>
        <w:rPr>
          <w:rFonts w:ascii="Times New Roman" w:hAnsi="Times New Roman" w:cs="Times New Roman"/>
          <w:sz w:val="24"/>
          <w:szCs w:val="24"/>
        </w:rPr>
      </w:pPr>
    </w:p>
    <w:p w:rsidR="00BA4410" w:rsidRPr="00AE4B3B" w:rsidRDefault="00BA4410" w:rsidP="00BA4410">
      <w:pPr>
        <w:spacing w:after="0" w:line="240" w:lineRule="auto"/>
        <w:jc w:val="both"/>
        <w:rPr>
          <w:rFonts w:ascii="Times New Roman" w:hAnsi="Times New Roman" w:cs="Times New Roman"/>
          <w:b/>
          <w:sz w:val="24"/>
          <w:szCs w:val="24"/>
        </w:rPr>
      </w:pPr>
      <w:r w:rsidRPr="00AE4B3B">
        <w:rPr>
          <w:rFonts w:ascii="Times New Roman" w:hAnsi="Times New Roman" w:cs="Times New Roman"/>
          <w:b/>
          <w:sz w:val="24"/>
          <w:szCs w:val="24"/>
        </w:rPr>
        <w:t>Priorita PVV: Vláda vytvorí predpoklady na systematické zlepšovanie postavenia Slovenskej republiky voči krajinám OECD a EÚ v hodnoteniach podnikateľského prostredia, napríklad postavenie SR v Doing Business.</w:t>
      </w:r>
    </w:p>
    <w:p w:rsidR="00BA4410" w:rsidRPr="00AE4B3B" w:rsidRDefault="00BA4410" w:rsidP="00BA4410">
      <w:pPr>
        <w:spacing w:after="0" w:line="240" w:lineRule="auto"/>
        <w:rPr>
          <w:rFonts w:ascii="Times New Roman" w:hAnsi="Times New Roman" w:cs="Times New Roman"/>
          <w:b/>
          <w:sz w:val="24"/>
          <w:szCs w:val="24"/>
        </w:rPr>
      </w:pPr>
      <w:r w:rsidRPr="00AE4B3B">
        <w:rPr>
          <w:rFonts w:ascii="Times New Roman" w:hAnsi="Times New Roman" w:cs="Times New Roman"/>
          <w:b/>
          <w:sz w:val="24"/>
          <w:szCs w:val="24"/>
        </w:rPr>
        <w:t>Priorita PVV: Vláda bude znižovať administratívnu záťaž spojenú so sociálnym poistením.</w:t>
      </w:r>
    </w:p>
    <w:p w:rsidR="00BA4410" w:rsidRPr="00D51B05" w:rsidRDefault="00BA4410" w:rsidP="00BA4410">
      <w:pPr>
        <w:spacing w:after="0" w:line="240" w:lineRule="auto"/>
        <w:ind w:left="2127" w:hanging="2127"/>
        <w:rPr>
          <w:rFonts w:ascii="Times New Roman" w:hAnsi="Times New Roman" w:cs="Times New Roman"/>
          <w:b/>
          <w:szCs w:val="24"/>
        </w:rPr>
      </w:pPr>
      <w:r w:rsidRPr="00D51B05">
        <w:rPr>
          <w:rFonts w:ascii="Times New Roman" w:hAnsi="Times New Roman" w:cs="Times New Roman"/>
          <w:b/>
          <w:szCs w:val="24"/>
        </w:rPr>
        <w:t>5.</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Z hľadiska hodnotenia Doing Business v indikátore „Začatie podnikania“ je pre SR ako ďalšia procedúra trvajúca jeden deň zahrnutá potreba zaregistrovať firmu ako zamestnávateľa a zaregistrovať zamestnancov v</w:t>
      </w:r>
      <w:r>
        <w:rPr>
          <w:rFonts w:ascii="Times New Roman" w:hAnsi="Times New Roman" w:cs="Times New Roman"/>
          <w:sz w:val="24"/>
          <w:szCs w:val="24"/>
        </w:rPr>
        <w:t> </w:t>
      </w:r>
      <w:r w:rsidRPr="00D51B05">
        <w:rPr>
          <w:rFonts w:ascii="Times New Roman" w:hAnsi="Times New Roman" w:cs="Times New Roman"/>
          <w:sz w:val="24"/>
          <w:szCs w:val="24"/>
        </w:rPr>
        <w:t xml:space="preserve">Sociálnej poisťovni do 8 dní po zamestnaní prvého zamestnanca, čo však firma nemôže urobiť, </w:t>
      </w:r>
      <w:r>
        <w:rPr>
          <w:rFonts w:ascii="Times New Roman" w:hAnsi="Times New Roman" w:cs="Times New Roman"/>
          <w:sz w:val="24"/>
          <w:szCs w:val="24"/>
        </w:rPr>
        <w:t xml:space="preserve">ak </w:t>
      </w:r>
      <w:r w:rsidRPr="00D51B05">
        <w:rPr>
          <w:rFonts w:ascii="Times New Roman" w:hAnsi="Times New Roman" w:cs="Times New Roman"/>
          <w:sz w:val="24"/>
          <w:szCs w:val="24"/>
        </w:rPr>
        <w:t xml:space="preserve">oficiálne neexistuje (nutnosť mať IČO, príp. DIČ). </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Zlepšenie postavenia v hodnotení Svetovej banky Doing Business. Cieľom opatrenia je kompletná registrácia firiem (vrátane daní, povinného poistenia, registračného čísla a pod</w:t>
      </w:r>
      <w:r>
        <w:rPr>
          <w:rFonts w:ascii="Times New Roman" w:hAnsi="Times New Roman" w:cs="Times New Roman"/>
          <w:sz w:val="24"/>
          <w:szCs w:val="24"/>
        </w:rPr>
        <w:t>.) na jednom mieste a okamžite a teda u</w:t>
      </w:r>
      <w:r w:rsidRPr="00D51B05">
        <w:rPr>
          <w:rFonts w:ascii="Times New Roman" w:hAnsi="Times New Roman" w:cs="Times New Roman"/>
          <w:sz w:val="24"/>
          <w:szCs w:val="24"/>
        </w:rPr>
        <w:t>možniť ohlásenie zamestnávateľa v Sociálnej poisťovni cez JKM</w:t>
      </w:r>
      <w:r w:rsidR="00313074">
        <w:rPr>
          <w:rFonts w:ascii="Times New Roman" w:hAnsi="Times New Roman" w:cs="Times New Roman"/>
          <w:sz w:val="24"/>
          <w:szCs w:val="24"/>
        </w:rPr>
        <w:t>.</w:t>
      </w:r>
      <w:r w:rsidRPr="00D51B05">
        <w:rPr>
          <w:rFonts w:ascii="Times New Roman" w:hAnsi="Times New Roman" w:cs="Times New Roman"/>
          <w:sz w:val="24"/>
          <w:szCs w:val="24"/>
        </w:rPr>
        <w:t xml:space="preserve"> Možnosťou riešenia je napr. podmienečné zaregistrovanie novej firmy ako zamestnávateľa na JKM, pričom reálna registrácia by prebehla až ako posledný krok, kedy by JKM potvrdilo Sociálnej poisťovni, že firma je založená.</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Vypracovať analýzu rozšírenia funkcionality Jednotného kontaktného miesta o komunikáciu so Sociálnou poisťovňou pri zamestnávaní prvého zamestnanca.</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2017</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r w:rsidR="00424966" w:rsidRPr="00424966">
        <w:rPr>
          <w:rFonts w:ascii="Times New Roman" w:hAnsi="Times New Roman" w:cs="Times New Roman"/>
          <w:sz w:val="24"/>
          <w:szCs w:val="24"/>
        </w:rPr>
        <w:t>Generálny riaditeľ Sociálnej poisťovne</w:t>
      </w:r>
      <w:r w:rsidRPr="00D51B05">
        <w:rPr>
          <w:rFonts w:ascii="Times New Roman" w:hAnsi="Times New Roman" w:cs="Times New Roman"/>
          <w:sz w:val="24"/>
          <w:szCs w:val="24"/>
        </w:rPr>
        <w:t>, Ministerstvo vnútra SR</w:t>
      </w:r>
      <w:r w:rsidR="00424966">
        <w:rPr>
          <w:rFonts w:ascii="Times New Roman" w:hAnsi="Times New Roman" w:cs="Times New Roman"/>
          <w:sz w:val="24"/>
          <w:szCs w:val="24"/>
        </w:rPr>
        <w:t xml:space="preserve"> za legislatívno-technické otázky analýzy vo vzťahu k JKM.</w:t>
      </w:r>
    </w:p>
    <w:p w:rsidR="00BA4410" w:rsidRPr="00D51B05" w:rsidRDefault="00BA4410" w:rsidP="00BA4410">
      <w:pPr>
        <w:spacing w:after="0" w:line="240" w:lineRule="auto"/>
        <w:ind w:left="2127" w:hanging="2127"/>
        <w:jc w:val="both"/>
        <w:rPr>
          <w:rFonts w:ascii="Times New Roman" w:hAnsi="Times New Roman" w:cs="Times New Roman"/>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Po prijatí tohto opatrenia by sa SR v rebríčku Doing Business mohla v dôsledku zníženia počtu procedúr o jednu posunúť v rámci indikátora „Začatie podnikania“ až o 10 miest, zo 68. na 58. miesto.</w:t>
      </w:r>
    </w:p>
    <w:p w:rsidR="00BA4410" w:rsidRDefault="00BA4410" w:rsidP="00BA4410">
      <w:pPr>
        <w:spacing w:after="0" w:line="240" w:lineRule="auto"/>
        <w:ind w:left="2127" w:hanging="2127"/>
        <w:rPr>
          <w:rFonts w:ascii="Times New Roman" w:hAnsi="Times New Roman" w:cs="Times New Roman"/>
          <w:b/>
          <w:sz w:val="24"/>
          <w:szCs w:val="24"/>
        </w:rPr>
      </w:pPr>
    </w:p>
    <w:p w:rsidR="00BA4410" w:rsidRPr="00AE4B3B" w:rsidRDefault="00BA4410" w:rsidP="00BA4410">
      <w:pPr>
        <w:spacing w:after="0" w:line="240" w:lineRule="auto"/>
        <w:ind w:left="2127" w:hanging="2127"/>
        <w:rPr>
          <w:rFonts w:ascii="Times New Roman" w:hAnsi="Times New Roman" w:cs="Times New Roman"/>
          <w:b/>
          <w:sz w:val="24"/>
          <w:szCs w:val="24"/>
        </w:rPr>
      </w:pPr>
      <w:r w:rsidRPr="00AE4B3B">
        <w:rPr>
          <w:rFonts w:ascii="Times New Roman" w:hAnsi="Times New Roman" w:cs="Times New Roman"/>
          <w:b/>
          <w:sz w:val="24"/>
          <w:szCs w:val="24"/>
        </w:rPr>
        <w:t>Priorita PVV: Vláda bude znižovať administratívnu záťaž spojenú so sociálnym poistením.</w:t>
      </w:r>
    </w:p>
    <w:p w:rsidR="00BA4410" w:rsidRPr="00D51B05" w:rsidRDefault="00BA4410" w:rsidP="00BA4410">
      <w:pPr>
        <w:spacing w:after="0" w:line="240" w:lineRule="auto"/>
        <w:ind w:left="2127" w:hanging="2127"/>
        <w:rPr>
          <w:rFonts w:ascii="Times New Roman" w:hAnsi="Times New Roman" w:cs="Times New Roman"/>
          <w:b/>
          <w:sz w:val="24"/>
          <w:szCs w:val="24"/>
        </w:rPr>
      </w:pPr>
      <w:r w:rsidRPr="00D51B05">
        <w:rPr>
          <w:rFonts w:ascii="Times New Roman" w:hAnsi="Times New Roman" w:cs="Times New Roman"/>
          <w:b/>
          <w:sz w:val="24"/>
          <w:szCs w:val="24"/>
        </w:rPr>
        <w:t>6.</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Evidenčný list dôchodkového poistenia má zamestnávateľ povinnosť predložiť Sociálnej poisťovni do </w:t>
      </w:r>
      <w:r>
        <w:rPr>
          <w:rFonts w:ascii="Times New Roman" w:hAnsi="Times New Roman" w:cs="Times New Roman"/>
          <w:sz w:val="24"/>
          <w:szCs w:val="24"/>
        </w:rPr>
        <w:t>troch</w:t>
      </w:r>
      <w:r w:rsidRPr="00D51B05">
        <w:rPr>
          <w:rFonts w:ascii="Times New Roman" w:hAnsi="Times New Roman" w:cs="Times New Roman"/>
          <w:sz w:val="24"/>
          <w:szCs w:val="24"/>
        </w:rPr>
        <w:t xml:space="preserve"> kalendárnych dní po skončení pracovného pomeru zamestnanca. Evidenčný list dôchodkového poistenia obsahuje aj údaje z výplatnej pásky za posledný mesiac. Tento termín je náročné dodržať, pretože v lehote troch dní od skončenia pracovného pomeru nemusia byť ešte za daný mesiac spracované mzdy. Výplatný termín</w:t>
      </w:r>
      <w:r>
        <w:rPr>
          <w:rFonts w:ascii="Times New Roman" w:hAnsi="Times New Roman" w:cs="Times New Roman"/>
          <w:sz w:val="24"/>
          <w:szCs w:val="24"/>
        </w:rPr>
        <w:t>,</w:t>
      </w:r>
      <w:r w:rsidRPr="00D51B05">
        <w:rPr>
          <w:rFonts w:ascii="Times New Roman" w:hAnsi="Times New Roman" w:cs="Times New Roman"/>
          <w:sz w:val="24"/>
          <w:szCs w:val="24"/>
        </w:rPr>
        <w:t xml:space="preserve"> do ktorého musia byť mzdy spracované a</w:t>
      </w:r>
      <w:r>
        <w:rPr>
          <w:rFonts w:ascii="Times New Roman" w:hAnsi="Times New Roman" w:cs="Times New Roman"/>
          <w:sz w:val="24"/>
          <w:szCs w:val="24"/>
        </w:rPr>
        <w:t> </w:t>
      </w:r>
      <w:r w:rsidRPr="00D51B05">
        <w:rPr>
          <w:rFonts w:ascii="Times New Roman" w:hAnsi="Times New Roman" w:cs="Times New Roman"/>
          <w:sz w:val="24"/>
          <w:szCs w:val="24"/>
        </w:rPr>
        <w:t>vyplatené</w:t>
      </w:r>
      <w:r>
        <w:rPr>
          <w:rFonts w:ascii="Times New Roman" w:hAnsi="Times New Roman" w:cs="Times New Roman"/>
          <w:sz w:val="24"/>
          <w:szCs w:val="24"/>
        </w:rPr>
        <w:t>,</w:t>
      </w:r>
      <w:r w:rsidRPr="00D51B05">
        <w:rPr>
          <w:rFonts w:ascii="Times New Roman" w:hAnsi="Times New Roman" w:cs="Times New Roman"/>
          <w:sz w:val="24"/>
          <w:szCs w:val="24"/>
        </w:rPr>
        <w:t xml:space="preserve"> je oveľa </w:t>
      </w:r>
      <w:r>
        <w:rPr>
          <w:rFonts w:ascii="Times New Roman" w:hAnsi="Times New Roman" w:cs="Times New Roman"/>
          <w:sz w:val="24"/>
          <w:szCs w:val="24"/>
        </w:rPr>
        <w:t>dlhší</w:t>
      </w:r>
      <w:r w:rsidRPr="00D51B05">
        <w:rPr>
          <w:rFonts w:ascii="Times New Roman" w:hAnsi="Times New Roman" w:cs="Times New Roman"/>
          <w:sz w:val="24"/>
          <w:szCs w:val="24"/>
        </w:rPr>
        <w:t xml:space="preserve"> (do konca nasledujúceho mesiaca). </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Ide o</w:t>
      </w:r>
      <w:r w:rsidRPr="00D51B05">
        <w:rPr>
          <w:rFonts w:ascii="Times New Roman" w:hAnsi="Times New Roman" w:cs="Times New Roman"/>
          <w:b/>
          <w:sz w:val="24"/>
          <w:szCs w:val="24"/>
        </w:rPr>
        <w:t xml:space="preserve"> </w:t>
      </w:r>
      <w:r>
        <w:rPr>
          <w:rFonts w:ascii="Times New Roman" w:hAnsi="Times New Roman" w:cs="Times New Roman"/>
          <w:sz w:val="24"/>
          <w:szCs w:val="24"/>
        </w:rPr>
        <w:t>príliš</w:t>
      </w:r>
      <w:r w:rsidRPr="00D51B05">
        <w:rPr>
          <w:rFonts w:ascii="Times New Roman" w:hAnsi="Times New Roman" w:cs="Times New Roman"/>
          <w:sz w:val="24"/>
          <w:szCs w:val="24"/>
        </w:rPr>
        <w:t xml:space="preserve"> krátky termín na povinnosť voči Sociálnej poisťovni pri ukončení pracovného pomeru</w:t>
      </w:r>
      <w:r w:rsidRPr="00D51B05">
        <w:rPr>
          <w:rFonts w:ascii="Times New Roman" w:hAnsi="Times New Roman" w:cs="Times New Roman"/>
          <w:b/>
          <w:sz w:val="24"/>
          <w:szCs w:val="24"/>
        </w:rPr>
        <w:t xml:space="preserve"> </w:t>
      </w:r>
      <w:r w:rsidRPr="00D51B05">
        <w:rPr>
          <w:rFonts w:ascii="Times New Roman" w:hAnsi="Times New Roman" w:cs="Times New Roman"/>
          <w:sz w:val="24"/>
          <w:szCs w:val="24"/>
        </w:rPr>
        <w:t>ukotvený v § 231 ods. 1 písm. j) zákona č. 461/2003 Z. z. o sociálnom poistení.</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Predĺžiť lehotu na splnenie povinnosti zamestnávateľa predložiť Sociálnej poisťovni evidenčný list dôchodkového poistenia z troch na osem dní od skončenia pracovného pomeru.</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2017</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práce, sociálnych vecí a rodiny SR</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Ušetrenie priamych finančných nákladov pre jedného podnikateľa súvisiacich s udelením pokuty </w:t>
      </w:r>
      <w:r>
        <w:rPr>
          <w:rFonts w:ascii="Times New Roman" w:hAnsi="Times New Roman" w:cs="Times New Roman"/>
          <w:sz w:val="24"/>
          <w:szCs w:val="24"/>
        </w:rPr>
        <w:t xml:space="preserve">je </w:t>
      </w:r>
      <w:r w:rsidRPr="00D51B05">
        <w:rPr>
          <w:rFonts w:ascii="Times New Roman" w:hAnsi="Times New Roman" w:cs="Times New Roman"/>
          <w:sz w:val="24"/>
          <w:szCs w:val="24"/>
        </w:rPr>
        <w:t>v prípade porušenia povinnosti v maximálnej výške 16 596,96 eur. Predĺžením lehoty nedôjde k úspore administratívnych nákladov, ktoré boli pre celé prostredie vyrátané vo výške 3 990 650,09 eur, avšak z hľadiska kvality podnikateľského prostredia a plnenia si povinností podnikateľov voči štátnym inštitúciám ide o ústretový krok</w:t>
      </w:r>
      <w:r>
        <w:rPr>
          <w:rFonts w:ascii="Times New Roman" w:hAnsi="Times New Roman" w:cs="Times New Roman"/>
          <w:sz w:val="24"/>
          <w:szCs w:val="24"/>
        </w:rPr>
        <w:t>. T</w:t>
      </w:r>
      <w:r w:rsidRPr="00D51B05">
        <w:rPr>
          <w:rFonts w:ascii="Times New Roman" w:hAnsi="Times New Roman" w:cs="Times New Roman"/>
          <w:sz w:val="24"/>
          <w:szCs w:val="24"/>
        </w:rPr>
        <w:t xml:space="preserve">akéto predĺženie </w:t>
      </w:r>
      <w:r>
        <w:rPr>
          <w:rFonts w:ascii="Times New Roman" w:hAnsi="Times New Roman" w:cs="Times New Roman"/>
          <w:sz w:val="24"/>
          <w:szCs w:val="24"/>
        </w:rPr>
        <w:t xml:space="preserve">súčasne </w:t>
      </w:r>
      <w:r w:rsidRPr="00D51B05">
        <w:rPr>
          <w:rFonts w:ascii="Times New Roman" w:hAnsi="Times New Roman" w:cs="Times New Roman"/>
          <w:sz w:val="24"/>
          <w:szCs w:val="24"/>
        </w:rPr>
        <w:t>nespôsobí predĺženie konania o nárok na dôchodok.</w:t>
      </w:r>
    </w:p>
    <w:p w:rsidR="00BA4410" w:rsidRPr="00D51B05" w:rsidRDefault="00BA4410" w:rsidP="00BA4410">
      <w:pPr>
        <w:spacing w:after="0" w:line="240" w:lineRule="auto"/>
        <w:ind w:left="2127" w:hanging="2127"/>
        <w:jc w:val="both"/>
        <w:rPr>
          <w:rFonts w:ascii="Times New Roman" w:hAnsi="Times New Roman" w:cs="Times New Roman"/>
          <w:sz w:val="24"/>
          <w:szCs w:val="24"/>
        </w:rPr>
      </w:pPr>
    </w:p>
    <w:p w:rsidR="00BA4410" w:rsidRPr="00702F21" w:rsidRDefault="00BA4410" w:rsidP="00BA4410">
      <w:pPr>
        <w:spacing w:after="0" w:line="240" w:lineRule="auto"/>
        <w:ind w:left="2127" w:hanging="2127"/>
        <w:jc w:val="both"/>
        <w:rPr>
          <w:rFonts w:ascii="Times New Roman" w:hAnsi="Times New Roman" w:cs="Times New Roman"/>
          <w:b/>
          <w:sz w:val="24"/>
          <w:szCs w:val="24"/>
        </w:rPr>
      </w:pPr>
      <w:r w:rsidRPr="00702F21">
        <w:rPr>
          <w:rFonts w:ascii="Times New Roman" w:hAnsi="Times New Roman" w:cs="Times New Roman"/>
          <w:b/>
          <w:sz w:val="24"/>
          <w:szCs w:val="24"/>
        </w:rPr>
        <w:t>7.</w:t>
      </w:r>
    </w:p>
    <w:p w:rsidR="00BA4410" w:rsidRPr="00702F21" w:rsidRDefault="00BA4410" w:rsidP="00BA4410">
      <w:pPr>
        <w:spacing w:after="0" w:line="240" w:lineRule="auto"/>
        <w:ind w:left="2127" w:hanging="2127"/>
        <w:jc w:val="both"/>
        <w:rPr>
          <w:rFonts w:ascii="Times New Roman" w:hAnsi="Times New Roman" w:cs="Times New Roman"/>
          <w:sz w:val="24"/>
          <w:szCs w:val="24"/>
        </w:rPr>
      </w:pPr>
      <w:r>
        <w:rPr>
          <w:rFonts w:ascii="Times New Roman" w:hAnsi="Times New Roman" w:cs="Times New Roman"/>
          <w:b/>
          <w:sz w:val="24"/>
          <w:szCs w:val="24"/>
        </w:rPr>
        <w:t>Súčasný stav</w:t>
      </w:r>
      <w:r w:rsidRPr="00702F21">
        <w:rPr>
          <w:rFonts w:ascii="Times New Roman" w:hAnsi="Times New Roman" w:cs="Times New Roman"/>
          <w:b/>
          <w:sz w:val="24"/>
          <w:szCs w:val="24"/>
        </w:rPr>
        <w:t xml:space="preserve">: </w:t>
      </w:r>
      <w:r w:rsidRPr="00702F21">
        <w:rPr>
          <w:rFonts w:ascii="Times New Roman" w:hAnsi="Times New Roman" w:cs="Times New Roman"/>
          <w:b/>
          <w:sz w:val="24"/>
          <w:szCs w:val="24"/>
        </w:rPr>
        <w:tab/>
      </w:r>
      <w:r w:rsidRPr="00702F21">
        <w:rPr>
          <w:rFonts w:ascii="Times New Roman" w:hAnsi="Times New Roman" w:cs="Times New Roman"/>
          <w:sz w:val="24"/>
          <w:szCs w:val="24"/>
        </w:rPr>
        <w:t>PO a FO -</w:t>
      </w:r>
      <w:r w:rsidR="00207FE3">
        <w:rPr>
          <w:rFonts w:ascii="Times New Roman" w:hAnsi="Times New Roman" w:cs="Times New Roman"/>
          <w:sz w:val="24"/>
          <w:szCs w:val="24"/>
        </w:rPr>
        <w:t xml:space="preserve"> </w:t>
      </w:r>
      <w:r w:rsidRPr="00702F21">
        <w:rPr>
          <w:rFonts w:ascii="Times New Roman" w:hAnsi="Times New Roman" w:cs="Times New Roman"/>
          <w:sz w:val="24"/>
          <w:szCs w:val="24"/>
        </w:rPr>
        <w:t>podnikateľ podľa § 7b ods. 5 zákona č. 82/2005 Z. z. o</w:t>
      </w:r>
      <w:r w:rsidR="001901D8">
        <w:rPr>
          <w:rFonts w:ascii="Times New Roman" w:hAnsi="Times New Roman" w:cs="Times New Roman"/>
          <w:sz w:val="24"/>
          <w:szCs w:val="24"/>
        </w:rPr>
        <w:t> </w:t>
      </w:r>
      <w:r w:rsidRPr="00702F21">
        <w:rPr>
          <w:rFonts w:ascii="Times New Roman" w:hAnsi="Times New Roman" w:cs="Times New Roman"/>
          <w:sz w:val="24"/>
          <w:szCs w:val="24"/>
        </w:rPr>
        <w:t>nelegálnej práci a</w:t>
      </w:r>
      <w:r>
        <w:rPr>
          <w:rFonts w:ascii="Times New Roman" w:hAnsi="Times New Roman" w:cs="Times New Roman"/>
          <w:sz w:val="24"/>
          <w:szCs w:val="24"/>
        </w:rPr>
        <w:t> </w:t>
      </w:r>
      <w:r w:rsidRPr="00702F21">
        <w:rPr>
          <w:rFonts w:ascii="Times New Roman" w:hAnsi="Times New Roman" w:cs="Times New Roman"/>
          <w:sz w:val="24"/>
          <w:szCs w:val="24"/>
        </w:rPr>
        <w:t xml:space="preserve">nelegálnom zamestnávaní a o zmene a doplnení niektorých zákonov </w:t>
      </w:r>
      <w:r w:rsidRPr="00702F21">
        <w:rPr>
          <w:rFonts w:ascii="Times New Roman" w:hAnsi="Times New Roman" w:cs="Times New Roman"/>
          <w:sz w:val="24"/>
          <w:szCs w:val="24"/>
          <w:u w:val="single"/>
        </w:rPr>
        <w:t>nesmie</w:t>
      </w:r>
      <w:r w:rsidRPr="00702F21">
        <w:rPr>
          <w:rFonts w:ascii="Times New Roman" w:hAnsi="Times New Roman" w:cs="Times New Roman"/>
          <w:sz w:val="24"/>
          <w:szCs w:val="24"/>
        </w:rPr>
        <w:t xml:space="preserve"> prijať prácu alebo službu, ktorú jej na základe zmluvy dodáva alebo poskytuje PO alebo FO (ďalej len „poskytovateľ služby“) prostredníctvom fyzickej osoby, ktorú nelegálne zamestnáva, ak ide: a) o</w:t>
      </w:r>
      <w:r>
        <w:rPr>
          <w:rFonts w:ascii="Times New Roman" w:hAnsi="Times New Roman" w:cs="Times New Roman"/>
          <w:sz w:val="24"/>
          <w:szCs w:val="24"/>
        </w:rPr>
        <w:t> </w:t>
      </w:r>
      <w:r w:rsidRPr="00702F21">
        <w:rPr>
          <w:rFonts w:ascii="Times New Roman" w:hAnsi="Times New Roman" w:cs="Times New Roman"/>
          <w:sz w:val="24"/>
          <w:szCs w:val="24"/>
        </w:rPr>
        <w:t>cezhraničné poskytovanie služby po dobu presahujúcu päť dní v období 12 mesiacov od prvého poskytnutia služby, alebo b)</w:t>
      </w:r>
      <w:r w:rsidR="00DD0C77">
        <w:rPr>
          <w:rFonts w:ascii="Times New Roman" w:hAnsi="Times New Roman" w:cs="Times New Roman"/>
          <w:sz w:val="24"/>
          <w:szCs w:val="24"/>
        </w:rPr>
        <w:t> </w:t>
      </w:r>
      <w:r w:rsidRPr="00702F21">
        <w:rPr>
          <w:rFonts w:ascii="Times New Roman" w:hAnsi="Times New Roman" w:cs="Times New Roman"/>
          <w:sz w:val="24"/>
          <w:szCs w:val="24"/>
        </w:rPr>
        <w:t>o vnútroštátnu dodávku práce alebo cezhraničnú dodávku práce. Ďalšie paragrafy hovoria o</w:t>
      </w:r>
      <w:r>
        <w:rPr>
          <w:rFonts w:ascii="Times New Roman" w:hAnsi="Times New Roman" w:cs="Times New Roman"/>
          <w:sz w:val="24"/>
          <w:szCs w:val="24"/>
        </w:rPr>
        <w:t> </w:t>
      </w:r>
      <w:r w:rsidRPr="00702F21">
        <w:rPr>
          <w:rFonts w:ascii="Times New Roman" w:hAnsi="Times New Roman" w:cs="Times New Roman"/>
          <w:sz w:val="24"/>
          <w:szCs w:val="24"/>
        </w:rPr>
        <w:t xml:space="preserve">sankciách a povinnostiach poskytovateľa služby. </w:t>
      </w:r>
    </w:p>
    <w:p w:rsidR="00BA4410" w:rsidRPr="00702F21" w:rsidRDefault="00BA4410" w:rsidP="00BA4410">
      <w:pPr>
        <w:spacing w:after="0" w:line="240" w:lineRule="auto"/>
        <w:ind w:left="2127" w:hanging="2127"/>
        <w:jc w:val="both"/>
        <w:rPr>
          <w:rFonts w:ascii="Times New Roman" w:hAnsi="Times New Roman" w:cs="Times New Roman"/>
          <w:sz w:val="24"/>
          <w:szCs w:val="24"/>
        </w:rPr>
      </w:pPr>
      <w:r w:rsidRPr="00702F21">
        <w:rPr>
          <w:rFonts w:ascii="Times New Roman" w:hAnsi="Times New Roman" w:cs="Times New Roman"/>
          <w:b/>
          <w:sz w:val="24"/>
          <w:szCs w:val="24"/>
        </w:rPr>
        <w:t>Dôvod zmeny:</w:t>
      </w:r>
      <w:r w:rsidRPr="00702F21">
        <w:rPr>
          <w:rFonts w:ascii="Times New Roman" w:hAnsi="Times New Roman" w:cs="Times New Roman"/>
          <w:b/>
          <w:sz w:val="24"/>
          <w:szCs w:val="24"/>
        </w:rPr>
        <w:tab/>
      </w:r>
      <w:r w:rsidRPr="00702F21">
        <w:rPr>
          <w:rFonts w:ascii="Times New Roman" w:hAnsi="Times New Roman" w:cs="Times New Roman"/>
          <w:sz w:val="24"/>
          <w:szCs w:val="24"/>
        </w:rPr>
        <w:t>Z diskusie s podnikateľmi vyplynulo, že aj keď zákon hovorí o povinnostiach poskytovateľa služby na požiadanie PO alebo</w:t>
      </w:r>
      <w:r w:rsidR="001901D8">
        <w:rPr>
          <w:rFonts w:ascii="Times New Roman" w:hAnsi="Times New Roman" w:cs="Times New Roman"/>
          <w:sz w:val="24"/>
          <w:szCs w:val="24"/>
        </w:rPr>
        <w:t xml:space="preserve"> FO </w:t>
      </w:r>
      <w:r w:rsidR="001901D8">
        <w:rPr>
          <w:rFonts w:ascii="Times New Roman" w:hAnsi="Times New Roman" w:cs="Times New Roman"/>
          <w:sz w:val="24"/>
          <w:szCs w:val="24"/>
        </w:rPr>
        <w:noBreakHyphen/>
        <w:t>  </w:t>
      </w:r>
      <w:r w:rsidRPr="00702F21">
        <w:rPr>
          <w:rFonts w:ascii="Times New Roman" w:hAnsi="Times New Roman" w:cs="Times New Roman"/>
          <w:sz w:val="24"/>
          <w:szCs w:val="24"/>
        </w:rPr>
        <w:t>podnikateľa bezodkladne poskytnúť v nevyhnutnom rozsahu doklady a osobné údaje fyzických osôb, prostredníctvom ktorých im dodáva prácu alebo poskytuje službu, ktoré sú potrebné na to, aby PO alebo FO - podnikateľ, mohli skontrolovať, či poskytovateľ služby neporušuje zákaz nelegálneho zamestnávania, v praxi je však toto najmä pri zahraničných dodávateľoch a p</w:t>
      </w:r>
      <w:r>
        <w:rPr>
          <w:rFonts w:ascii="Times New Roman" w:hAnsi="Times New Roman" w:cs="Times New Roman"/>
          <w:sz w:val="24"/>
          <w:szCs w:val="24"/>
        </w:rPr>
        <w:t>ri veľkých dodávateľoch ne</w:t>
      </w:r>
      <w:r w:rsidRPr="00702F21">
        <w:rPr>
          <w:rFonts w:ascii="Times New Roman" w:hAnsi="Times New Roman" w:cs="Times New Roman"/>
          <w:sz w:val="24"/>
          <w:szCs w:val="24"/>
        </w:rPr>
        <w:t xml:space="preserve">realizovateľné/nereálne. </w:t>
      </w:r>
      <w:r w:rsidR="004B4360">
        <w:rPr>
          <w:rFonts w:ascii="Times New Roman" w:hAnsi="Times New Roman" w:cs="Times New Roman"/>
          <w:sz w:val="24"/>
          <w:szCs w:val="24"/>
        </w:rPr>
        <w:br/>
      </w:r>
      <w:r w:rsidRPr="00702F21">
        <w:rPr>
          <w:rFonts w:ascii="Times New Roman" w:hAnsi="Times New Roman" w:cs="Times New Roman"/>
          <w:sz w:val="24"/>
          <w:szCs w:val="24"/>
        </w:rPr>
        <w:t>Aj keď zákon hovorí, že podnikateľ „nesmie“ prijať takúto prácu alebo službu, ak nechce platiť sankcie</w:t>
      </w:r>
      <w:r>
        <w:rPr>
          <w:rFonts w:ascii="Times New Roman" w:hAnsi="Times New Roman" w:cs="Times New Roman"/>
          <w:sz w:val="24"/>
          <w:szCs w:val="24"/>
        </w:rPr>
        <w:t>,</w:t>
      </w:r>
      <w:r w:rsidRPr="00702F21">
        <w:rPr>
          <w:rFonts w:ascii="Times New Roman" w:hAnsi="Times New Roman" w:cs="Times New Roman"/>
          <w:sz w:val="24"/>
          <w:szCs w:val="24"/>
        </w:rPr>
        <w:t xml:space="preserve"> musí si preveriť dodávateľa. </w:t>
      </w:r>
    </w:p>
    <w:p w:rsidR="00BA4410" w:rsidRPr="00702F21" w:rsidRDefault="00BA4410" w:rsidP="00BA4410">
      <w:pPr>
        <w:spacing w:after="0" w:line="240" w:lineRule="auto"/>
        <w:ind w:left="2127" w:hanging="2127"/>
        <w:jc w:val="both"/>
        <w:rPr>
          <w:rFonts w:ascii="Times New Roman" w:hAnsi="Times New Roman" w:cs="Times New Roman"/>
          <w:sz w:val="24"/>
          <w:szCs w:val="24"/>
        </w:rPr>
      </w:pPr>
      <w:r w:rsidRPr="00702F21">
        <w:rPr>
          <w:rFonts w:ascii="Times New Roman" w:hAnsi="Times New Roman" w:cs="Times New Roman"/>
          <w:b/>
          <w:sz w:val="24"/>
          <w:szCs w:val="24"/>
        </w:rPr>
        <w:tab/>
      </w:r>
      <w:r w:rsidRPr="00702F21">
        <w:rPr>
          <w:rFonts w:ascii="Times New Roman" w:hAnsi="Times New Roman" w:cs="Times New Roman"/>
          <w:sz w:val="24"/>
          <w:szCs w:val="24"/>
        </w:rPr>
        <w:t xml:space="preserve">Z diskusie k opatreniu tiež vyplynulo, že ak je </w:t>
      </w:r>
      <w:r>
        <w:rPr>
          <w:rFonts w:ascii="Times New Roman" w:hAnsi="Times New Roman" w:cs="Times New Roman"/>
          <w:sz w:val="24"/>
          <w:szCs w:val="24"/>
        </w:rPr>
        <w:t xml:space="preserve">v praxi </w:t>
      </w:r>
      <w:r w:rsidRPr="00702F21">
        <w:rPr>
          <w:rFonts w:ascii="Times New Roman" w:hAnsi="Times New Roman" w:cs="Times New Roman"/>
          <w:sz w:val="24"/>
          <w:szCs w:val="24"/>
        </w:rPr>
        <w:t>problém s personálnymi agentúrami</w:t>
      </w:r>
      <w:r>
        <w:rPr>
          <w:rFonts w:ascii="Times New Roman" w:hAnsi="Times New Roman" w:cs="Times New Roman"/>
          <w:sz w:val="24"/>
          <w:szCs w:val="24"/>
        </w:rPr>
        <w:t>,</w:t>
      </w:r>
      <w:r w:rsidRPr="00702F21">
        <w:rPr>
          <w:rFonts w:ascii="Times New Roman" w:hAnsi="Times New Roman" w:cs="Times New Roman"/>
          <w:sz w:val="24"/>
          <w:szCs w:val="24"/>
        </w:rPr>
        <w:t xml:space="preserve"> </w:t>
      </w:r>
      <w:r>
        <w:rPr>
          <w:rFonts w:ascii="Times New Roman" w:hAnsi="Times New Roman" w:cs="Times New Roman"/>
          <w:sz w:val="24"/>
          <w:szCs w:val="24"/>
        </w:rPr>
        <w:t>bolo by vhodnejšie</w:t>
      </w:r>
      <w:r w:rsidRPr="00702F21">
        <w:rPr>
          <w:rFonts w:ascii="Times New Roman" w:hAnsi="Times New Roman" w:cs="Times New Roman"/>
          <w:sz w:val="24"/>
          <w:szCs w:val="24"/>
        </w:rPr>
        <w:t xml:space="preserve"> </w:t>
      </w:r>
      <w:r>
        <w:rPr>
          <w:rFonts w:ascii="Times New Roman" w:hAnsi="Times New Roman" w:cs="Times New Roman"/>
          <w:sz w:val="24"/>
          <w:szCs w:val="24"/>
        </w:rPr>
        <w:t xml:space="preserve">obmedziť túto </w:t>
      </w:r>
      <w:r w:rsidRPr="00702F21">
        <w:rPr>
          <w:rFonts w:ascii="Times New Roman" w:hAnsi="Times New Roman" w:cs="Times New Roman"/>
          <w:sz w:val="24"/>
          <w:szCs w:val="24"/>
        </w:rPr>
        <w:t>sankci</w:t>
      </w:r>
      <w:r>
        <w:rPr>
          <w:rFonts w:ascii="Times New Roman" w:hAnsi="Times New Roman" w:cs="Times New Roman"/>
          <w:sz w:val="24"/>
          <w:szCs w:val="24"/>
        </w:rPr>
        <w:t xml:space="preserve">u </w:t>
      </w:r>
      <w:r w:rsidR="00DD0C77">
        <w:rPr>
          <w:rFonts w:ascii="Times New Roman" w:hAnsi="Times New Roman" w:cs="Times New Roman"/>
          <w:sz w:val="24"/>
          <w:szCs w:val="24"/>
        </w:rPr>
        <w:t>práve na ne</w:t>
      </w:r>
      <w:r w:rsidRPr="00702F21">
        <w:rPr>
          <w:rFonts w:ascii="Times New Roman" w:hAnsi="Times New Roman" w:cs="Times New Roman"/>
          <w:sz w:val="24"/>
          <w:szCs w:val="24"/>
        </w:rPr>
        <w:t>. Tiež bolo konštatované, že odberateľ práce/služby si vie overiť nelegálnosť práce na max. 8</w:t>
      </w:r>
      <w:r w:rsidR="00341493">
        <w:rPr>
          <w:rFonts w:ascii="Times New Roman" w:hAnsi="Times New Roman" w:cs="Times New Roman"/>
          <w:sz w:val="24"/>
          <w:szCs w:val="24"/>
        </w:rPr>
        <w:t>0</w:t>
      </w:r>
      <w:r w:rsidRPr="00702F21">
        <w:rPr>
          <w:rFonts w:ascii="Times New Roman" w:hAnsi="Times New Roman" w:cs="Times New Roman"/>
          <w:sz w:val="24"/>
          <w:szCs w:val="24"/>
        </w:rPr>
        <w:t xml:space="preserve"> % a to z dôvodu veľkého množstva subdodávateľov a neexistujúcich nástrojov zisťovania. </w:t>
      </w:r>
    </w:p>
    <w:p w:rsidR="00BA4410" w:rsidRPr="00702F21" w:rsidRDefault="00BA4410" w:rsidP="00BA4410">
      <w:pPr>
        <w:spacing w:after="0" w:line="240" w:lineRule="auto"/>
        <w:ind w:left="2127" w:hanging="2127"/>
        <w:jc w:val="both"/>
        <w:rPr>
          <w:rFonts w:ascii="Times New Roman" w:hAnsi="Times New Roman" w:cs="Times New Roman"/>
          <w:sz w:val="24"/>
          <w:szCs w:val="24"/>
        </w:rPr>
      </w:pPr>
      <w:r w:rsidRPr="00702F21">
        <w:rPr>
          <w:rFonts w:ascii="Times New Roman" w:hAnsi="Times New Roman" w:cs="Times New Roman"/>
          <w:b/>
          <w:sz w:val="24"/>
          <w:szCs w:val="24"/>
        </w:rPr>
        <w:t xml:space="preserve">Opatrenie: </w:t>
      </w:r>
      <w:r w:rsidRPr="00702F21">
        <w:rPr>
          <w:rFonts w:ascii="Times New Roman" w:hAnsi="Times New Roman" w:cs="Times New Roman"/>
          <w:b/>
          <w:sz w:val="24"/>
          <w:szCs w:val="24"/>
        </w:rPr>
        <w:tab/>
        <w:t>Vypustiť zo zákona č. 82/2005 Z. z. (§ 7b) o nelegálnej práci a nelegálnom zamestnávaní a o zmene a doplnení niektorých zákonov povinnosť podnikateľa zisťovať nelegálnu prácu u zamestnancov jeho poskytovateľa služby.</w:t>
      </w:r>
    </w:p>
    <w:p w:rsidR="00BA4410" w:rsidRPr="00702F21" w:rsidRDefault="00BA4410" w:rsidP="00BA4410">
      <w:pPr>
        <w:spacing w:after="0" w:line="240" w:lineRule="auto"/>
        <w:ind w:left="2127" w:hanging="2127"/>
        <w:jc w:val="both"/>
        <w:rPr>
          <w:rFonts w:ascii="Times New Roman" w:hAnsi="Times New Roman" w:cs="Times New Roman"/>
          <w:sz w:val="24"/>
          <w:szCs w:val="24"/>
        </w:rPr>
      </w:pPr>
      <w:r w:rsidRPr="00702F21">
        <w:rPr>
          <w:rFonts w:ascii="Times New Roman" w:hAnsi="Times New Roman" w:cs="Times New Roman"/>
          <w:b/>
          <w:sz w:val="24"/>
          <w:szCs w:val="24"/>
        </w:rPr>
        <w:t>Termín plnenia:</w:t>
      </w:r>
      <w:r w:rsidRPr="00702F21">
        <w:rPr>
          <w:rFonts w:ascii="Times New Roman" w:hAnsi="Times New Roman" w:cs="Times New Roman"/>
          <w:b/>
          <w:sz w:val="24"/>
          <w:szCs w:val="24"/>
        </w:rPr>
        <w:tab/>
      </w:r>
      <w:r w:rsidRPr="00702F21">
        <w:rPr>
          <w:rFonts w:ascii="Times New Roman" w:hAnsi="Times New Roman" w:cs="Times New Roman"/>
          <w:sz w:val="24"/>
          <w:szCs w:val="24"/>
        </w:rPr>
        <w:t>31.</w:t>
      </w:r>
      <w:r>
        <w:rPr>
          <w:rFonts w:ascii="Times New Roman" w:hAnsi="Times New Roman" w:cs="Times New Roman"/>
          <w:sz w:val="24"/>
          <w:szCs w:val="24"/>
        </w:rPr>
        <w:t xml:space="preserve"> </w:t>
      </w:r>
      <w:r w:rsidRPr="00702F21">
        <w:rPr>
          <w:rFonts w:ascii="Times New Roman" w:hAnsi="Times New Roman" w:cs="Times New Roman"/>
          <w:sz w:val="24"/>
          <w:szCs w:val="24"/>
        </w:rPr>
        <w:t>12.</w:t>
      </w:r>
      <w:r>
        <w:rPr>
          <w:rFonts w:ascii="Times New Roman" w:hAnsi="Times New Roman" w:cs="Times New Roman"/>
          <w:sz w:val="24"/>
          <w:szCs w:val="24"/>
        </w:rPr>
        <w:t xml:space="preserve"> </w:t>
      </w:r>
      <w:r w:rsidRPr="00702F21">
        <w:rPr>
          <w:rFonts w:ascii="Times New Roman" w:hAnsi="Times New Roman" w:cs="Times New Roman"/>
          <w:sz w:val="24"/>
          <w:szCs w:val="24"/>
        </w:rPr>
        <w:t>2017</w:t>
      </w:r>
    </w:p>
    <w:p w:rsidR="00BA4410" w:rsidRPr="00702F21" w:rsidRDefault="00BA4410" w:rsidP="00BA4410">
      <w:pPr>
        <w:spacing w:after="0" w:line="240" w:lineRule="auto"/>
        <w:ind w:left="2127" w:hanging="2127"/>
        <w:jc w:val="both"/>
        <w:rPr>
          <w:rFonts w:ascii="Times New Roman" w:hAnsi="Times New Roman" w:cs="Times New Roman"/>
          <w:b/>
          <w:sz w:val="24"/>
          <w:szCs w:val="24"/>
        </w:rPr>
      </w:pPr>
      <w:r w:rsidRPr="00702F21">
        <w:rPr>
          <w:rFonts w:ascii="Times New Roman" w:hAnsi="Times New Roman" w:cs="Times New Roman"/>
          <w:b/>
          <w:sz w:val="24"/>
          <w:szCs w:val="24"/>
        </w:rPr>
        <w:t xml:space="preserve">Zodpovedný: </w:t>
      </w:r>
      <w:r w:rsidRPr="00702F21">
        <w:rPr>
          <w:rFonts w:ascii="Times New Roman" w:hAnsi="Times New Roman" w:cs="Times New Roman"/>
          <w:b/>
          <w:sz w:val="24"/>
          <w:szCs w:val="24"/>
        </w:rPr>
        <w:tab/>
      </w:r>
      <w:r w:rsidRPr="00702F21">
        <w:rPr>
          <w:rFonts w:ascii="Times New Roman" w:hAnsi="Times New Roman" w:cs="Times New Roman"/>
          <w:sz w:val="24"/>
          <w:szCs w:val="24"/>
        </w:rPr>
        <w:t>Ministerstvo práce, sociálnych vecí a rodiny SR</w:t>
      </w:r>
    </w:p>
    <w:p w:rsidR="00BA4410" w:rsidRPr="00702F21" w:rsidRDefault="00BA4410" w:rsidP="00BA4410">
      <w:pPr>
        <w:spacing w:after="0" w:line="240" w:lineRule="auto"/>
        <w:ind w:left="2127" w:hanging="2127"/>
        <w:jc w:val="both"/>
        <w:rPr>
          <w:rFonts w:ascii="Times New Roman" w:hAnsi="Times New Roman" w:cs="Times New Roman"/>
          <w:sz w:val="24"/>
          <w:szCs w:val="24"/>
        </w:rPr>
      </w:pPr>
      <w:r w:rsidRPr="00702F21">
        <w:rPr>
          <w:rFonts w:ascii="Times New Roman" w:hAnsi="Times New Roman" w:cs="Times New Roman"/>
          <w:b/>
          <w:sz w:val="24"/>
          <w:szCs w:val="24"/>
        </w:rPr>
        <w:t>Prínos:</w:t>
      </w:r>
      <w:r w:rsidRPr="00702F21">
        <w:rPr>
          <w:rFonts w:ascii="Times New Roman" w:hAnsi="Times New Roman" w:cs="Times New Roman"/>
          <w:b/>
          <w:sz w:val="24"/>
          <w:szCs w:val="24"/>
        </w:rPr>
        <w:tab/>
      </w:r>
      <w:r w:rsidR="00567C46" w:rsidRPr="00567C46">
        <w:rPr>
          <w:rFonts w:ascii="Times New Roman" w:hAnsi="Times New Roman" w:cs="Times New Roman"/>
          <w:sz w:val="24"/>
          <w:szCs w:val="24"/>
        </w:rPr>
        <w:t>Výrazné</w:t>
      </w:r>
      <w:r w:rsidR="00567C46">
        <w:rPr>
          <w:rFonts w:ascii="Times New Roman" w:hAnsi="Times New Roman" w:cs="Times New Roman"/>
          <w:sz w:val="24"/>
          <w:szCs w:val="24"/>
        </w:rPr>
        <w:t xml:space="preserve"> zníženie administratívnej záťaže spojené so zisťovaním nelegálnej práce u dodávateľa. Odstránenie nadmerne zaťažujúceho modelu zisťovania nelegálnej práce z dôvodu </w:t>
      </w:r>
      <w:r w:rsidR="00567C46">
        <w:rPr>
          <w:rFonts w:ascii="Times" w:hAnsi="Times" w:cs="Times"/>
          <w:sz w:val="25"/>
          <w:szCs w:val="25"/>
        </w:rPr>
        <w:t>slabých nástrojov zisťovania</w:t>
      </w:r>
      <w:r w:rsidR="00171D08">
        <w:rPr>
          <w:rFonts w:ascii="Times" w:hAnsi="Times" w:cs="Times"/>
          <w:sz w:val="25"/>
          <w:szCs w:val="25"/>
        </w:rPr>
        <w:t xml:space="preserve"> a prenesenej zodpovednosti štátu na podnikateľov. </w:t>
      </w:r>
      <w:r w:rsidRPr="00702F21">
        <w:rPr>
          <w:rFonts w:ascii="Times New Roman" w:hAnsi="Times New Roman" w:cs="Times New Roman"/>
          <w:sz w:val="24"/>
          <w:szCs w:val="24"/>
        </w:rPr>
        <w:t>Úspora</w:t>
      </w:r>
      <w:r w:rsidRPr="00702F21">
        <w:rPr>
          <w:rFonts w:ascii="Times New Roman" w:hAnsi="Times New Roman" w:cs="Times New Roman"/>
          <w:b/>
          <w:sz w:val="24"/>
          <w:szCs w:val="24"/>
        </w:rPr>
        <w:t xml:space="preserve"> </w:t>
      </w:r>
      <w:r w:rsidR="00171D08" w:rsidRPr="00171D08">
        <w:rPr>
          <w:rFonts w:ascii="Times New Roman" w:hAnsi="Times New Roman" w:cs="Times New Roman"/>
          <w:sz w:val="24"/>
          <w:szCs w:val="24"/>
        </w:rPr>
        <w:t>na strane podnikateľského prostredia</w:t>
      </w:r>
      <w:r w:rsidR="00171D08">
        <w:rPr>
          <w:rFonts w:ascii="Times New Roman" w:hAnsi="Times New Roman" w:cs="Times New Roman"/>
          <w:b/>
          <w:sz w:val="24"/>
          <w:szCs w:val="24"/>
        </w:rPr>
        <w:t xml:space="preserve"> </w:t>
      </w:r>
      <w:r w:rsidR="00313074">
        <w:rPr>
          <w:rFonts w:ascii="Times New Roman" w:hAnsi="Times New Roman" w:cs="Times New Roman"/>
          <w:sz w:val="24"/>
          <w:szCs w:val="24"/>
        </w:rPr>
        <w:t>môže byť</w:t>
      </w:r>
      <w:r w:rsidR="00313074" w:rsidRPr="00702F21">
        <w:rPr>
          <w:rFonts w:ascii="Times New Roman" w:hAnsi="Times New Roman" w:cs="Times New Roman"/>
          <w:sz w:val="24"/>
          <w:szCs w:val="24"/>
        </w:rPr>
        <w:t xml:space="preserve"> </w:t>
      </w:r>
      <w:r w:rsidR="00171D08">
        <w:rPr>
          <w:rFonts w:ascii="Times New Roman" w:hAnsi="Times New Roman" w:cs="Times New Roman"/>
          <w:sz w:val="24"/>
          <w:szCs w:val="24"/>
        </w:rPr>
        <w:t xml:space="preserve">aj </w:t>
      </w:r>
      <w:r w:rsidRPr="00702F21">
        <w:rPr>
          <w:rFonts w:ascii="Times New Roman" w:hAnsi="Times New Roman" w:cs="Times New Roman"/>
          <w:sz w:val="24"/>
          <w:szCs w:val="24"/>
        </w:rPr>
        <w:t>na pokute, ktorá sa pre PO a FO – podnikateľa pohybuje od 2 000 eur do 200 000 eur, a ak ide o dve a viac fyzických osôb súčasne, najmenej 5</w:t>
      </w:r>
      <w:r>
        <w:rPr>
          <w:rFonts w:ascii="Times New Roman" w:hAnsi="Times New Roman" w:cs="Times New Roman"/>
          <w:sz w:val="24"/>
          <w:szCs w:val="24"/>
        </w:rPr>
        <w:t> </w:t>
      </w:r>
      <w:r w:rsidRPr="00702F21">
        <w:rPr>
          <w:rFonts w:ascii="Times New Roman" w:hAnsi="Times New Roman" w:cs="Times New Roman"/>
          <w:sz w:val="24"/>
          <w:szCs w:val="24"/>
        </w:rPr>
        <w:t xml:space="preserve">000 eur. </w:t>
      </w:r>
    </w:p>
    <w:p w:rsidR="00BA4410" w:rsidRDefault="00BA4410" w:rsidP="00BA4410">
      <w:pPr>
        <w:spacing w:after="0" w:line="240" w:lineRule="auto"/>
        <w:ind w:left="1701" w:hanging="1701"/>
        <w:jc w:val="both"/>
        <w:rPr>
          <w:rFonts w:ascii="Times New Roman" w:hAnsi="Times New Roman" w:cs="Times New Roman"/>
          <w:b/>
          <w:sz w:val="28"/>
          <w:szCs w:val="28"/>
        </w:rPr>
      </w:pPr>
    </w:p>
    <w:p w:rsidR="00BA4410" w:rsidRPr="00D51B05" w:rsidRDefault="00BA4410" w:rsidP="00BA4410">
      <w:pPr>
        <w:spacing w:after="0" w:line="240" w:lineRule="auto"/>
        <w:ind w:left="1701" w:hanging="1701"/>
        <w:jc w:val="both"/>
        <w:rPr>
          <w:rFonts w:ascii="Times New Roman" w:hAnsi="Times New Roman" w:cs="Times New Roman"/>
          <w:b/>
          <w:sz w:val="28"/>
          <w:szCs w:val="28"/>
        </w:rPr>
      </w:pPr>
    </w:p>
    <w:p w:rsidR="00BA4410" w:rsidRPr="00D51B05" w:rsidRDefault="00BA4410" w:rsidP="00BA4410">
      <w:pPr>
        <w:spacing w:after="0" w:line="240" w:lineRule="auto"/>
        <w:ind w:left="1701" w:hanging="1701"/>
        <w:jc w:val="both"/>
        <w:rPr>
          <w:rFonts w:ascii="Times New Roman" w:hAnsi="Times New Roman" w:cs="Times New Roman"/>
          <w:b/>
          <w:sz w:val="28"/>
          <w:szCs w:val="28"/>
        </w:rPr>
      </w:pPr>
    </w:p>
    <w:p w:rsidR="00BA4410" w:rsidRPr="00D51B05" w:rsidRDefault="00BA4410" w:rsidP="00BA4410">
      <w:pPr>
        <w:spacing w:after="0" w:line="240" w:lineRule="auto"/>
        <w:rPr>
          <w:rFonts w:ascii="Times New Roman" w:hAnsi="Times New Roman" w:cs="Times New Roman"/>
          <w:b/>
          <w:sz w:val="28"/>
          <w:szCs w:val="28"/>
        </w:rPr>
      </w:pPr>
      <w:r w:rsidRPr="00D51B05">
        <w:rPr>
          <w:rFonts w:ascii="Times New Roman" w:hAnsi="Times New Roman" w:cs="Times New Roman"/>
          <w:b/>
          <w:sz w:val="28"/>
          <w:szCs w:val="28"/>
        </w:rPr>
        <w:t>2.2</w:t>
      </w:r>
      <w:r w:rsidRPr="00D51B05">
        <w:rPr>
          <w:rFonts w:ascii="Times New Roman" w:hAnsi="Times New Roman" w:cs="Times New Roman"/>
          <w:b/>
          <w:sz w:val="28"/>
          <w:szCs w:val="28"/>
        </w:rPr>
        <w:tab/>
        <w:t>Služby verejnej správy</w:t>
      </w:r>
    </w:p>
    <w:p w:rsidR="00BA4410" w:rsidRPr="00D51B05" w:rsidRDefault="00BA4410" w:rsidP="00BA4410">
      <w:pPr>
        <w:spacing w:after="0" w:line="240" w:lineRule="auto"/>
        <w:rPr>
          <w:rFonts w:ascii="Times New Roman" w:hAnsi="Times New Roman" w:cs="Times New Roman"/>
          <w:b/>
          <w:sz w:val="28"/>
          <w:szCs w:val="28"/>
        </w:rPr>
      </w:pPr>
    </w:p>
    <w:p w:rsidR="00BA4410" w:rsidRPr="00D51B05" w:rsidRDefault="00313074" w:rsidP="00BA4410">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ab/>
      </w:r>
      <w:r w:rsidR="00BA4410">
        <w:rPr>
          <w:rFonts w:ascii="Times New Roman" w:hAnsi="Times New Roman" w:cs="Times New Roman"/>
          <w:sz w:val="24"/>
          <w:szCs w:val="24"/>
        </w:rPr>
        <w:t>Táto skupina zahŕňa</w:t>
      </w:r>
      <w:r w:rsidR="00BA4410" w:rsidRPr="00D51B05">
        <w:rPr>
          <w:rFonts w:ascii="Times New Roman" w:hAnsi="Times New Roman" w:cs="Times New Roman"/>
          <w:sz w:val="24"/>
          <w:szCs w:val="24"/>
        </w:rPr>
        <w:t xml:space="preserve"> otázky zlepšenia elektronickej komunikácie a informovanosti s</w:t>
      </w:r>
      <w:r w:rsidR="00BA4410">
        <w:rPr>
          <w:rFonts w:ascii="Times New Roman" w:hAnsi="Times New Roman" w:cs="Times New Roman"/>
          <w:sz w:val="24"/>
          <w:szCs w:val="24"/>
        </w:rPr>
        <w:t> </w:t>
      </w:r>
      <w:r w:rsidR="00BA4410" w:rsidRPr="00D51B05">
        <w:rPr>
          <w:rFonts w:ascii="Times New Roman" w:hAnsi="Times New Roman" w:cs="Times New Roman"/>
          <w:sz w:val="24"/>
          <w:szCs w:val="24"/>
        </w:rPr>
        <w:t xml:space="preserve">verejnou a štátnou správou, či </w:t>
      </w:r>
      <w:r w:rsidR="00BA4410">
        <w:rPr>
          <w:rFonts w:ascii="Times New Roman" w:hAnsi="Times New Roman" w:cs="Times New Roman"/>
          <w:sz w:val="24"/>
          <w:szCs w:val="24"/>
        </w:rPr>
        <w:t xml:space="preserve">služby </w:t>
      </w:r>
      <w:r>
        <w:rPr>
          <w:rFonts w:ascii="Times New Roman" w:hAnsi="Times New Roman" w:cs="Times New Roman"/>
          <w:sz w:val="24"/>
          <w:szCs w:val="24"/>
        </w:rPr>
        <w:t>JKM</w:t>
      </w:r>
      <w:r w:rsidR="00BA4410" w:rsidRPr="00D51B05">
        <w:rPr>
          <w:rFonts w:ascii="Times New Roman" w:hAnsi="Times New Roman" w:cs="Times New Roman"/>
          <w:sz w:val="24"/>
          <w:szCs w:val="24"/>
        </w:rPr>
        <w:t>.</w:t>
      </w:r>
    </w:p>
    <w:p w:rsidR="00BA4410" w:rsidRPr="00D51B05" w:rsidRDefault="00BA4410" w:rsidP="00BA4410">
      <w:pPr>
        <w:spacing w:after="0" w:line="240" w:lineRule="auto"/>
        <w:jc w:val="both"/>
        <w:rPr>
          <w:rFonts w:ascii="Times New Roman" w:hAnsi="Times New Roman" w:cs="Times New Roman"/>
          <w:color w:val="FF0000"/>
          <w:sz w:val="24"/>
          <w:szCs w:val="24"/>
        </w:rPr>
      </w:pP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8.</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Súčasný stav:</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Zo zákona č. 404/2011 Z. z. o pobyte cudzincov a o zmene a doplnení niektorých zákonov je ubytovateľ povinný podľa §113 písm. b) do knihy ubytovaných uviesť pri cudzincovi aj štátnu príslušnosť a dátum narodenia a podľa § 113 písm. c) zabezpečiť vyplnenie úradného tlačiva o hlásení pobytu cudzinca a doručiť ho policajnému útvaru do piatich dní od ubytovania; doručenie je možné aj prostredníctvom elektronickej služby zavedenej na tento účel. </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Napriek možnosti elektronicky hlásiť pobyt cudzincov v SR zo strany prevádzkovateľov ubytovacích zariadení, tento spôsob využíva iba veľmi malé množstvo podnikateľov. Podľa dostupných informácií </w:t>
      </w:r>
      <w:r w:rsidR="00313074">
        <w:rPr>
          <w:rFonts w:ascii="Times New Roman" w:hAnsi="Times New Roman" w:cs="Times New Roman"/>
          <w:sz w:val="24"/>
          <w:szCs w:val="24"/>
        </w:rPr>
        <w:t xml:space="preserve">cudzincov </w:t>
      </w:r>
      <w:r w:rsidRPr="00D51B05">
        <w:rPr>
          <w:rFonts w:ascii="Times New Roman" w:hAnsi="Times New Roman" w:cs="Times New Roman"/>
          <w:sz w:val="24"/>
          <w:szCs w:val="24"/>
        </w:rPr>
        <w:t>elektronicky registruje približne 20 zariadení.</w:t>
      </w:r>
      <w:r>
        <w:rPr>
          <w:rFonts w:ascii="Times New Roman" w:hAnsi="Times New Roman" w:cs="Times New Roman"/>
          <w:sz w:val="24"/>
          <w:szCs w:val="24"/>
        </w:rPr>
        <w:t xml:space="preserve"> Podľa podnikateľov i</w:t>
      </w:r>
      <w:r w:rsidRPr="00D51B05">
        <w:rPr>
          <w:rFonts w:ascii="Times New Roman" w:hAnsi="Times New Roman" w:cs="Times New Roman"/>
          <w:sz w:val="24"/>
          <w:szCs w:val="24"/>
        </w:rPr>
        <w:t>de o</w:t>
      </w:r>
      <w:r>
        <w:rPr>
          <w:rFonts w:ascii="Times New Roman" w:hAnsi="Times New Roman" w:cs="Times New Roman"/>
          <w:sz w:val="24"/>
          <w:szCs w:val="24"/>
        </w:rPr>
        <w:t> </w:t>
      </w:r>
      <w:r w:rsidRPr="00D51B05">
        <w:rPr>
          <w:rFonts w:ascii="Times New Roman" w:hAnsi="Times New Roman" w:cs="Times New Roman"/>
          <w:sz w:val="24"/>
          <w:szCs w:val="24"/>
        </w:rPr>
        <w:t xml:space="preserve">komplikovaný a zdĺhavý proces získavania potrebných dokumentov pre </w:t>
      </w:r>
      <w:r>
        <w:rPr>
          <w:rFonts w:ascii="Times New Roman" w:hAnsi="Times New Roman" w:cs="Times New Roman"/>
          <w:sz w:val="24"/>
          <w:szCs w:val="24"/>
        </w:rPr>
        <w:t>vypĺňanie</w:t>
      </w:r>
      <w:r w:rsidRPr="00D51B05">
        <w:rPr>
          <w:rFonts w:ascii="Times New Roman" w:hAnsi="Times New Roman" w:cs="Times New Roman"/>
          <w:sz w:val="24"/>
          <w:szCs w:val="24"/>
        </w:rPr>
        <w:t xml:space="preserve"> hlásení. Z aplikačnej praxe sa pri elektronickom hlásení vyžaduje aktivovaný elektronický občiansky preukaz s čipom a </w:t>
      </w:r>
      <w:r w:rsidR="003F2A45" w:rsidRPr="003F2A45">
        <w:rPr>
          <w:rFonts w:ascii="Times New Roman" w:hAnsi="Times New Roman" w:cs="Times New Roman"/>
          <w:sz w:val="24"/>
          <w:szCs w:val="24"/>
        </w:rPr>
        <w:t>kvalifikovaný</w:t>
      </w:r>
      <w:r w:rsidR="003F2A45">
        <w:rPr>
          <w:rFonts w:ascii="Times New Roman" w:hAnsi="Times New Roman" w:cs="Times New Roman"/>
          <w:sz w:val="24"/>
          <w:szCs w:val="24"/>
        </w:rPr>
        <w:t>m</w:t>
      </w:r>
      <w:r w:rsidR="003F2A45" w:rsidRPr="003F2A45">
        <w:rPr>
          <w:rFonts w:ascii="Times New Roman" w:hAnsi="Times New Roman" w:cs="Times New Roman"/>
          <w:sz w:val="24"/>
          <w:szCs w:val="24"/>
        </w:rPr>
        <w:t xml:space="preserve"> </w:t>
      </w:r>
      <w:r w:rsidRPr="00D51B05">
        <w:rPr>
          <w:rFonts w:ascii="Times New Roman" w:hAnsi="Times New Roman" w:cs="Times New Roman"/>
          <w:sz w:val="24"/>
          <w:szCs w:val="24"/>
        </w:rPr>
        <w:t>elektronickým podpisom. Vyžaduje sa tiež</w:t>
      </w:r>
      <w:r>
        <w:rPr>
          <w:rFonts w:ascii="Times New Roman" w:hAnsi="Times New Roman" w:cs="Times New Roman"/>
          <w:sz w:val="24"/>
          <w:szCs w:val="24"/>
        </w:rPr>
        <w:t xml:space="preserve"> papierová registrácia, výpis z </w:t>
      </w:r>
      <w:r w:rsidRPr="00D51B05">
        <w:rPr>
          <w:rFonts w:ascii="Times New Roman" w:hAnsi="Times New Roman" w:cs="Times New Roman"/>
          <w:sz w:val="24"/>
          <w:szCs w:val="24"/>
        </w:rPr>
        <w:t xml:space="preserve">obchodného alebo živnostenského registra a občiansky preukaz s </w:t>
      </w:r>
      <w:r w:rsidR="0067552B" w:rsidRPr="0067552B">
        <w:rPr>
          <w:rFonts w:ascii="Times New Roman" w:hAnsi="Times New Roman" w:cs="Times New Roman"/>
          <w:sz w:val="24"/>
          <w:szCs w:val="24"/>
        </w:rPr>
        <w:t>kvalifikovaný</w:t>
      </w:r>
      <w:r w:rsidR="0067552B">
        <w:rPr>
          <w:rFonts w:ascii="Times New Roman" w:hAnsi="Times New Roman" w:cs="Times New Roman"/>
          <w:sz w:val="24"/>
          <w:szCs w:val="24"/>
        </w:rPr>
        <w:t>m</w:t>
      </w:r>
      <w:r w:rsidR="0067552B" w:rsidRPr="0067552B">
        <w:rPr>
          <w:rFonts w:ascii="Times New Roman" w:hAnsi="Times New Roman" w:cs="Times New Roman"/>
          <w:sz w:val="24"/>
          <w:szCs w:val="24"/>
        </w:rPr>
        <w:t xml:space="preserve"> </w:t>
      </w:r>
      <w:r>
        <w:rPr>
          <w:rFonts w:ascii="Times New Roman" w:hAnsi="Times New Roman" w:cs="Times New Roman"/>
          <w:sz w:val="24"/>
          <w:szCs w:val="24"/>
        </w:rPr>
        <w:t xml:space="preserve">elektronickým </w:t>
      </w:r>
      <w:r w:rsidRPr="00D51B05">
        <w:rPr>
          <w:rFonts w:ascii="Times New Roman" w:hAnsi="Times New Roman" w:cs="Times New Roman"/>
          <w:sz w:val="24"/>
          <w:szCs w:val="24"/>
        </w:rPr>
        <w:t xml:space="preserve">podpisom. Dokumentácia o cudzincovi sa vedie aj v papierovej forme, čo </w:t>
      </w:r>
      <w:r>
        <w:rPr>
          <w:rFonts w:ascii="Times New Roman" w:hAnsi="Times New Roman" w:cs="Times New Roman"/>
          <w:sz w:val="24"/>
          <w:szCs w:val="24"/>
        </w:rPr>
        <w:t>predstavuje</w:t>
      </w:r>
      <w:r w:rsidRPr="00D51B05">
        <w:rPr>
          <w:rFonts w:ascii="Times New Roman" w:hAnsi="Times New Roman" w:cs="Times New Roman"/>
          <w:sz w:val="24"/>
          <w:szCs w:val="24"/>
        </w:rPr>
        <w:t xml:space="preserve"> náklady podnikateľa spojené s archiváciou. </w:t>
      </w:r>
      <w:r w:rsidRPr="00D51B05">
        <w:rPr>
          <w:rFonts w:ascii="Times New Roman" w:hAnsi="Times New Roman" w:cs="Times New Roman"/>
          <w:sz w:val="24"/>
          <w:szCs w:val="24"/>
        </w:rPr>
        <w:tab/>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 xml:space="preserve">Vypracovať analýzu zjednodušenia elektronického hlásenia cudzincov prevádzkovateľmi ubytovacích zariadení a </w:t>
      </w:r>
      <w:r w:rsidR="00313074" w:rsidRPr="00D51B05">
        <w:rPr>
          <w:rFonts w:ascii="Times New Roman" w:hAnsi="Times New Roman" w:cs="Times New Roman"/>
          <w:b/>
          <w:sz w:val="24"/>
          <w:szCs w:val="24"/>
        </w:rPr>
        <w:t>registráci</w:t>
      </w:r>
      <w:r w:rsidR="00313074">
        <w:rPr>
          <w:rFonts w:ascii="Times New Roman" w:hAnsi="Times New Roman" w:cs="Times New Roman"/>
          <w:b/>
          <w:sz w:val="24"/>
          <w:szCs w:val="24"/>
        </w:rPr>
        <w:t>u</w:t>
      </w:r>
      <w:r w:rsidR="00313074" w:rsidRPr="00D51B05">
        <w:rPr>
          <w:rFonts w:ascii="Times New Roman" w:hAnsi="Times New Roman" w:cs="Times New Roman"/>
          <w:b/>
          <w:sz w:val="24"/>
          <w:szCs w:val="24"/>
        </w:rPr>
        <w:t xml:space="preserve"> </w:t>
      </w:r>
      <w:r w:rsidRPr="00D51B05">
        <w:rPr>
          <w:rFonts w:ascii="Times New Roman" w:hAnsi="Times New Roman" w:cs="Times New Roman"/>
          <w:b/>
          <w:sz w:val="24"/>
          <w:szCs w:val="24"/>
        </w:rPr>
        <w:t>cudzincov pri pobyte v SR s návrhom alternatív zjednodušenia hlásenia</w:t>
      </w:r>
      <w:r w:rsidR="00313074">
        <w:rPr>
          <w:rFonts w:ascii="Times New Roman" w:hAnsi="Times New Roman" w:cs="Times New Roman"/>
          <w:b/>
          <w:sz w:val="24"/>
          <w:szCs w:val="24"/>
        </w:rPr>
        <w:t>,</w:t>
      </w:r>
      <w:r w:rsidRPr="00D51B05">
        <w:rPr>
          <w:rFonts w:ascii="Times New Roman" w:hAnsi="Times New Roman" w:cs="Times New Roman"/>
          <w:b/>
          <w:sz w:val="24"/>
          <w:szCs w:val="24"/>
        </w:rPr>
        <w:t xml:space="preserve"> s vyčíslením úspor a vyčíslením finančného krytia navrhovaných zmien.</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w:t>
      </w:r>
      <w:r>
        <w:rPr>
          <w:rFonts w:ascii="Times New Roman" w:hAnsi="Times New Roman" w:cs="Times New Roman"/>
          <w:sz w:val="24"/>
          <w:szCs w:val="24"/>
        </w:rPr>
        <w:t>0</w:t>
      </w:r>
      <w:r w:rsidRPr="00D51B05">
        <w:rPr>
          <w:rFonts w:ascii="Times New Roman" w:hAnsi="Times New Roman" w:cs="Times New Roman"/>
          <w:sz w:val="24"/>
          <w:szCs w:val="24"/>
        </w:rPr>
        <w:t>.</w:t>
      </w:r>
      <w:r>
        <w:rPr>
          <w:rFonts w:ascii="Times New Roman" w:hAnsi="Times New Roman" w:cs="Times New Roman"/>
          <w:sz w:val="24"/>
          <w:szCs w:val="24"/>
        </w:rPr>
        <w:t xml:space="preserve"> 06</w:t>
      </w:r>
      <w:r w:rsidRPr="00D51B05">
        <w:rPr>
          <w:rFonts w:ascii="Times New Roman" w:hAnsi="Times New Roman" w:cs="Times New Roman"/>
          <w:sz w:val="24"/>
          <w:szCs w:val="24"/>
        </w:rPr>
        <w:t>.</w:t>
      </w:r>
      <w:r>
        <w:rPr>
          <w:rFonts w:ascii="Times New Roman" w:hAnsi="Times New Roman" w:cs="Times New Roman"/>
          <w:sz w:val="24"/>
          <w:szCs w:val="24"/>
        </w:rPr>
        <w:t xml:space="preserve"> 2018</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vnútra SR, Ministerstvo hospodárstva SR</w:t>
      </w:r>
    </w:p>
    <w:p w:rsidR="00BA4410"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Administratívne náklady na jedného podnikateľa pri predložení dokladu/dokumentu papierovo v mesačnom intervale sú 52 eur. Úspora pri predložení dokladu/dokumentu elektronicky za inak nezmenených podmienok je 21 eur.</w:t>
      </w:r>
    </w:p>
    <w:p w:rsidR="00313074" w:rsidRPr="00D51B05" w:rsidRDefault="00313074" w:rsidP="00BA4410">
      <w:pPr>
        <w:spacing w:after="0" w:line="240" w:lineRule="auto"/>
        <w:ind w:left="2127" w:hanging="2127"/>
        <w:jc w:val="both"/>
        <w:rPr>
          <w:rFonts w:ascii="Times New Roman" w:hAnsi="Times New Roman" w:cs="Times New Roman"/>
          <w:sz w:val="24"/>
          <w:szCs w:val="24"/>
        </w:rPr>
      </w:pP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9.</w:t>
      </w:r>
    </w:p>
    <w:p w:rsidR="00BA4410"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Zákonom č. 162/1995 Z. z. o katastri nehnuteľností a o zápise vlastníckych a iných práv k nehnuteľnostiam </w:t>
      </w:r>
      <w:r w:rsidR="00F55FD4" w:rsidRPr="00F55FD4">
        <w:rPr>
          <w:rFonts w:ascii="Times New Roman" w:hAnsi="Times New Roman" w:cs="Times New Roman"/>
          <w:sz w:val="24"/>
          <w:szCs w:val="24"/>
        </w:rPr>
        <w:t xml:space="preserve">(katastrálny zákon) v znení neskorších predpisov </w:t>
      </w:r>
      <w:r w:rsidRPr="00D51B05">
        <w:rPr>
          <w:rFonts w:ascii="Times New Roman" w:hAnsi="Times New Roman" w:cs="Times New Roman"/>
          <w:sz w:val="24"/>
          <w:szCs w:val="24"/>
        </w:rPr>
        <w:t xml:space="preserve">je </w:t>
      </w:r>
      <w:r w:rsidR="00F55FD4" w:rsidRPr="00F55FD4">
        <w:rPr>
          <w:rFonts w:ascii="Times New Roman" w:hAnsi="Times New Roman" w:cs="Times New Roman"/>
          <w:sz w:val="24"/>
          <w:szCs w:val="24"/>
        </w:rPr>
        <w:t>umožnené sledovať údaje katastra vo forme výpisu z katastra nehnuteľností na niektorom z portálov prevádzkovaných Úradom geodézie, kartografie a katastra SR</w:t>
      </w:r>
      <w:r w:rsidR="00F8569F">
        <w:rPr>
          <w:rFonts w:ascii="Times New Roman" w:hAnsi="Times New Roman" w:cs="Times New Roman"/>
          <w:sz w:val="24"/>
          <w:szCs w:val="24"/>
        </w:rPr>
        <w:t>,</w:t>
      </w:r>
      <w:r w:rsidR="00F55FD4" w:rsidRPr="00F55FD4">
        <w:rPr>
          <w:rFonts w:ascii="Times New Roman" w:hAnsi="Times New Roman" w:cs="Times New Roman"/>
          <w:sz w:val="24"/>
          <w:szCs w:val="24"/>
        </w:rPr>
        <w:t xml:space="preserve"> alebo osobnou návštevou príslušného okresného úradu, katastrálneho odboru. Zároveň je </w:t>
      </w:r>
      <w:r w:rsidRPr="00D51B05">
        <w:rPr>
          <w:rFonts w:ascii="Times New Roman" w:hAnsi="Times New Roman" w:cs="Times New Roman"/>
          <w:sz w:val="24"/>
          <w:szCs w:val="24"/>
        </w:rPr>
        <w:t>uložená</w:t>
      </w:r>
      <w:r w:rsidRPr="00D51B05">
        <w:rPr>
          <w:rFonts w:ascii="Times New Roman" w:hAnsi="Times New Roman" w:cs="Times New Roman"/>
        </w:rPr>
        <w:t xml:space="preserve"> p</w:t>
      </w:r>
      <w:r w:rsidRPr="00D51B05">
        <w:rPr>
          <w:rFonts w:ascii="Times New Roman" w:hAnsi="Times New Roman" w:cs="Times New Roman"/>
          <w:sz w:val="24"/>
          <w:szCs w:val="24"/>
        </w:rPr>
        <w:t xml:space="preserve">ovinnosť </w:t>
      </w:r>
      <w:r w:rsidR="00F55FD4" w:rsidRPr="00F55FD4">
        <w:rPr>
          <w:rFonts w:ascii="Times New Roman" w:hAnsi="Times New Roman" w:cs="Times New Roman"/>
          <w:sz w:val="24"/>
          <w:szCs w:val="24"/>
        </w:rPr>
        <w:t>podnikateľom po</w:t>
      </w:r>
      <w:r w:rsidR="00F55FD4">
        <w:rPr>
          <w:rFonts w:ascii="Times New Roman" w:hAnsi="Times New Roman" w:cs="Times New Roman"/>
          <w:sz w:val="24"/>
          <w:szCs w:val="24"/>
        </w:rPr>
        <w:t>dnikajúcim v oblasti geodézie a </w:t>
      </w:r>
      <w:r w:rsidR="00F55FD4" w:rsidRPr="00F55FD4">
        <w:rPr>
          <w:rFonts w:ascii="Times New Roman" w:hAnsi="Times New Roman" w:cs="Times New Roman"/>
          <w:sz w:val="24"/>
          <w:szCs w:val="24"/>
        </w:rPr>
        <w:t xml:space="preserve">kartografie </w:t>
      </w:r>
      <w:r w:rsidRPr="00D51B05">
        <w:rPr>
          <w:rFonts w:ascii="Times New Roman" w:hAnsi="Times New Roman" w:cs="Times New Roman"/>
          <w:sz w:val="24"/>
          <w:szCs w:val="24"/>
        </w:rPr>
        <w:t>požiadať o</w:t>
      </w:r>
      <w:r w:rsidR="00161526">
        <w:rPr>
          <w:rFonts w:ascii="Times New Roman" w:hAnsi="Times New Roman" w:cs="Times New Roman"/>
          <w:sz w:val="24"/>
          <w:szCs w:val="24"/>
        </w:rPr>
        <w:t> </w:t>
      </w:r>
      <w:r w:rsidRPr="00D51B05">
        <w:rPr>
          <w:rFonts w:ascii="Times New Roman" w:hAnsi="Times New Roman" w:cs="Times New Roman"/>
          <w:sz w:val="24"/>
          <w:szCs w:val="24"/>
        </w:rPr>
        <w:t>podklady na vykonávanie geodetických a kartografických činností a</w:t>
      </w:r>
      <w:r w:rsidR="00161526">
        <w:rPr>
          <w:rFonts w:ascii="Times New Roman" w:hAnsi="Times New Roman" w:cs="Times New Roman"/>
          <w:sz w:val="24"/>
          <w:szCs w:val="24"/>
        </w:rPr>
        <w:t> </w:t>
      </w:r>
      <w:r w:rsidRPr="00D51B05">
        <w:rPr>
          <w:rFonts w:ascii="Times New Roman" w:hAnsi="Times New Roman" w:cs="Times New Roman"/>
          <w:sz w:val="24"/>
          <w:szCs w:val="24"/>
        </w:rPr>
        <w:t>povinnosť poskytnúť výsledky geodetických a kartografických činností</w:t>
      </w:r>
      <w:r>
        <w:rPr>
          <w:rFonts w:ascii="Times New Roman" w:hAnsi="Times New Roman" w:cs="Times New Roman"/>
          <w:sz w:val="24"/>
          <w:szCs w:val="24"/>
        </w:rPr>
        <w:t>.</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Pr>
          <w:rFonts w:ascii="Times New Roman" w:hAnsi="Times New Roman" w:cs="Times New Roman"/>
          <w:sz w:val="24"/>
          <w:szCs w:val="24"/>
        </w:rPr>
        <w:t>Elektronizácia</w:t>
      </w:r>
      <w:r w:rsidRPr="00D51B05">
        <w:rPr>
          <w:rFonts w:ascii="Times New Roman" w:hAnsi="Times New Roman" w:cs="Times New Roman"/>
          <w:sz w:val="24"/>
          <w:szCs w:val="24"/>
        </w:rPr>
        <w:t xml:space="preserve"> služby katastra</w:t>
      </w:r>
      <w:r w:rsidR="00F55FD4">
        <w:rPr>
          <w:rFonts w:ascii="Times New Roman" w:hAnsi="Times New Roman" w:cs="Times New Roman"/>
          <w:sz w:val="24"/>
          <w:szCs w:val="24"/>
        </w:rPr>
        <w:t xml:space="preserve"> nehnuteľností.</w:t>
      </w:r>
      <w:r w:rsidRPr="00D51B05">
        <w:rPr>
          <w:rFonts w:ascii="Times New Roman" w:hAnsi="Times New Roman" w:cs="Times New Roman"/>
          <w:sz w:val="24"/>
          <w:szCs w:val="24"/>
        </w:rPr>
        <w:t xml:space="preserve"> </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Zaviesť službu sledovania zmien na liste vlastníctva v katastri nehnuteľností.</w:t>
      </w:r>
      <w:r w:rsidRPr="00D51B05">
        <w:rPr>
          <w:rFonts w:ascii="Times New Roman" w:hAnsi="Times New Roman" w:cs="Times New Roman"/>
          <w:sz w:val="24"/>
          <w:szCs w:val="24"/>
        </w:rPr>
        <w:t xml:space="preserve"> </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2018</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Zodpovedn</w:t>
      </w:r>
      <w:r w:rsidR="00F8569F">
        <w:rPr>
          <w:rFonts w:ascii="Times New Roman" w:hAnsi="Times New Roman" w:cs="Times New Roman"/>
          <w:b/>
          <w:sz w:val="24"/>
          <w:szCs w:val="24"/>
        </w:rPr>
        <w:t>ý</w:t>
      </w:r>
      <w:r w:rsidRPr="00D51B05">
        <w:rPr>
          <w:rFonts w:ascii="Times New Roman" w:hAnsi="Times New Roman" w:cs="Times New Roman"/>
          <w:b/>
          <w:sz w:val="24"/>
          <w:szCs w:val="24"/>
        </w:rPr>
        <w:t xml:space="preserve">: </w:t>
      </w:r>
      <w:r w:rsidRPr="00D51B05">
        <w:rPr>
          <w:rFonts w:ascii="Times New Roman" w:hAnsi="Times New Roman" w:cs="Times New Roman"/>
          <w:b/>
          <w:sz w:val="24"/>
          <w:szCs w:val="24"/>
        </w:rPr>
        <w:tab/>
      </w:r>
      <w:r w:rsidRPr="00D51B05">
        <w:rPr>
          <w:rFonts w:ascii="Times New Roman" w:hAnsi="Times New Roman" w:cs="Times New Roman"/>
          <w:sz w:val="24"/>
          <w:szCs w:val="24"/>
        </w:rPr>
        <w:t>Úrad geodézie, kartografie a katastra SR</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00F55FD4" w:rsidRPr="00F55FD4">
        <w:rPr>
          <w:rFonts w:ascii="Times New Roman" w:hAnsi="Times New Roman" w:cs="Times New Roman"/>
          <w:sz w:val="24"/>
          <w:szCs w:val="24"/>
        </w:rPr>
        <w:t>V prípade služby sledovania zmien na liste vlastníctva, ako navrhuje opatrenie, dôjde k zníženiu administratívnych nákladov, ako aj k úspore z</w:t>
      </w:r>
      <w:r w:rsidR="00F55FD4">
        <w:rPr>
          <w:rFonts w:ascii="Times New Roman" w:hAnsi="Times New Roman" w:cs="Times New Roman"/>
          <w:sz w:val="24"/>
          <w:szCs w:val="24"/>
        </w:rPr>
        <w:t> </w:t>
      </w:r>
      <w:r w:rsidR="00F55FD4" w:rsidRPr="00F55FD4">
        <w:rPr>
          <w:rFonts w:ascii="Times New Roman" w:hAnsi="Times New Roman" w:cs="Times New Roman"/>
          <w:sz w:val="24"/>
          <w:szCs w:val="24"/>
        </w:rPr>
        <w:t xml:space="preserve">časového hľadiska cca 39 minút </w:t>
      </w:r>
      <w:r w:rsidR="00084F32">
        <w:rPr>
          <w:rFonts w:ascii="Times New Roman" w:hAnsi="Times New Roman" w:cs="Times New Roman"/>
          <w:sz w:val="24"/>
          <w:szCs w:val="24"/>
        </w:rPr>
        <w:t>na</w:t>
      </w:r>
      <w:r w:rsidR="00084F32" w:rsidRPr="00F55FD4">
        <w:rPr>
          <w:rFonts w:ascii="Times New Roman" w:hAnsi="Times New Roman" w:cs="Times New Roman"/>
          <w:sz w:val="24"/>
          <w:szCs w:val="24"/>
        </w:rPr>
        <w:t xml:space="preserve"> </w:t>
      </w:r>
      <w:r w:rsidR="00F55FD4" w:rsidRPr="00F55FD4">
        <w:rPr>
          <w:rFonts w:ascii="Times New Roman" w:hAnsi="Times New Roman" w:cs="Times New Roman"/>
          <w:sz w:val="24"/>
          <w:szCs w:val="24"/>
        </w:rPr>
        <w:t>jedného podnikateľa. Zavedenie tejto služby bude okrem geodetickej verejnosti znamenať prínos aj pre každého podnikateľa, ktorý čerpá údaje z katastra nehnuteľností a</w:t>
      </w:r>
      <w:r w:rsidR="00F55FD4">
        <w:rPr>
          <w:rFonts w:ascii="Times New Roman" w:hAnsi="Times New Roman" w:cs="Times New Roman"/>
          <w:sz w:val="24"/>
          <w:szCs w:val="24"/>
        </w:rPr>
        <w:t> </w:t>
      </w:r>
      <w:r w:rsidR="00F55FD4" w:rsidRPr="00F55FD4">
        <w:rPr>
          <w:rFonts w:ascii="Times New Roman" w:hAnsi="Times New Roman" w:cs="Times New Roman"/>
          <w:sz w:val="24"/>
          <w:szCs w:val="24"/>
        </w:rPr>
        <w:t>v</w:t>
      </w:r>
      <w:r w:rsidR="00F55FD4">
        <w:rPr>
          <w:rFonts w:ascii="Times New Roman" w:hAnsi="Times New Roman" w:cs="Times New Roman"/>
          <w:sz w:val="24"/>
          <w:szCs w:val="24"/>
        </w:rPr>
        <w:t> </w:t>
      </w:r>
      <w:r w:rsidR="00F55FD4" w:rsidRPr="00F55FD4">
        <w:rPr>
          <w:rFonts w:ascii="Times New Roman" w:hAnsi="Times New Roman" w:cs="Times New Roman"/>
          <w:sz w:val="24"/>
          <w:szCs w:val="24"/>
        </w:rPr>
        <w:t>konečnom dôsledku aj pre každého občana.</w:t>
      </w:r>
      <w:r w:rsidR="00F55FD4">
        <w:rPr>
          <w:rFonts w:ascii="Times New Roman" w:hAnsi="Times New Roman" w:cs="Times New Roman"/>
          <w:sz w:val="24"/>
          <w:szCs w:val="24"/>
        </w:rPr>
        <w:t xml:space="preserve"> </w:t>
      </w:r>
      <w:r w:rsidRPr="00D51B05">
        <w:rPr>
          <w:rFonts w:ascii="Times New Roman" w:hAnsi="Times New Roman" w:cs="Times New Roman"/>
          <w:sz w:val="24"/>
          <w:szCs w:val="24"/>
        </w:rPr>
        <w:t xml:space="preserve">Administratívne náklady </w:t>
      </w:r>
      <w:r w:rsidR="00F55FD4" w:rsidRPr="00D51B05">
        <w:rPr>
          <w:rFonts w:ascii="Times New Roman" w:hAnsi="Times New Roman" w:cs="Times New Roman"/>
          <w:sz w:val="24"/>
          <w:szCs w:val="24"/>
        </w:rPr>
        <w:t>v</w:t>
      </w:r>
      <w:r w:rsidR="00F55FD4">
        <w:rPr>
          <w:rFonts w:ascii="Times New Roman" w:hAnsi="Times New Roman" w:cs="Times New Roman"/>
          <w:sz w:val="24"/>
          <w:szCs w:val="24"/>
        </w:rPr>
        <w:t> </w:t>
      </w:r>
      <w:r w:rsidRPr="00D51B05">
        <w:rPr>
          <w:rFonts w:ascii="Times New Roman" w:hAnsi="Times New Roman" w:cs="Times New Roman"/>
          <w:sz w:val="24"/>
          <w:szCs w:val="24"/>
        </w:rPr>
        <w:t xml:space="preserve">prípade podania žiadosti zo strany podnikateľa o výpis z listu vlastníctva sú 17 eur (na jedného podnikateľa). </w:t>
      </w:r>
    </w:p>
    <w:p w:rsidR="00F55FD4" w:rsidRDefault="00F55FD4" w:rsidP="00F55FD4">
      <w:pPr>
        <w:spacing w:after="0" w:line="240" w:lineRule="auto"/>
        <w:jc w:val="both"/>
        <w:rPr>
          <w:rFonts w:ascii="Times New Roman" w:hAnsi="Times New Roman" w:cs="Times New Roman"/>
          <w:b/>
          <w:sz w:val="24"/>
          <w:szCs w:val="24"/>
        </w:rPr>
      </w:pPr>
    </w:p>
    <w:p w:rsidR="00BA4410" w:rsidRPr="00321B22" w:rsidRDefault="00BA4410" w:rsidP="00BA4410">
      <w:pPr>
        <w:spacing w:after="0" w:line="240" w:lineRule="auto"/>
        <w:jc w:val="both"/>
        <w:rPr>
          <w:rFonts w:ascii="Times New Roman" w:hAnsi="Times New Roman" w:cs="Times New Roman"/>
          <w:b/>
          <w:sz w:val="24"/>
          <w:szCs w:val="24"/>
        </w:rPr>
      </w:pPr>
    </w:p>
    <w:p w:rsidR="00BA4410" w:rsidRPr="00321B22" w:rsidRDefault="00BA4410" w:rsidP="00BA4410">
      <w:pPr>
        <w:spacing w:after="0" w:line="240" w:lineRule="auto"/>
        <w:jc w:val="both"/>
        <w:rPr>
          <w:rFonts w:ascii="Times New Roman" w:hAnsi="Times New Roman" w:cs="Times New Roman"/>
          <w:b/>
          <w:sz w:val="24"/>
          <w:szCs w:val="24"/>
        </w:rPr>
      </w:pPr>
      <w:r w:rsidRPr="00321B22">
        <w:rPr>
          <w:rFonts w:ascii="Times New Roman" w:hAnsi="Times New Roman" w:cs="Times New Roman"/>
          <w:b/>
          <w:sz w:val="24"/>
          <w:szCs w:val="24"/>
        </w:rPr>
        <w:t>Priorita PVV: Vláda vytvorí predpoklady na systematické zlepšovanie postavenia Slovenskej republiky voči krajinám OECD a EÚ v hodnoteniach podnikateľského prostredia, napríklad postavenie SR v Doing Business</w:t>
      </w:r>
      <w:r>
        <w:rPr>
          <w:rFonts w:ascii="Times New Roman" w:hAnsi="Times New Roman" w:cs="Times New Roman"/>
          <w:b/>
          <w:sz w:val="24"/>
          <w:szCs w:val="24"/>
        </w:rPr>
        <w:t>.</w:t>
      </w:r>
    </w:p>
    <w:p w:rsidR="00BA4410" w:rsidRPr="00321B22" w:rsidRDefault="00BA4410" w:rsidP="00BA4410">
      <w:pPr>
        <w:spacing w:after="0" w:line="240" w:lineRule="auto"/>
        <w:jc w:val="both"/>
        <w:rPr>
          <w:rFonts w:ascii="Times New Roman" w:hAnsi="Times New Roman" w:cs="Times New Roman"/>
          <w:b/>
          <w:sz w:val="24"/>
          <w:szCs w:val="24"/>
        </w:rPr>
      </w:pPr>
      <w:r w:rsidRPr="00321B22">
        <w:rPr>
          <w:rFonts w:ascii="Times New Roman" w:hAnsi="Times New Roman" w:cs="Times New Roman"/>
          <w:b/>
          <w:sz w:val="24"/>
          <w:szCs w:val="24"/>
        </w:rPr>
        <w:t>Priorita PVV: Vláda sa zameria aj na celkové znižovanie administratívnej záťaže podnikateľov v stavebníctve.</w:t>
      </w:r>
    </w:p>
    <w:p w:rsidR="00BA4410" w:rsidRPr="00321B22" w:rsidRDefault="00BA4410" w:rsidP="00BA4410">
      <w:pPr>
        <w:spacing w:after="0" w:line="240" w:lineRule="auto"/>
        <w:jc w:val="both"/>
        <w:rPr>
          <w:rFonts w:ascii="Times New Roman" w:hAnsi="Times New Roman" w:cs="Times New Roman"/>
          <w:b/>
          <w:sz w:val="24"/>
          <w:szCs w:val="24"/>
        </w:rPr>
      </w:pPr>
      <w:r w:rsidRPr="00321B22">
        <w:rPr>
          <w:rFonts w:ascii="Times New Roman" w:hAnsi="Times New Roman" w:cs="Times New Roman"/>
          <w:b/>
          <w:sz w:val="24"/>
          <w:szCs w:val="24"/>
        </w:rPr>
        <w:t>Priorita PVV: Medzi ďalšie priority vlády bude patriť zjednodušenie pravidiel a skrátenie stavebného konania, zlepšenie informačného systému o realizovaných stavbách zavedením jednotných formulárov na stavebné povolenia a kolaudačné rozhodnutia.</w:t>
      </w:r>
    </w:p>
    <w:p w:rsidR="00BA4410" w:rsidRPr="00D51B05" w:rsidRDefault="00BA4410" w:rsidP="00BA4410">
      <w:pPr>
        <w:spacing w:after="0" w:line="240" w:lineRule="auto"/>
        <w:jc w:val="both"/>
        <w:rPr>
          <w:rFonts w:ascii="Times New Roman" w:hAnsi="Times New Roman" w:cs="Times New Roman"/>
          <w:b/>
          <w:sz w:val="24"/>
          <w:szCs w:val="24"/>
        </w:rPr>
      </w:pPr>
      <w:r w:rsidRPr="00D51B05">
        <w:rPr>
          <w:rFonts w:ascii="Times New Roman" w:hAnsi="Times New Roman" w:cs="Times New Roman"/>
          <w:b/>
          <w:sz w:val="24"/>
          <w:szCs w:val="24"/>
        </w:rPr>
        <w:t xml:space="preserve">10., 11., 12., 13. a 14. </w:t>
      </w:r>
    </w:p>
    <w:p w:rsidR="00BA4410" w:rsidRPr="00D51B05" w:rsidRDefault="00BA4410" w:rsidP="00BA4410">
      <w:pPr>
        <w:spacing w:after="0" w:line="240" w:lineRule="auto"/>
        <w:jc w:val="both"/>
        <w:rPr>
          <w:rFonts w:ascii="Times New Roman" w:hAnsi="Times New Roman" w:cs="Times New Roman"/>
          <w:color w:val="FF0000"/>
          <w:sz w:val="24"/>
          <w:szCs w:val="24"/>
        </w:rPr>
      </w:pPr>
      <w:r w:rsidRPr="00D51B05">
        <w:rPr>
          <w:rFonts w:ascii="Times New Roman" w:hAnsi="Times New Roman" w:cs="Times New Roman"/>
          <w:sz w:val="24"/>
          <w:szCs w:val="24"/>
        </w:rPr>
        <w:t>Uvedené priority PVV platia pre opatrenia č. 10. až 14. Všetky uvedené opatrenia majú spoločný súčasný stav, ako aj dôvod na zmenu termínu plnenia a prínosy.</w:t>
      </w:r>
    </w:p>
    <w:p w:rsidR="00BA4410" w:rsidRPr="00D51B05"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Ide o zákon č. 50/1976 Zb. o územnom plánovaní a stavebnom poriadku (stavebný zákon) v znení neskorších predpisov. Okrem SR a ČR žia</w:t>
      </w:r>
      <w:r>
        <w:rPr>
          <w:rFonts w:ascii="Times New Roman" w:hAnsi="Times New Roman" w:cs="Times New Roman"/>
          <w:sz w:val="24"/>
          <w:szCs w:val="24"/>
        </w:rPr>
        <w:t>dna krajina nemá územné konanie. V</w:t>
      </w:r>
      <w:r w:rsidRPr="00D51B05">
        <w:rPr>
          <w:rFonts w:ascii="Times New Roman" w:hAnsi="Times New Roman" w:cs="Times New Roman"/>
          <w:sz w:val="24"/>
          <w:szCs w:val="24"/>
        </w:rPr>
        <w:t xml:space="preserve"> ostatných krajinách existujú tzv. regulačné plány. V súčasnosti je stavebné konanie </w:t>
      </w:r>
      <w:r>
        <w:rPr>
          <w:rFonts w:ascii="Times New Roman" w:hAnsi="Times New Roman" w:cs="Times New Roman"/>
          <w:sz w:val="24"/>
          <w:szCs w:val="24"/>
        </w:rPr>
        <w:t>v kompetencii stavebných úradov a v praxi</w:t>
      </w:r>
      <w:r w:rsidRPr="00D51B05">
        <w:rPr>
          <w:rFonts w:ascii="Times New Roman" w:hAnsi="Times New Roman" w:cs="Times New Roman"/>
          <w:sz w:val="24"/>
          <w:szCs w:val="24"/>
        </w:rPr>
        <w:t xml:space="preserve"> ide o rozhodovanie na úrovni mesta/obce.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Pr>
          <w:rFonts w:ascii="Times New Roman" w:hAnsi="Times New Roman" w:cs="Times New Roman"/>
          <w:sz w:val="24"/>
          <w:szCs w:val="24"/>
        </w:rPr>
        <w:t>A</w:t>
      </w:r>
      <w:r w:rsidRPr="00D51B05">
        <w:rPr>
          <w:rFonts w:ascii="Times New Roman" w:hAnsi="Times New Roman" w:cs="Times New Roman"/>
          <w:sz w:val="24"/>
          <w:szCs w:val="24"/>
        </w:rPr>
        <w:t>plikačná prax, jednotný spôsob tvorby územných plánov,</w:t>
      </w:r>
      <w:r w:rsidRPr="00D51B05">
        <w:rPr>
          <w:rFonts w:ascii="Times New Roman" w:hAnsi="Times New Roman" w:cs="Times New Roman"/>
          <w:b/>
          <w:sz w:val="24"/>
          <w:szCs w:val="24"/>
        </w:rPr>
        <w:t xml:space="preserve"> </w:t>
      </w:r>
      <w:r w:rsidRPr="00D51B05">
        <w:rPr>
          <w:rFonts w:ascii="Times New Roman" w:hAnsi="Times New Roman" w:cs="Times New Roman"/>
          <w:sz w:val="24"/>
          <w:szCs w:val="24"/>
        </w:rPr>
        <w:t>zvýšenie profesionalizácie, zavedenie elektronickej komunikácie a sledovanie procesu stavebného povoľovania od začiatku procesu, zrýchlenie stavebného konania tým, že by sa v územnom konaní doriešilo čo má byť a za akých podmienok, t. j. jasné podmienky zastavania, rýchlejšie plnenie informačných povinností a obmedzenie časovo náročného osobného styku s</w:t>
      </w:r>
      <w:r>
        <w:rPr>
          <w:rFonts w:ascii="Times New Roman" w:hAnsi="Times New Roman" w:cs="Times New Roman"/>
          <w:sz w:val="24"/>
          <w:szCs w:val="24"/>
        </w:rPr>
        <w:t> </w:t>
      </w:r>
      <w:r w:rsidRPr="00D51B05">
        <w:rPr>
          <w:rFonts w:ascii="Times New Roman" w:hAnsi="Times New Roman" w:cs="Times New Roman"/>
          <w:sz w:val="24"/>
          <w:szCs w:val="24"/>
        </w:rPr>
        <w:t xml:space="preserve">úradmi.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Opatrenie 10.:</w:t>
      </w:r>
      <w:r w:rsidRPr="00D51B05">
        <w:rPr>
          <w:rFonts w:ascii="Times New Roman" w:hAnsi="Times New Roman" w:cs="Times New Roman"/>
          <w:b/>
          <w:sz w:val="24"/>
          <w:szCs w:val="24"/>
        </w:rPr>
        <w:tab/>
        <w:t>Zníženie administratívnej záťaže v stavebníctve a zefektívnenie procesu získavania stavebného povolenia</w:t>
      </w:r>
      <w:r w:rsidRPr="00D51B05">
        <w:rPr>
          <w:rFonts w:ascii="Times New Roman" w:hAnsi="Times New Roman" w:cs="Times New Roman"/>
          <w:sz w:val="24"/>
          <w:szCs w:val="24"/>
        </w:rPr>
        <w:t xml:space="preserve">.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Opatrenie 11.:</w:t>
      </w:r>
      <w:r w:rsidRPr="00D51B05">
        <w:rPr>
          <w:rFonts w:ascii="Times New Roman" w:hAnsi="Times New Roman" w:cs="Times New Roman"/>
          <w:b/>
          <w:sz w:val="24"/>
          <w:szCs w:val="24"/>
        </w:rPr>
        <w:tab/>
        <w:t>Prijať účinný systém pre stanovenie regulačných zásad funkčného využívania a priestorového usporiadania územia.</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Opatrenie 12.:</w:t>
      </w:r>
      <w:r w:rsidRPr="00D51B05">
        <w:rPr>
          <w:rFonts w:ascii="Times New Roman" w:hAnsi="Times New Roman" w:cs="Times New Roman"/>
          <w:b/>
          <w:sz w:val="24"/>
          <w:szCs w:val="24"/>
        </w:rPr>
        <w:tab/>
        <w:t>Zjednodušiť procesy povoľovania stavieb menšieho rozsahu s</w:t>
      </w:r>
      <w:r>
        <w:rPr>
          <w:rFonts w:ascii="Times New Roman" w:hAnsi="Times New Roman" w:cs="Times New Roman"/>
          <w:b/>
          <w:sz w:val="24"/>
          <w:szCs w:val="24"/>
        </w:rPr>
        <w:t> </w:t>
      </w:r>
      <w:r w:rsidRPr="00D51B05">
        <w:rPr>
          <w:rFonts w:ascii="Times New Roman" w:hAnsi="Times New Roman" w:cs="Times New Roman"/>
          <w:b/>
          <w:sz w:val="24"/>
          <w:szCs w:val="24"/>
        </w:rPr>
        <w:t>pozitívnym vplyvom na proces stavebného konania konštrukčne zložitejších stavebných celkov.</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Opatrenie 13.:</w:t>
      </w:r>
      <w:r w:rsidRPr="00D51B05">
        <w:rPr>
          <w:rFonts w:ascii="Times New Roman" w:hAnsi="Times New Roman" w:cs="Times New Roman"/>
          <w:b/>
          <w:sz w:val="24"/>
          <w:szCs w:val="24"/>
        </w:rPr>
        <w:tab/>
        <w:t>Zvýšiť profesionalizáciu výkonu štátnej stavebnej správy.</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Opatrenie 14.:</w:t>
      </w:r>
      <w:r w:rsidRPr="00D51B05">
        <w:rPr>
          <w:rFonts w:ascii="Times New Roman" w:hAnsi="Times New Roman" w:cs="Times New Roman"/>
          <w:b/>
          <w:sz w:val="24"/>
          <w:szCs w:val="24"/>
        </w:rPr>
        <w:tab/>
        <w:t>Zaviesť systém kontrol počas zhotovovania stavby.</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2019</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dopravy a výstavby SR</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Prijatie súboru opatrení týkajúcich sa stavebníctva má potenciál zlepšiť postavenie SR v hodnotení Doing Bus</w:t>
      </w:r>
      <w:r>
        <w:rPr>
          <w:rFonts w:ascii="Times New Roman" w:hAnsi="Times New Roman" w:cs="Times New Roman"/>
          <w:sz w:val="24"/>
          <w:szCs w:val="24"/>
        </w:rPr>
        <w:t xml:space="preserve">iness v rámci indikátora </w:t>
      </w:r>
      <w:r w:rsidRPr="00D801F1">
        <w:rPr>
          <w:rFonts w:ascii="Times New Roman" w:hAnsi="Times New Roman" w:cs="Times New Roman"/>
          <w:i/>
          <w:sz w:val="24"/>
          <w:szCs w:val="24"/>
        </w:rPr>
        <w:t>Získavanie stavebných povolení</w:t>
      </w:r>
      <w:r w:rsidRPr="00D51B05">
        <w:rPr>
          <w:rFonts w:ascii="Times New Roman" w:hAnsi="Times New Roman" w:cs="Times New Roman"/>
          <w:sz w:val="24"/>
          <w:szCs w:val="24"/>
        </w:rPr>
        <w:t xml:space="preserve"> predovšetkým prostredníctvom zníženia času trvania celého stavebného procesu, ktorý sa končí vkladom stavby do katastra nehnuteľností, a rovnako aj zvýšením hodnoty </w:t>
      </w:r>
      <w:r w:rsidRPr="00D801F1">
        <w:rPr>
          <w:rFonts w:ascii="Times New Roman" w:hAnsi="Times New Roman" w:cs="Times New Roman"/>
          <w:i/>
          <w:sz w:val="24"/>
          <w:szCs w:val="24"/>
        </w:rPr>
        <w:t>Indexu kontroly kvality stavby</w:t>
      </w:r>
      <w:r w:rsidRPr="00D51B05">
        <w:rPr>
          <w:rFonts w:ascii="Times New Roman" w:hAnsi="Times New Roman" w:cs="Times New Roman"/>
          <w:sz w:val="24"/>
          <w:szCs w:val="24"/>
        </w:rPr>
        <w:t xml:space="preserve">, ktorý hodnotenie Doing Business takisto sleduje. Implementácia celého súboru opatrení môže zlepšiť postavenie Slovenska v rámci vyššie spomínaného indikátora až o 89 miest, z aktuálneho 103. na 14. miesto. Zrušenie </w:t>
      </w:r>
      <w:r w:rsidRPr="0031303B">
        <w:rPr>
          <w:rFonts w:ascii="Times New Roman" w:hAnsi="Times New Roman" w:cs="Times New Roman"/>
          <w:sz w:val="24"/>
          <w:szCs w:val="24"/>
        </w:rPr>
        <w:t>procesu územného rozhodovania</w:t>
      </w:r>
      <w:r w:rsidRPr="0031303B">
        <w:rPr>
          <w:rFonts w:ascii="Times New Roman" w:hAnsi="Times New Roman" w:cs="Times New Roman"/>
          <w:color w:val="FF0000"/>
          <w:sz w:val="24"/>
          <w:szCs w:val="24"/>
        </w:rPr>
        <w:t xml:space="preserve"> </w:t>
      </w:r>
      <w:r w:rsidRPr="0031303B">
        <w:rPr>
          <w:rFonts w:ascii="Times New Roman" w:hAnsi="Times New Roman" w:cs="Times New Roman"/>
          <w:sz w:val="24"/>
          <w:szCs w:val="24"/>
        </w:rPr>
        <w:t>v</w:t>
      </w:r>
      <w:r w:rsidRPr="00D51B05">
        <w:rPr>
          <w:rFonts w:ascii="Times New Roman" w:hAnsi="Times New Roman" w:cs="Times New Roman"/>
          <w:sz w:val="24"/>
          <w:szCs w:val="24"/>
        </w:rPr>
        <w:t> rámci stavebného zákona znamená ušetrenie 150 dní v súčasnosti vykazovaných pri uvedenom indikátore v hodnotení Doing Business.</w:t>
      </w:r>
    </w:p>
    <w:p w:rsidR="00BA4410" w:rsidRDefault="00BA4410" w:rsidP="00BA4410">
      <w:pPr>
        <w:spacing w:after="0" w:line="240" w:lineRule="auto"/>
        <w:ind w:left="1985" w:hanging="1985"/>
        <w:jc w:val="both"/>
        <w:rPr>
          <w:rFonts w:ascii="Times New Roman" w:hAnsi="Times New Roman" w:cs="Times New Roman"/>
          <w:sz w:val="24"/>
          <w:szCs w:val="24"/>
        </w:rPr>
      </w:pPr>
    </w:p>
    <w:p w:rsidR="00BA4410" w:rsidRPr="00D51B05" w:rsidRDefault="00BA4410" w:rsidP="00BA4410">
      <w:pPr>
        <w:spacing w:after="0" w:line="240" w:lineRule="auto"/>
        <w:ind w:left="1985" w:hanging="1985"/>
        <w:jc w:val="both"/>
        <w:rPr>
          <w:rFonts w:ascii="Times New Roman" w:hAnsi="Times New Roman" w:cs="Times New Roman"/>
          <w:sz w:val="24"/>
          <w:szCs w:val="24"/>
        </w:rPr>
      </w:pPr>
    </w:p>
    <w:p w:rsidR="00BA4410" w:rsidRPr="00321B22" w:rsidRDefault="00BA4410" w:rsidP="00BA4410">
      <w:pPr>
        <w:spacing w:after="0" w:line="240" w:lineRule="auto"/>
        <w:jc w:val="both"/>
        <w:rPr>
          <w:rFonts w:ascii="Times New Roman" w:hAnsi="Times New Roman" w:cs="Times New Roman"/>
          <w:b/>
          <w:sz w:val="24"/>
          <w:szCs w:val="24"/>
        </w:rPr>
      </w:pPr>
      <w:r w:rsidRPr="00321B22">
        <w:rPr>
          <w:rFonts w:ascii="Times New Roman" w:hAnsi="Times New Roman" w:cs="Times New Roman"/>
          <w:b/>
          <w:sz w:val="24"/>
          <w:szCs w:val="24"/>
        </w:rPr>
        <w:t>Priorita PVV: Vláda sa zameria aj na celkové znižovanie administratívnej záťaže podnikateľov v stavebníctve.</w:t>
      </w:r>
    </w:p>
    <w:p w:rsidR="00BA4410" w:rsidRPr="00295D71" w:rsidRDefault="00BA4410" w:rsidP="00BA4410">
      <w:pPr>
        <w:spacing w:after="0" w:line="240" w:lineRule="auto"/>
        <w:jc w:val="both"/>
        <w:rPr>
          <w:rFonts w:ascii="Times New Roman" w:hAnsi="Times New Roman" w:cs="Times New Roman"/>
          <w:i/>
          <w:szCs w:val="24"/>
        </w:rPr>
      </w:pPr>
      <w:r w:rsidRPr="00321B22">
        <w:rPr>
          <w:rFonts w:ascii="Times New Roman" w:hAnsi="Times New Roman" w:cs="Times New Roman"/>
          <w:b/>
          <w:sz w:val="24"/>
          <w:szCs w:val="24"/>
        </w:rPr>
        <w:t>Priorita PVV: Medzi ďalšie priority vlády bude patriť zjednodušenie pravidiel a skrátenie stavebného konania, zlepšenie informačného systému o realizovaných stavbách zavedením jednotných formulárov na stavebné povolenia a kolaudačné rozhodnutia.</w:t>
      </w:r>
    </w:p>
    <w:p w:rsidR="00BA4410" w:rsidRPr="00295D71" w:rsidRDefault="00BA4410" w:rsidP="00BA4410">
      <w:pPr>
        <w:spacing w:after="0" w:line="240" w:lineRule="auto"/>
        <w:ind w:left="1985" w:hanging="1985"/>
        <w:jc w:val="both"/>
        <w:rPr>
          <w:rFonts w:ascii="Times New Roman" w:hAnsi="Times New Roman" w:cs="Times New Roman"/>
          <w:b/>
          <w:sz w:val="24"/>
          <w:szCs w:val="24"/>
        </w:rPr>
      </w:pPr>
      <w:r w:rsidRPr="0070162E">
        <w:rPr>
          <w:rFonts w:ascii="Times New Roman" w:hAnsi="Times New Roman" w:cs="Times New Roman"/>
          <w:b/>
          <w:sz w:val="24"/>
          <w:szCs w:val="24"/>
        </w:rPr>
        <w:t>15.</w:t>
      </w:r>
    </w:p>
    <w:p w:rsidR="00AE2A58" w:rsidRPr="00295D71" w:rsidRDefault="00BA4410" w:rsidP="00BA4410">
      <w:pPr>
        <w:spacing w:after="0" w:line="240" w:lineRule="auto"/>
        <w:ind w:left="1985" w:hanging="1985"/>
        <w:jc w:val="both"/>
        <w:rPr>
          <w:rFonts w:ascii="Times New Roman" w:hAnsi="Times New Roman" w:cs="Times New Roman"/>
          <w:sz w:val="24"/>
          <w:szCs w:val="24"/>
        </w:rPr>
      </w:pPr>
      <w:r w:rsidRPr="00295D71">
        <w:rPr>
          <w:rFonts w:ascii="Times New Roman" w:hAnsi="Times New Roman" w:cs="Times New Roman"/>
          <w:b/>
          <w:sz w:val="24"/>
          <w:szCs w:val="24"/>
        </w:rPr>
        <w:t xml:space="preserve">Súčasný stav: </w:t>
      </w:r>
      <w:r w:rsidRPr="00295D71">
        <w:rPr>
          <w:rFonts w:ascii="Times New Roman" w:hAnsi="Times New Roman" w:cs="Times New Roman"/>
          <w:b/>
          <w:sz w:val="24"/>
          <w:szCs w:val="24"/>
        </w:rPr>
        <w:tab/>
      </w:r>
      <w:r w:rsidRPr="00295D71">
        <w:rPr>
          <w:rFonts w:ascii="Times New Roman" w:hAnsi="Times New Roman" w:cs="Times New Roman"/>
          <w:sz w:val="24"/>
          <w:szCs w:val="24"/>
        </w:rPr>
        <w:t>Povinnosť podať žiadosť o stavebné povolenie ukladá §</w:t>
      </w:r>
      <w:r w:rsidR="00341493">
        <w:rPr>
          <w:rFonts w:ascii="Times New Roman" w:hAnsi="Times New Roman" w:cs="Times New Roman"/>
          <w:sz w:val="24"/>
          <w:szCs w:val="24"/>
        </w:rPr>
        <w:t xml:space="preserve"> </w:t>
      </w:r>
      <w:r w:rsidRPr="00295D71">
        <w:rPr>
          <w:rFonts w:ascii="Times New Roman" w:hAnsi="Times New Roman" w:cs="Times New Roman"/>
          <w:sz w:val="24"/>
          <w:szCs w:val="24"/>
        </w:rPr>
        <w:t xml:space="preserve">54 zákona </w:t>
      </w:r>
      <w:r w:rsidRPr="00D51B05">
        <w:rPr>
          <w:rFonts w:ascii="Times New Roman" w:hAnsi="Times New Roman" w:cs="Times New Roman"/>
          <w:sz w:val="24"/>
          <w:szCs w:val="24"/>
        </w:rPr>
        <w:t>č.</w:t>
      </w:r>
      <w:r>
        <w:rPr>
          <w:rFonts w:ascii="Times New Roman" w:hAnsi="Times New Roman" w:cs="Times New Roman"/>
          <w:sz w:val="24"/>
          <w:szCs w:val="24"/>
        </w:rPr>
        <w:t> </w:t>
      </w:r>
      <w:r w:rsidRPr="00D51B05">
        <w:rPr>
          <w:rFonts w:ascii="Times New Roman" w:hAnsi="Times New Roman" w:cs="Times New Roman"/>
          <w:sz w:val="24"/>
          <w:szCs w:val="24"/>
        </w:rPr>
        <w:t>50/1976 Zb. o územnom plánovaní a stavebnom poriadku (stavebný zákon) v znení neskorších predpisov</w:t>
      </w:r>
      <w:r w:rsidRPr="00295D71">
        <w:rPr>
          <w:rFonts w:ascii="Times New Roman" w:hAnsi="Times New Roman" w:cs="Times New Roman"/>
          <w:sz w:val="24"/>
          <w:szCs w:val="24"/>
        </w:rPr>
        <w:t xml:space="preserve">. V súčasnosti jednotný formulár neexistuje. Navrhované formuláre budú jednotné pre územie Slovenska, pre </w:t>
      </w:r>
      <w:r>
        <w:rPr>
          <w:rFonts w:ascii="Times New Roman" w:hAnsi="Times New Roman" w:cs="Times New Roman"/>
          <w:sz w:val="24"/>
          <w:szCs w:val="24"/>
        </w:rPr>
        <w:t>všetky stavebné úrady</w:t>
      </w:r>
      <w:r w:rsidRPr="00295D71">
        <w:rPr>
          <w:rFonts w:ascii="Times New Roman" w:hAnsi="Times New Roman" w:cs="Times New Roman"/>
          <w:sz w:val="24"/>
          <w:szCs w:val="24"/>
        </w:rPr>
        <w:t xml:space="preserve">. </w:t>
      </w:r>
    </w:p>
    <w:p w:rsidR="00BA4410" w:rsidRPr="00295D71" w:rsidRDefault="00BA4410" w:rsidP="00AE2A58">
      <w:pPr>
        <w:spacing w:after="0" w:line="240" w:lineRule="auto"/>
        <w:ind w:left="1985" w:hanging="1985"/>
        <w:jc w:val="both"/>
        <w:rPr>
          <w:rFonts w:ascii="Times New Roman" w:hAnsi="Times New Roman" w:cs="Times New Roman"/>
          <w:b/>
          <w:sz w:val="24"/>
          <w:szCs w:val="24"/>
        </w:rPr>
      </w:pPr>
      <w:r w:rsidRPr="00295D71">
        <w:rPr>
          <w:rFonts w:ascii="Times New Roman" w:hAnsi="Times New Roman" w:cs="Times New Roman"/>
          <w:b/>
          <w:sz w:val="24"/>
          <w:szCs w:val="24"/>
        </w:rPr>
        <w:t>Dôvod zmeny:</w:t>
      </w:r>
      <w:r w:rsidRPr="00295D71">
        <w:rPr>
          <w:rFonts w:ascii="Times New Roman" w:hAnsi="Times New Roman" w:cs="Times New Roman"/>
          <w:b/>
          <w:sz w:val="24"/>
          <w:szCs w:val="24"/>
        </w:rPr>
        <w:tab/>
      </w:r>
      <w:r w:rsidRPr="00295D71">
        <w:rPr>
          <w:rFonts w:ascii="Times New Roman" w:hAnsi="Times New Roman" w:cs="Times New Roman"/>
          <w:sz w:val="24"/>
          <w:szCs w:val="24"/>
        </w:rPr>
        <w:t>Zjednotenie aplikačného postupu stavebných úradov</w:t>
      </w:r>
      <w:r>
        <w:rPr>
          <w:rFonts w:ascii="Times New Roman" w:hAnsi="Times New Roman" w:cs="Times New Roman"/>
          <w:sz w:val="24"/>
          <w:szCs w:val="24"/>
        </w:rPr>
        <w:t>,</w:t>
      </w:r>
      <w:r w:rsidRPr="00295D71">
        <w:rPr>
          <w:rFonts w:ascii="Times New Roman" w:hAnsi="Times New Roman" w:cs="Times New Roman"/>
          <w:sz w:val="24"/>
          <w:szCs w:val="24"/>
        </w:rPr>
        <w:t xml:space="preserve"> zrýchlenie </w:t>
      </w:r>
      <w:r>
        <w:rPr>
          <w:rFonts w:ascii="Times New Roman" w:hAnsi="Times New Roman" w:cs="Times New Roman"/>
          <w:sz w:val="24"/>
          <w:szCs w:val="24"/>
        </w:rPr>
        <w:t>a </w:t>
      </w:r>
      <w:r w:rsidRPr="00295D71">
        <w:rPr>
          <w:rFonts w:ascii="Times New Roman" w:hAnsi="Times New Roman" w:cs="Times New Roman"/>
          <w:sz w:val="24"/>
          <w:szCs w:val="24"/>
        </w:rPr>
        <w:t>zefektívnenie povoľovacieho postupu.</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295D71">
        <w:rPr>
          <w:rFonts w:ascii="Times New Roman" w:hAnsi="Times New Roman" w:cs="Times New Roman"/>
          <w:b/>
          <w:sz w:val="24"/>
          <w:szCs w:val="24"/>
        </w:rPr>
        <w:t xml:space="preserve">Opatrenie: </w:t>
      </w:r>
      <w:r w:rsidRPr="00295D71">
        <w:rPr>
          <w:rFonts w:ascii="Times New Roman" w:hAnsi="Times New Roman" w:cs="Times New Roman"/>
          <w:b/>
          <w:sz w:val="24"/>
          <w:szCs w:val="24"/>
        </w:rPr>
        <w:tab/>
        <w:t>Zaviesť jednotný formulár na stavebné povolenia a kolaudačné rozhodnutia, ktoré pomôžu zefektívniť proces stavebného konania poskytovaním kvalitnejších informácií o procese výstavby od povolenia až po kolaudáciu stavieb.</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2019</w:t>
      </w:r>
    </w:p>
    <w:p w:rsidR="00BA4410" w:rsidRPr="00D51B05" w:rsidRDefault="00F8569F"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Zodpovedn</w:t>
      </w:r>
      <w:r>
        <w:rPr>
          <w:rFonts w:ascii="Times New Roman" w:hAnsi="Times New Roman" w:cs="Times New Roman"/>
          <w:b/>
          <w:sz w:val="24"/>
          <w:szCs w:val="24"/>
        </w:rPr>
        <w:t>ý</w:t>
      </w:r>
      <w:r w:rsidR="00BA4410" w:rsidRPr="00D51B05">
        <w:rPr>
          <w:rFonts w:ascii="Times New Roman" w:hAnsi="Times New Roman" w:cs="Times New Roman"/>
          <w:b/>
          <w:sz w:val="24"/>
          <w:szCs w:val="24"/>
        </w:rPr>
        <w:t xml:space="preserve">: </w:t>
      </w:r>
      <w:r w:rsidR="00BA4410" w:rsidRPr="00D51B05">
        <w:rPr>
          <w:rFonts w:ascii="Times New Roman" w:hAnsi="Times New Roman" w:cs="Times New Roman"/>
          <w:b/>
          <w:sz w:val="24"/>
          <w:szCs w:val="24"/>
        </w:rPr>
        <w:tab/>
      </w:r>
      <w:r w:rsidR="00BA4410" w:rsidRPr="00D51B05">
        <w:rPr>
          <w:rFonts w:ascii="Times New Roman" w:hAnsi="Times New Roman" w:cs="Times New Roman"/>
          <w:sz w:val="24"/>
          <w:szCs w:val="24"/>
        </w:rPr>
        <w:t>Ministerstvo dopravy a výstavby SR</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Zníženie administratívneho zaťaženia podnikania, úspora časových nákladov vypĺňania dvoch obsahovo podobných formulárov.</w:t>
      </w:r>
      <w:r w:rsidRPr="00295D71">
        <w:t xml:space="preserve"> </w:t>
      </w:r>
    </w:p>
    <w:p w:rsidR="00BA4410" w:rsidRPr="00D51B05" w:rsidRDefault="00BA4410" w:rsidP="00BA4410">
      <w:pPr>
        <w:spacing w:after="0" w:line="240" w:lineRule="auto"/>
        <w:ind w:left="1736" w:hanging="1736"/>
        <w:jc w:val="both"/>
        <w:rPr>
          <w:rFonts w:ascii="Times New Roman" w:hAnsi="Times New Roman" w:cs="Times New Roman"/>
          <w:b/>
          <w:sz w:val="24"/>
          <w:szCs w:val="24"/>
        </w:rPr>
      </w:pP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16.</w:t>
      </w:r>
    </w:p>
    <w:p w:rsidR="008A7324" w:rsidRPr="00A81000" w:rsidRDefault="008A7324" w:rsidP="00A81000">
      <w:pPr>
        <w:spacing w:after="0" w:line="240" w:lineRule="auto"/>
        <w:ind w:left="1985" w:hanging="1985"/>
        <w:jc w:val="both"/>
        <w:rPr>
          <w:rFonts w:ascii="Times New Roman" w:hAnsi="Times New Roman" w:cs="Times New Roman"/>
          <w:iCs/>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00A81000" w:rsidRPr="00A81000">
        <w:rPr>
          <w:rFonts w:ascii="Times New Roman" w:hAnsi="Times New Roman" w:cs="Times New Roman"/>
          <w:iCs/>
          <w:sz w:val="24"/>
          <w:szCs w:val="24"/>
        </w:rPr>
        <w:t>Novelou č. 388</w:t>
      </w:r>
      <w:r w:rsidR="00A81000">
        <w:rPr>
          <w:rFonts w:ascii="Times New Roman" w:hAnsi="Times New Roman" w:cs="Times New Roman"/>
          <w:iCs/>
          <w:sz w:val="24"/>
          <w:szCs w:val="24"/>
        </w:rPr>
        <w:t>/</w:t>
      </w:r>
      <w:r w:rsidR="00A81000" w:rsidRPr="00A81000">
        <w:rPr>
          <w:rFonts w:ascii="Times New Roman" w:hAnsi="Times New Roman" w:cs="Times New Roman"/>
          <w:iCs/>
          <w:sz w:val="24"/>
          <w:szCs w:val="24"/>
        </w:rPr>
        <w:t>2013</w:t>
      </w:r>
      <w:r w:rsidR="00A81000">
        <w:rPr>
          <w:rFonts w:ascii="Times New Roman" w:hAnsi="Times New Roman" w:cs="Times New Roman"/>
          <w:iCs/>
          <w:sz w:val="24"/>
          <w:szCs w:val="24"/>
        </w:rPr>
        <w:t xml:space="preserve"> Z. z.</w:t>
      </w:r>
      <w:r w:rsidR="00A81000" w:rsidRPr="00A81000">
        <w:rPr>
          <w:rFonts w:ascii="Times New Roman" w:hAnsi="Times New Roman" w:cs="Times New Roman"/>
          <w:iCs/>
          <w:sz w:val="24"/>
          <w:szCs w:val="24"/>
        </w:rPr>
        <w:t xml:space="preserve">, sa doplnil zákon č. 8/2009 Z. z. o cestnej premávke o možnosť vykonávania elektronických podaní na úseku evidovania vozidiel pre verejnosť. Vlastník vozidla v súčasnosti môže pri evidovaní vozidiel využívať aj elektronické služby, pri ktorých je povinný byť držiteľom elektronického občianskeho preukazu, tzv. eID karty. Elektronická služba v súčasnosti funguje tak, že </w:t>
      </w:r>
      <w:r w:rsidR="00A81000">
        <w:rPr>
          <w:rFonts w:ascii="Times New Roman" w:hAnsi="Times New Roman" w:cs="Times New Roman"/>
          <w:iCs/>
          <w:sz w:val="24"/>
          <w:szCs w:val="24"/>
        </w:rPr>
        <w:t xml:space="preserve">vlastník </w:t>
      </w:r>
      <w:r w:rsidR="00A81000" w:rsidRPr="00A81000">
        <w:rPr>
          <w:rFonts w:ascii="Times New Roman" w:hAnsi="Times New Roman" w:cs="Times New Roman"/>
          <w:iCs/>
          <w:sz w:val="24"/>
          <w:szCs w:val="24"/>
        </w:rPr>
        <w:t>vozidla vyplní elektronický formulár, podpíše ho kvalifikovaným elektronickým podpisom, potvrdí odoslanie elektronickej žiadosti, uhradí správny poplatok, ak je služba spoplatnená, na výzvu sa dostaví na orgán Policajného zboru SR, príslušného podľa miesta trvalého pobytu alebo sídla nového držiteľa vozidla, k prevzatiu osvedčenia o evidencii a tabuľky s evidenčným číslom – výzva sa zasiela do elektronickej schránky vlastníka vozidla. Pri prevzatí dokladov a tabuliek s evidenčným číslom je potrebné, aby majiteľ vozidla preukázal</w:t>
      </w:r>
      <w:r w:rsidR="00A81000">
        <w:rPr>
          <w:rFonts w:ascii="Times New Roman" w:hAnsi="Times New Roman" w:cs="Times New Roman"/>
          <w:iCs/>
          <w:sz w:val="24"/>
          <w:szCs w:val="24"/>
        </w:rPr>
        <w:t>:</w:t>
      </w:r>
      <w:r w:rsidRPr="00A81000">
        <w:rPr>
          <w:rFonts w:ascii="Times New Roman" w:hAnsi="Times New Roman" w:cs="Times New Roman"/>
          <w:iCs/>
          <w:sz w:val="24"/>
          <w:szCs w:val="24"/>
        </w:rPr>
        <w:t>  </w:t>
      </w:r>
    </w:p>
    <w:p w:rsidR="008A7324" w:rsidRPr="00A81000" w:rsidRDefault="008A7324" w:rsidP="00A81000">
      <w:pPr>
        <w:pStyle w:val="Odsekzoznamu"/>
        <w:numPr>
          <w:ilvl w:val="1"/>
          <w:numId w:val="4"/>
        </w:numPr>
        <w:shd w:val="clear" w:color="auto" w:fill="FCFCFC"/>
        <w:ind w:left="3119"/>
        <w:textAlignment w:val="baseline"/>
        <w:rPr>
          <w:rFonts w:ascii="Times New Roman" w:hAnsi="Times New Roman" w:cs="Times New Roman"/>
          <w:iCs/>
          <w:sz w:val="24"/>
          <w:szCs w:val="24"/>
        </w:rPr>
      </w:pPr>
      <w:r w:rsidRPr="00A81000">
        <w:rPr>
          <w:rFonts w:ascii="Times New Roman" w:hAnsi="Times New Roman" w:cs="Times New Roman"/>
          <w:iCs/>
          <w:sz w:val="24"/>
          <w:szCs w:val="24"/>
        </w:rPr>
        <w:t>potvrdenie o poistení zodpovednosti za škodu spôsobenú prevádzkou motorového vozidla,  </w:t>
      </w:r>
    </w:p>
    <w:p w:rsidR="008A7324" w:rsidRPr="00A81000" w:rsidRDefault="008A7324" w:rsidP="00A81000">
      <w:pPr>
        <w:pStyle w:val="Odsekzoznamu"/>
        <w:numPr>
          <w:ilvl w:val="1"/>
          <w:numId w:val="4"/>
        </w:numPr>
        <w:shd w:val="clear" w:color="auto" w:fill="FCFCFC"/>
        <w:ind w:left="3119"/>
        <w:textAlignment w:val="baseline"/>
        <w:rPr>
          <w:rFonts w:ascii="Times New Roman" w:hAnsi="Times New Roman" w:cs="Times New Roman"/>
          <w:iCs/>
          <w:sz w:val="24"/>
          <w:szCs w:val="24"/>
        </w:rPr>
      </w:pPr>
      <w:r w:rsidRPr="00A81000">
        <w:rPr>
          <w:rFonts w:ascii="Times New Roman" w:hAnsi="Times New Roman" w:cs="Times New Roman"/>
          <w:iCs/>
          <w:sz w:val="24"/>
          <w:szCs w:val="24"/>
        </w:rPr>
        <w:t>oslobodenie od platenia správneho poplatku alebo dôvod zníženia výšky poplatku, ak to bolo súčasťou elektronickej služby.</w:t>
      </w:r>
    </w:p>
    <w:p w:rsidR="008A7324" w:rsidRPr="00B91D9D" w:rsidRDefault="008A7324" w:rsidP="002F6361">
      <w:pPr>
        <w:shd w:val="clear" w:color="auto" w:fill="FCFCFC"/>
        <w:spacing w:after="0" w:line="240" w:lineRule="auto"/>
        <w:ind w:left="1985" w:hanging="1985"/>
        <w:jc w:val="both"/>
        <w:textAlignment w:val="baseline"/>
        <w:rPr>
          <w:rFonts w:ascii="Times New Roman" w:hAnsi="Times New Roman" w:cs="Times New Roman"/>
          <w:b/>
          <w:sz w:val="24"/>
          <w:szCs w:val="24"/>
        </w:rPr>
      </w:pPr>
      <w:r w:rsidRPr="00B91D9D">
        <w:rPr>
          <w:rFonts w:ascii="Times New Roman" w:hAnsi="Times New Roman" w:cs="Times New Roman"/>
          <w:b/>
          <w:sz w:val="24"/>
          <w:szCs w:val="24"/>
        </w:rPr>
        <w:t>Dôvod zmeny:</w:t>
      </w:r>
      <w:r w:rsidRPr="00B91D9D">
        <w:rPr>
          <w:rFonts w:ascii="Times New Roman" w:hAnsi="Times New Roman" w:cs="Times New Roman"/>
          <w:b/>
          <w:sz w:val="24"/>
          <w:szCs w:val="24"/>
        </w:rPr>
        <w:tab/>
      </w:r>
      <w:r w:rsidR="00B91D9D" w:rsidRPr="002F6361">
        <w:rPr>
          <w:rFonts w:ascii="Times New Roman" w:hAnsi="Times New Roman" w:cs="Times New Roman"/>
          <w:sz w:val="24"/>
          <w:szCs w:val="24"/>
        </w:rPr>
        <w:t>Z</w:t>
      </w:r>
      <w:r w:rsidRPr="002F6361">
        <w:rPr>
          <w:rFonts w:ascii="Times New Roman" w:hAnsi="Times New Roman"/>
          <w:iCs/>
          <w:sz w:val="24"/>
          <w:szCs w:val="24"/>
        </w:rPr>
        <w:t xml:space="preserve">dokonaliť </w:t>
      </w:r>
      <w:r w:rsidR="00B53545">
        <w:rPr>
          <w:rFonts w:ascii="Times New Roman" w:hAnsi="Times New Roman"/>
          <w:iCs/>
          <w:sz w:val="24"/>
          <w:szCs w:val="24"/>
        </w:rPr>
        <w:t xml:space="preserve">elektronickú službu </w:t>
      </w:r>
      <w:r w:rsidRPr="002F6361">
        <w:rPr>
          <w:rFonts w:ascii="Times New Roman" w:hAnsi="Times New Roman"/>
          <w:iCs/>
          <w:sz w:val="24"/>
          <w:szCs w:val="24"/>
        </w:rPr>
        <w:t xml:space="preserve">zriadením jedného pracoviska, ktoré </w:t>
      </w:r>
      <w:r w:rsidR="00F0188E" w:rsidRPr="00F0188E">
        <w:rPr>
          <w:rFonts w:ascii="Times New Roman" w:hAnsi="Times New Roman"/>
          <w:iCs/>
          <w:sz w:val="24"/>
          <w:szCs w:val="24"/>
        </w:rPr>
        <w:t>vlastníkovi</w:t>
      </w:r>
      <w:r w:rsidR="00F0188E">
        <w:rPr>
          <w:rFonts w:ascii="Times New Roman" w:hAnsi="Times New Roman"/>
          <w:iCs/>
          <w:sz w:val="24"/>
          <w:szCs w:val="24"/>
        </w:rPr>
        <w:t xml:space="preserve"> </w:t>
      </w:r>
      <w:r w:rsidR="00B91D9D" w:rsidRPr="002F6361">
        <w:rPr>
          <w:rFonts w:ascii="Times New Roman" w:hAnsi="Times New Roman"/>
          <w:iCs/>
          <w:sz w:val="24"/>
          <w:szCs w:val="24"/>
        </w:rPr>
        <w:t>vozidla</w:t>
      </w:r>
      <w:r w:rsidRPr="002F6361">
        <w:rPr>
          <w:rFonts w:ascii="Times New Roman" w:hAnsi="Times New Roman"/>
          <w:iCs/>
          <w:sz w:val="24"/>
          <w:szCs w:val="24"/>
        </w:rPr>
        <w:t xml:space="preserve"> po zaslaní elektronického formulára, zašle prostredníctvom kuriérnej služby osvedčenia o evidencii a tabuľky s</w:t>
      </w:r>
      <w:r w:rsidR="00F0188E">
        <w:rPr>
          <w:rFonts w:ascii="Times New Roman" w:hAnsi="Times New Roman"/>
          <w:iCs/>
          <w:sz w:val="24"/>
          <w:szCs w:val="24"/>
        </w:rPr>
        <w:t> </w:t>
      </w:r>
      <w:r w:rsidRPr="002F6361">
        <w:rPr>
          <w:rFonts w:ascii="Times New Roman" w:hAnsi="Times New Roman"/>
          <w:iCs/>
          <w:sz w:val="24"/>
          <w:szCs w:val="24"/>
        </w:rPr>
        <w:t xml:space="preserve">evidenčným číslom. </w:t>
      </w:r>
      <w:r w:rsidR="00A34C37">
        <w:rPr>
          <w:rFonts w:ascii="Times New Roman" w:hAnsi="Times New Roman"/>
          <w:iCs/>
          <w:sz w:val="24"/>
          <w:szCs w:val="24"/>
        </w:rPr>
        <w:t>V</w:t>
      </w:r>
      <w:r w:rsidR="00F0188E" w:rsidRPr="00F0188E">
        <w:rPr>
          <w:rFonts w:ascii="Times New Roman" w:hAnsi="Times New Roman"/>
          <w:iCs/>
          <w:sz w:val="24"/>
          <w:szCs w:val="24"/>
        </w:rPr>
        <w:t>lastník</w:t>
      </w:r>
      <w:r w:rsidR="00B91D9D" w:rsidRPr="002F6361">
        <w:rPr>
          <w:rFonts w:ascii="Times New Roman" w:hAnsi="Times New Roman"/>
          <w:iCs/>
          <w:sz w:val="24"/>
          <w:szCs w:val="24"/>
        </w:rPr>
        <w:t xml:space="preserve"> vozidla</w:t>
      </w:r>
      <w:r w:rsidRPr="002F6361">
        <w:rPr>
          <w:rFonts w:ascii="Times New Roman" w:hAnsi="Times New Roman"/>
          <w:iCs/>
          <w:sz w:val="24"/>
          <w:szCs w:val="24"/>
        </w:rPr>
        <w:t xml:space="preserve"> si </w:t>
      </w:r>
      <w:r w:rsidR="00A34C37">
        <w:rPr>
          <w:rFonts w:ascii="Times New Roman" w:hAnsi="Times New Roman"/>
          <w:iCs/>
          <w:sz w:val="24"/>
          <w:szCs w:val="24"/>
        </w:rPr>
        <w:t xml:space="preserve">teda </w:t>
      </w:r>
      <w:r w:rsidRPr="002F6361">
        <w:rPr>
          <w:rFonts w:ascii="Times New Roman" w:hAnsi="Times New Roman"/>
          <w:iCs/>
          <w:sz w:val="24"/>
          <w:szCs w:val="24"/>
        </w:rPr>
        <w:t>bude môcť zaevidovať vozidlo kdekoľvek prostredníctvom elektronickej služby a následne sa nebude musieť dostaviť na príslušný orgán Policajného zboru</w:t>
      </w:r>
      <w:r w:rsidR="002F6361">
        <w:rPr>
          <w:rFonts w:ascii="Times New Roman" w:hAnsi="Times New Roman"/>
          <w:iCs/>
          <w:sz w:val="24"/>
          <w:szCs w:val="24"/>
        </w:rPr>
        <w:t xml:space="preserve"> SR</w:t>
      </w:r>
      <w:r w:rsidRPr="002F6361">
        <w:rPr>
          <w:rFonts w:ascii="Times New Roman" w:hAnsi="Times New Roman"/>
          <w:iCs/>
          <w:sz w:val="24"/>
          <w:szCs w:val="24"/>
        </w:rPr>
        <w:t>, ale vytvorené jednotné pracovisko mu všetky potrebné dokumenty zašle prostredníctvom kuriéra.</w:t>
      </w:r>
    </w:p>
    <w:p w:rsidR="00B91D9D"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r>
      <w:r w:rsidR="00B91D9D" w:rsidRPr="00B91D9D">
        <w:rPr>
          <w:rFonts w:ascii="Times New Roman" w:hAnsi="Times New Roman" w:cs="Times New Roman"/>
          <w:b/>
          <w:sz w:val="24"/>
          <w:szCs w:val="24"/>
        </w:rPr>
        <w:t>Zjednodušenie vybavenia elektronických podaní na úseku evidovania vozidiel</w:t>
      </w:r>
      <w:r w:rsidR="00A34C37">
        <w:rPr>
          <w:rFonts w:ascii="Times New Roman" w:hAnsi="Times New Roman" w:cs="Times New Roman"/>
          <w:b/>
          <w:sz w:val="24"/>
          <w:szCs w:val="24"/>
        </w:rPr>
        <w:t>.</w:t>
      </w:r>
      <w:r w:rsidR="00B91D9D" w:rsidRPr="00B91D9D">
        <w:rPr>
          <w:rFonts w:ascii="Times New Roman" w:hAnsi="Times New Roman" w:cs="Times New Roman"/>
          <w:b/>
          <w:sz w:val="24"/>
          <w:szCs w:val="24"/>
        </w:rPr>
        <w:t xml:space="preserve"> </w:t>
      </w:r>
    </w:p>
    <w:p w:rsidR="00B91D9D" w:rsidRPr="00D51B05" w:rsidRDefault="00B91D9D" w:rsidP="00B91D9D">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w:t>
      </w:r>
      <w:r>
        <w:rPr>
          <w:rFonts w:ascii="Times New Roman" w:hAnsi="Times New Roman" w:cs="Times New Roman"/>
          <w:sz w:val="24"/>
          <w:szCs w:val="24"/>
        </w:rPr>
        <w:t>8</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vnútra SR</w:t>
      </w:r>
    </w:p>
    <w:p w:rsidR="00BA4410" w:rsidRPr="00D51B05" w:rsidRDefault="00BA4410" w:rsidP="00BA4410">
      <w:pPr>
        <w:spacing w:after="0" w:line="240" w:lineRule="auto"/>
        <w:ind w:left="1985" w:hanging="1985"/>
        <w:jc w:val="both"/>
        <w:rPr>
          <w:rFonts w:ascii="Times New Roman" w:hAnsi="Times New Roman" w:cs="Times New Roman"/>
          <w:i/>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00F0188E" w:rsidRPr="00F0188E">
        <w:rPr>
          <w:rFonts w:ascii="Times New Roman" w:hAnsi="Times New Roman" w:cs="Times New Roman"/>
          <w:sz w:val="24"/>
          <w:szCs w:val="24"/>
        </w:rPr>
        <w:t>Zjednodušen</w:t>
      </w:r>
      <w:r w:rsidR="00F0188E">
        <w:rPr>
          <w:rFonts w:ascii="Times New Roman" w:hAnsi="Times New Roman" w:cs="Times New Roman"/>
          <w:sz w:val="24"/>
          <w:szCs w:val="24"/>
        </w:rPr>
        <w:t>ie</w:t>
      </w:r>
      <w:r w:rsidR="00F0188E" w:rsidRPr="00F0188E">
        <w:rPr>
          <w:rFonts w:ascii="Times New Roman" w:hAnsi="Times New Roman" w:cs="Times New Roman"/>
          <w:sz w:val="24"/>
          <w:szCs w:val="24"/>
        </w:rPr>
        <w:t xml:space="preserve"> komunikácie s</w:t>
      </w:r>
      <w:r w:rsidR="00F0188E">
        <w:rPr>
          <w:rFonts w:ascii="Times New Roman" w:hAnsi="Times New Roman" w:cs="Times New Roman"/>
          <w:sz w:val="24"/>
          <w:szCs w:val="24"/>
        </w:rPr>
        <w:t> </w:t>
      </w:r>
      <w:r w:rsidR="00F0188E" w:rsidRPr="00F0188E">
        <w:rPr>
          <w:rFonts w:ascii="Times New Roman" w:hAnsi="Times New Roman" w:cs="Times New Roman"/>
          <w:sz w:val="24"/>
          <w:szCs w:val="24"/>
        </w:rPr>
        <w:t>orgánmi Policajného zb</w:t>
      </w:r>
      <w:r w:rsidR="00F0188E">
        <w:rPr>
          <w:rFonts w:ascii="Times New Roman" w:hAnsi="Times New Roman" w:cs="Times New Roman"/>
          <w:sz w:val="24"/>
          <w:szCs w:val="24"/>
        </w:rPr>
        <w:t>oru SR pri evidencii vozidiel</w:t>
      </w:r>
      <w:r w:rsidR="00EB3B62" w:rsidRPr="00EB3B62">
        <w:t xml:space="preserve"> </w:t>
      </w:r>
      <w:r w:rsidR="00EB3B62" w:rsidRPr="00EB3B62">
        <w:rPr>
          <w:rFonts w:ascii="Times New Roman" w:hAnsi="Times New Roman" w:cs="Times New Roman"/>
          <w:sz w:val="24"/>
          <w:szCs w:val="24"/>
        </w:rPr>
        <w:t>spočívajúce v tom, že pri podaní elektronickej žiadosti sa už vlastník vozidla nebude musieť dostaviť na dopravný inšpektorát, aby si vyzdvihol osvedčenia o evidencii a tabuľky s</w:t>
      </w:r>
      <w:r w:rsidR="00EB3B62">
        <w:rPr>
          <w:rFonts w:ascii="Times New Roman" w:hAnsi="Times New Roman" w:cs="Times New Roman"/>
          <w:sz w:val="24"/>
          <w:szCs w:val="24"/>
        </w:rPr>
        <w:t> </w:t>
      </w:r>
      <w:r w:rsidR="00EB3B62" w:rsidRPr="00EB3B62">
        <w:rPr>
          <w:rFonts w:ascii="Times New Roman" w:hAnsi="Times New Roman" w:cs="Times New Roman"/>
          <w:sz w:val="24"/>
          <w:szCs w:val="24"/>
        </w:rPr>
        <w:t xml:space="preserve">evidenčným číslom, ale tieto mu budú doručené. </w:t>
      </w:r>
      <w:r w:rsidR="00F0188E" w:rsidRPr="00F0188E">
        <w:rPr>
          <w:rFonts w:ascii="Times New Roman" w:hAnsi="Times New Roman" w:cs="Times New Roman"/>
          <w:sz w:val="24"/>
          <w:szCs w:val="24"/>
        </w:rPr>
        <w:t xml:space="preserve">Zdokonalenie elektronickej služby </w:t>
      </w:r>
      <w:r w:rsidR="007069B8" w:rsidRPr="00F0188E">
        <w:rPr>
          <w:rFonts w:ascii="Times New Roman" w:hAnsi="Times New Roman" w:cs="Times New Roman"/>
          <w:sz w:val="24"/>
          <w:szCs w:val="24"/>
        </w:rPr>
        <w:t>a</w:t>
      </w:r>
      <w:r w:rsidR="007069B8">
        <w:rPr>
          <w:rFonts w:ascii="Times New Roman" w:hAnsi="Times New Roman" w:cs="Times New Roman"/>
          <w:sz w:val="24"/>
          <w:szCs w:val="24"/>
        </w:rPr>
        <w:t> </w:t>
      </w:r>
      <w:r w:rsidR="00F0188E" w:rsidRPr="00F0188E">
        <w:rPr>
          <w:rFonts w:ascii="Times New Roman" w:hAnsi="Times New Roman" w:cs="Times New Roman"/>
          <w:sz w:val="24"/>
          <w:szCs w:val="24"/>
        </w:rPr>
        <w:t xml:space="preserve">vytvorenie jednotného pracoviska umožní </w:t>
      </w:r>
      <w:r w:rsidR="00EB3B62">
        <w:rPr>
          <w:rFonts w:ascii="Times New Roman" w:hAnsi="Times New Roman" w:cs="Times New Roman"/>
          <w:sz w:val="24"/>
          <w:szCs w:val="24"/>
        </w:rPr>
        <w:t>vlastníkom</w:t>
      </w:r>
      <w:r w:rsidR="000A57C0">
        <w:rPr>
          <w:rFonts w:ascii="Times New Roman" w:hAnsi="Times New Roman" w:cs="Times New Roman"/>
          <w:sz w:val="24"/>
          <w:szCs w:val="24"/>
        </w:rPr>
        <w:t xml:space="preserve"> vozidiel</w:t>
      </w:r>
      <w:r w:rsidR="00F0188E" w:rsidRPr="00F0188E">
        <w:rPr>
          <w:rFonts w:ascii="Times New Roman" w:hAnsi="Times New Roman" w:cs="Times New Roman"/>
          <w:sz w:val="24"/>
          <w:szCs w:val="24"/>
        </w:rPr>
        <w:t xml:space="preserve"> vykonať úkony, pre ktoré sa v súčasnosti musia dostaviť na dopravný inšpektorát. Týmto opatrením sa tak ušetrí čas aj finančné prostriedky spojené </w:t>
      </w:r>
      <w:r w:rsidR="007069B8" w:rsidRPr="00F0188E">
        <w:rPr>
          <w:rFonts w:ascii="Times New Roman" w:hAnsi="Times New Roman" w:cs="Times New Roman"/>
          <w:sz w:val="24"/>
          <w:szCs w:val="24"/>
        </w:rPr>
        <w:t>s</w:t>
      </w:r>
      <w:r w:rsidR="007069B8">
        <w:rPr>
          <w:rFonts w:ascii="Times New Roman" w:hAnsi="Times New Roman" w:cs="Times New Roman"/>
          <w:sz w:val="24"/>
          <w:szCs w:val="24"/>
        </w:rPr>
        <w:t> </w:t>
      </w:r>
      <w:r w:rsidR="00F0188E" w:rsidRPr="00F0188E">
        <w:rPr>
          <w:rFonts w:ascii="Times New Roman" w:hAnsi="Times New Roman" w:cs="Times New Roman"/>
          <w:sz w:val="24"/>
          <w:szCs w:val="24"/>
        </w:rPr>
        <w:t>návštevou dopravného inšpektorátu.</w:t>
      </w:r>
    </w:p>
    <w:p w:rsidR="00BA4410" w:rsidRPr="00D51B05" w:rsidRDefault="00BA4410" w:rsidP="00BA4410">
      <w:pPr>
        <w:spacing w:after="0" w:line="240" w:lineRule="auto"/>
        <w:ind w:left="1985" w:hanging="1985"/>
        <w:jc w:val="both"/>
        <w:rPr>
          <w:rFonts w:ascii="Times New Roman" w:hAnsi="Times New Roman" w:cs="Times New Roman"/>
          <w:sz w:val="24"/>
          <w:szCs w:val="24"/>
        </w:rPr>
      </w:pP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17.</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Momentálne je možné získať výpis zo živnostenského registra na</w:t>
      </w:r>
      <w:r w:rsidRPr="00D51B05">
        <w:rPr>
          <w:rFonts w:ascii="Times New Roman" w:hAnsi="Times New Roman" w:cs="Times New Roman"/>
          <w:b/>
          <w:bCs/>
          <w:sz w:val="24"/>
          <w:szCs w:val="24"/>
        </w:rPr>
        <w:t xml:space="preserve"> </w:t>
      </w:r>
      <w:r w:rsidRPr="00D51B05">
        <w:rPr>
          <w:rFonts w:ascii="Times New Roman" w:hAnsi="Times New Roman" w:cs="Times New Roman"/>
          <w:bCs/>
          <w:sz w:val="24"/>
          <w:szCs w:val="24"/>
        </w:rPr>
        <w:t>odboroch živnostenského podnikania okresných úradov listinne alebo elektronicky. K</w:t>
      </w:r>
      <w:r>
        <w:rPr>
          <w:rFonts w:ascii="Times New Roman" w:hAnsi="Times New Roman" w:cs="Times New Roman"/>
          <w:bCs/>
          <w:sz w:val="24"/>
          <w:szCs w:val="24"/>
        </w:rPr>
        <w:t> </w:t>
      </w:r>
      <w:r w:rsidRPr="00D51B05">
        <w:rPr>
          <w:rFonts w:ascii="Times New Roman" w:hAnsi="Times New Roman" w:cs="Times New Roman"/>
          <w:bCs/>
          <w:sz w:val="24"/>
          <w:szCs w:val="24"/>
        </w:rPr>
        <w:t xml:space="preserve">elektronickému podaniu posielanému na okresné (živnostenské) úrady sa vyžaduje: </w:t>
      </w:r>
      <w:r w:rsidRPr="00D51B05">
        <w:rPr>
          <w:rFonts w:ascii="Times New Roman" w:hAnsi="Times New Roman" w:cs="Times New Roman"/>
          <w:sz w:val="24"/>
          <w:szCs w:val="24"/>
        </w:rPr>
        <w:t xml:space="preserve">registrácia žiadateľa na Ústrednom portáli verejnej správy SR, </w:t>
      </w:r>
      <w:r w:rsidR="0067552B" w:rsidRPr="0067552B">
        <w:rPr>
          <w:rFonts w:ascii="Times New Roman" w:hAnsi="Times New Roman" w:cs="Times New Roman"/>
          <w:sz w:val="24"/>
          <w:szCs w:val="24"/>
        </w:rPr>
        <w:t xml:space="preserve">kvalifikovaný </w:t>
      </w:r>
      <w:r w:rsidRPr="00D51B05">
        <w:rPr>
          <w:rFonts w:ascii="Times New Roman" w:hAnsi="Times New Roman" w:cs="Times New Roman"/>
          <w:sz w:val="24"/>
          <w:szCs w:val="24"/>
        </w:rPr>
        <w:t xml:space="preserve">elektronický podpis, vyplnenie príslušného elektronického formulára a jeho podpísanie </w:t>
      </w:r>
      <w:r w:rsidR="0067552B" w:rsidRPr="0067552B">
        <w:rPr>
          <w:rFonts w:ascii="Times New Roman" w:hAnsi="Times New Roman" w:cs="Times New Roman"/>
          <w:sz w:val="24"/>
          <w:szCs w:val="24"/>
        </w:rPr>
        <w:t>kvalifikovaný</w:t>
      </w:r>
      <w:r w:rsidR="0067552B">
        <w:rPr>
          <w:rFonts w:ascii="Times New Roman" w:hAnsi="Times New Roman" w:cs="Times New Roman"/>
          <w:sz w:val="24"/>
          <w:szCs w:val="24"/>
        </w:rPr>
        <w:t>m</w:t>
      </w:r>
      <w:r w:rsidR="0067552B" w:rsidRPr="0067552B">
        <w:rPr>
          <w:rFonts w:ascii="Times New Roman" w:hAnsi="Times New Roman" w:cs="Times New Roman"/>
          <w:sz w:val="24"/>
          <w:szCs w:val="24"/>
        </w:rPr>
        <w:t xml:space="preserve"> </w:t>
      </w:r>
      <w:r w:rsidRPr="00D51B05">
        <w:rPr>
          <w:rFonts w:ascii="Times New Roman" w:hAnsi="Times New Roman" w:cs="Times New Roman"/>
          <w:sz w:val="24"/>
          <w:szCs w:val="24"/>
        </w:rPr>
        <w:t xml:space="preserve">elektronickým podpisom navrhovateľa, naskenované prílohy k návrhu podpísané </w:t>
      </w:r>
      <w:r w:rsidR="0067552B" w:rsidRPr="0067552B">
        <w:rPr>
          <w:rFonts w:ascii="Times New Roman" w:hAnsi="Times New Roman" w:cs="Times New Roman"/>
          <w:sz w:val="24"/>
          <w:szCs w:val="24"/>
        </w:rPr>
        <w:t>kvalifikovaný</w:t>
      </w:r>
      <w:r w:rsidR="0067552B">
        <w:rPr>
          <w:rFonts w:ascii="Times New Roman" w:hAnsi="Times New Roman" w:cs="Times New Roman"/>
          <w:sz w:val="24"/>
          <w:szCs w:val="24"/>
        </w:rPr>
        <w:t>m</w:t>
      </w:r>
      <w:r w:rsidR="0067552B" w:rsidRPr="0067552B">
        <w:rPr>
          <w:rFonts w:ascii="Times New Roman" w:hAnsi="Times New Roman" w:cs="Times New Roman"/>
          <w:sz w:val="24"/>
          <w:szCs w:val="24"/>
        </w:rPr>
        <w:t xml:space="preserve"> </w:t>
      </w:r>
      <w:r w:rsidRPr="00D51B05">
        <w:rPr>
          <w:rFonts w:ascii="Times New Roman" w:hAnsi="Times New Roman" w:cs="Times New Roman"/>
          <w:sz w:val="24"/>
          <w:szCs w:val="24"/>
        </w:rPr>
        <w:t xml:space="preserve">elektronickým podpisom navrhovateľa. </w:t>
      </w:r>
    </w:p>
    <w:p w:rsidR="00BA4410" w:rsidRPr="00D51B05" w:rsidRDefault="00BA4410" w:rsidP="00BA4410">
      <w:pPr>
        <w:spacing w:after="0" w:line="240" w:lineRule="auto"/>
        <w:ind w:left="1985"/>
        <w:jc w:val="both"/>
        <w:rPr>
          <w:rFonts w:ascii="Times New Roman" w:hAnsi="Times New Roman" w:cs="Times New Roman"/>
          <w:sz w:val="24"/>
          <w:szCs w:val="24"/>
        </w:rPr>
      </w:pPr>
      <w:r w:rsidRPr="00D51B05">
        <w:rPr>
          <w:rFonts w:ascii="Times New Roman" w:hAnsi="Times New Roman" w:cs="Times New Roman"/>
          <w:sz w:val="24"/>
          <w:szCs w:val="24"/>
        </w:rPr>
        <w:t>IOMO má slúžiť na vybavovanie úradných záležitostí. IOMO ponúka prístup k elektronickým službám štátu na jednom asistovanom mieste, kde je možné vybaviť: Výpis/Odpis z registra trestov; Výpis z Listu vlastníctva; Výpis z Obchodného registra. Služby IOMO sú v súčasnosti dostupné na viac ako 600 pobočkách Slovenskej pošty, pričom IOMO postupne vznikne v ďalších 973 mestách a</w:t>
      </w:r>
      <w:r>
        <w:rPr>
          <w:rFonts w:ascii="Times New Roman" w:hAnsi="Times New Roman" w:cs="Times New Roman"/>
          <w:sz w:val="24"/>
          <w:szCs w:val="24"/>
        </w:rPr>
        <w:t> </w:t>
      </w:r>
      <w:r w:rsidRPr="00D51B05">
        <w:rPr>
          <w:rFonts w:ascii="Times New Roman" w:hAnsi="Times New Roman" w:cs="Times New Roman"/>
          <w:sz w:val="24"/>
          <w:szCs w:val="24"/>
        </w:rPr>
        <w:t xml:space="preserve">obciach s matrikou, 38 obciach bez matriky a 80 </w:t>
      </w:r>
      <w:r w:rsidR="008B1641">
        <w:rPr>
          <w:rFonts w:ascii="Times New Roman" w:hAnsi="Times New Roman" w:cs="Times New Roman"/>
          <w:sz w:val="24"/>
          <w:szCs w:val="24"/>
        </w:rPr>
        <w:t>k</w:t>
      </w:r>
      <w:r w:rsidR="008B1641" w:rsidRPr="00D51B05">
        <w:rPr>
          <w:rFonts w:ascii="Times New Roman" w:hAnsi="Times New Roman" w:cs="Times New Roman"/>
          <w:sz w:val="24"/>
          <w:szCs w:val="24"/>
        </w:rPr>
        <w:t xml:space="preserve">lientskych </w:t>
      </w:r>
      <w:r w:rsidRPr="00D51B05">
        <w:rPr>
          <w:rFonts w:ascii="Times New Roman" w:hAnsi="Times New Roman" w:cs="Times New Roman"/>
          <w:sz w:val="24"/>
          <w:szCs w:val="24"/>
        </w:rPr>
        <w:t>centrách Ministerstva vnútra SR. Ďalšie rozšírenie tejto siete pracovísk v budúcnosti nie je vylúčené.</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Zlepšenie postavenia SR v hodnotení Svetovej banky Doing Business.</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Zaviesť možnosť získať výpis zo živnostenského registra na integrovaných obslužných miestach občana (IOMO).</w:t>
      </w:r>
      <w:r w:rsidRPr="00D51B05">
        <w:rPr>
          <w:rFonts w:ascii="Times New Roman" w:hAnsi="Times New Roman" w:cs="Times New Roman"/>
          <w:sz w:val="24"/>
          <w:szCs w:val="24"/>
        </w:rPr>
        <w:t xml:space="preserve">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444385">
        <w:rPr>
          <w:rFonts w:ascii="Times New Roman" w:hAnsi="Times New Roman" w:cs="Times New Roman"/>
          <w:sz w:val="24"/>
          <w:szCs w:val="24"/>
        </w:rPr>
        <w:t>0</w:t>
      </w:r>
      <w:r w:rsidRPr="00444385">
        <w:rPr>
          <w:rFonts w:ascii="Times New Roman" w:hAnsi="Times New Roman"/>
          <w:bCs/>
          <w:sz w:val="24"/>
          <w:szCs w:val="24"/>
        </w:rPr>
        <w:t xml:space="preserve">1. 06. 2018 </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hyperlink r:id="rId12" w:history="1">
        <w:r w:rsidRPr="00D51B05">
          <w:rPr>
            <w:rFonts w:ascii="Times New Roman" w:hAnsi="Times New Roman" w:cs="Times New Roman"/>
            <w:sz w:val="24"/>
            <w:szCs w:val="24"/>
          </w:rPr>
          <w:t>Úrad podpredsedu vlády SR pre investície a informatizáciu</w:t>
        </w:r>
      </w:hyperlink>
      <w:r w:rsidRPr="00D51B05">
        <w:rPr>
          <w:rFonts w:ascii="Arial" w:hAnsi="Arial" w:cs="Arial"/>
          <w:sz w:val="27"/>
          <w:szCs w:val="27"/>
        </w:rPr>
        <w:t xml:space="preserve"> </w:t>
      </w:r>
      <w:r w:rsidRPr="00D51B05">
        <w:rPr>
          <w:rFonts w:ascii="Times New Roman" w:hAnsi="Times New Roman" w:cs="Times New Roman"/>
          <w:sz w:val="24"/>
          <w:szCs w:val="24"/>
        </w:rPr>
        <w:t>v spolupráci s</w:t>
      </w:r>
      <w:r>
        <w:rPr>
          <w:rFonts w:ascii="Times New Roman" w:hAnsi="Times New Roman" w:cs="Times New Roman"/>
          <w:sz w:val="24"/>
          <w:szCs w:val="24"/>
        </w:rPr>
        <w:t> </w:t>
      </w:r>
      <w:r w:rsidRPr="00D51B05">
        <w:rPr>
          <w:rFonts w:ascii="Times New Roman" w:hAnsi="Times New Roman" w:cs="Times New Roman"/>
          <w:sz w:val="24"/>
          <w:szCs w:val="24"/>
        </w:rPr>
        <w:t>Ministerstvom vnútra SR</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Získanie výpisu zo živnostenského registra aj na obslužnom mieste občana IOMO, službu poskytuje Slovenská pošta na pracoviskách rovnomerne rozmiestnených po celom Slovensku.</w:t>
      </w:r>
      <w:r w:rsidRPr="00D51B05">
        <w:t xml:space="preserve"> </w:t>
      </w:r>
      <w:r w:rsidRPr="00D51B05">
        <w:rPr>
          <w:rFonts w:ascii="Times New Roman" w:hAnsi="Times New Roman" w:cs="Times New Roman"/>
          <w:sz w:val="24"/>
          <w:szCs w:val="24"/>
        </w:rPr>
        <w:t>Úspora času vzhľadom na možnosť vybavenia na jednom mieste.</w:t>
      </w:r>
    </w:p>
    <w:p w:rsidR="00BA4410" w:rsidRDefault="00BA4410" w:rsidP="00BA4410">
      <w:pPr>
        <w:spacing w:after="0" w:line="240" w:lineRule="auto"/>
        <w:ind w:left="1985" w:hanging="1985"/>
        <w:jc w:val="both"/>
        <w:rPr>
          <w:rFonts w:ascii="Times New Roman" w:hAnsi="Times New Roman" w:cs="Times New Roman"/>
          <w:b/>
          <w:sz w:val="24"/>
          <w:szCs w:val="24"/>
        </w:rPr>
      </w:pP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18.</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MV SR informuje o službách pre živnostníkov prostredníctvom svojho webového sídla.</w:t>
      </w:r>
      <w:r w:rsidRPr="00D51B05">
        <w:rPr>
          <w:rFonts w:ascii="Times New Roman" w:hAnsi="Times New Roman" w:cs="Times New Roman"/>
          <w:sz w:val="24"/>
          <w:szCs w:val="24"/>
          <w:vertAlign w:val="superscript"/>
        </w:rPr>
        <w:footnoteReference w:id="3"/>
      </w:r>
      <w:r w:rsidRPr="00D51B05">
        <w:rPr>
          <w:rFonts w:ascii="Times New Roman" w:hAnsi="Times New Roman" w:cs="Times New Roman"/>
          <w:sz w:val="24"/>
          <w:szCs w:val="24"/>
        </w:rPr>
        <w:t xml:space="preserve"> Informácie sú pravidelne aktualizované. </w:t>
      </w:r>
      <w:r>
        <w:rPr>
          <w:rFonts w:ascii="Times New Roman" w:hAnsi="Times New Roman" w:cs="Times New Roman"/>
          <w:sz w:val="24"/>
          <w:szCs w:val="24"/>
        </w:rPr>
        <w:t xml:space="preserve">MV SR pripravuje viaceré reformy verejnej správy v rámci Operačného programu Efektívna verejná správa, ktorých výsledkom by mali byť aj zmeny služieb verejnej správy pre podnikateľov. </w:t>
      </w:r>
      <w:r w:rsidRPr="00D51B05">
        <w:rPr>
          <w:rFonts w:ascii="Times New Roman" w:hAnsi="Times New Roman" w:cs="Times New Roman"/>
          <w:sz w:val="24"/>
          <w:szCs w:val="24"/>
        </w:rPr>
        <w:t>Navrhované opatrenie súvisí s hodnotením Doing Business</w:t>
      </w:r>
      <w:r>
        <w:rPr>
          <w:rFonts w:ascii="Times New Roman" w:hAnsi="Times New Roman" w:cs="Times New Roman"/>
          <w:sz w:val="24"/>
          <w:szCs w:val="24"/>
        </w:rPr>
        <w:t xml:space="preserve"> v indikátore </w:t>
      </w:r>
      <w:r w:rsidRPr="00AF1EA8">
        <w:rPr>
          <w:rFonts w:ascii="Times New Roman" w:hAnsi="Times New Roman" w:cs="Times New Roman"/>
          <w:i/>
          <w:sz w:val="24"/>
          <w:szCs w:val="24"/>
        </w:rPr>
        <w:t>Začatie podnikania</w:t>
      </w:r>
      <w:r w:rsidRPr="00D51B05">
        <w:rPr>
          <w:rFonts w:ascii="Times New Roman" w:hAnsi="Times New Roman" w:cs="Times New Roman"/>
          <w:sz w:val="24"/>
          <w:szCs w:val="24"/>
        </w:rPr>
        <w:t xml:space="preserve">.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Pr>
          <w:rFonts w:ascii="Times New Roman" w:hAnsi="Times New Roman" w:cs="Times New Roman"/>
          <w:sz w:val="24"/>
          <w:szCs w:val="24"/>
        </w:rPr>
        <w:t>V praxi</w:t>
      </w:r>
      <w:r w:rsidRPr="00D51B05">
        <w:rPr>
          <w:rFonts w:ascii="Times New Roman" w:hAnsi="Times New Roman" w:cs="Times New Roman"/>
          <w:sz w:val="24"/>
          <w:szCs w:val="24"/>
        </w:rPr>
        <w:t xml:space="preserve"> sa podnikatelia </w:t>
      </w:r>
      <w:r>
        <w:rPr>
          <w:rFonts w:ascii="Times New Roman" w:hAnsi="Times New Roman" w:cs="Times New Roman"/>
          <w:sz w:val="24"/>
          <w:szCs w:val="24"/>
        </w:rPr>
        <w:t>pri vybavovaní jednoduchých úkonov súvisiacich s podnikaním často</w:t>
      </w:r>
      <w:r w:rsidRPr="00D51B05">
        <w:rPr>
          <w:rFonts w:ascii="Times New Roman" w:hAnsi="Times New Roman" w:cs="Times New Roman"/>
          <w:sz w:val="24"/>
          <w:szCs w:val="24"/>
        </w:rPr>
        <w:t xml:space="preserve"> obracajú na externé služby, ktoré sú pre nich nákladnejšie</w:t>
      </w:r>
      <w:r>
        <w:rPr>
          <w:rFonts w:ascii="Times New Roman" w:hAnsi="Times New Roman" w:cs="Times New Roman"/>
          <w:sz w:val="24"/>
          <w:szCs w:val="24"/>
        </w:rPr>
        <w:t xml:space="preserve"> ako služby verejnej správy</w:t>
      </w:r>
      <w:r w:rsidRPr="00D51B05">
        <w:rPr>
          <w:rFonts w:ascii="Times New Roman" w:hAnsi="Times New Roman" w:cs="Times New Roman"/>
          <w:sz w:val="24"/>
          <w:szCs w:val="24"/>
        </w:rPr>
        <w:t>.</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Informovať podnikateľov o dostupných službách verejnej správy na Jednotnom kontaktnom mieste v nadväznosti na reformu verejnej správy ESO so zameraním na malé a stredné podniky.</w:t>
      </w:r>
      <w:r w:rsidRPr="00D51B05">
        <w:rPr>
          <w:rFonts w:ascii="Times New Roman" w:hAnsi="Times New Roman" w:cs="Times New Roman"/>
          <w:sz w:val="24"/>
          <w:szCs w:val="24"/>
        </w:rPr>
        <w:t xml:space="preserve">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2017</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vnútra SR, Ministerstvo hospodárstva SR</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Získanie komplexných informácií a zvýšenie využívania služieb JKM.</w:t>
      </w:r>
    </w:p>
    <w:p w:rsidR="00BA4410" w:rsidRDefault="00BA4410" w:rsidP="00BA4410">
      <w:pPr>
        <w:spacing w:after="0" w:line="240" w:lineRule="auto"/>
        <w:jc w:val="both"/>
        <w:rPr>
          <w:rFonts w:ascii="Times New Roman" w:hAnsi="Times New Roman" w:cs="Times New Roman"/>
          <w:b/>
          <w:sz w:val="24"/>
          <w:szCs w:val="24"/>
        </w:rPr>
      </w:pPr>
    </w:p>
    <w:p w:rsidR="00BA4410" w:rsidRPr="00D51B05" w:rsidRDefault="00BA4410" w:rsidP="00BA4410">
      <w:pPr>
        <w:spacing w:after="0" w:line="240" w:lineRule="auto"/>
        <w:jc w:val="both"/>
        <w:rPr>
          <w:rFonts w:ascii="Times New Roman" w:hAnsi="Times New Roman" w:cs="Times New Roman"/>
          <w:b/>
          <w:sz w:val="24"/>
          <w:szCs w:val="24"/>
        </w:rPr>
      </w:pPr>
    </w:p>
    <w:p w:rsidR="00BA4410" w:rsidRPr="00D51B05" w:rsidRDefault="00BA4410" w:rsidP="00BA4410">
      <w:pPr>
        <w:spacing w:after="0" w:line="240" w:lineRule="auto"/>
        <w:jc w:val="both"/>
        <w:rPr>
          <w:rFonts w:ascii="Times New Roman" w:hAnsi="Times New Roman" w:cs="Times New Roman"/>
          <w:i/>
          <w:sz w:val="24"/>
          <w:szCs w:val="24"/>
        </w:rPr>
      </w:pPr>
      <w:r w:rsidRPr="00321B22">
        <w:rPr>
          <w:rFonts w:ascii="Times New Roman" w:hAnsi="Times New Roman" w:cs="Times New Roman"/>
          <w:b/>
          <w:sz w:val="24"/>
          <w:szCs w:val="24"/>
        </w:rPr>
        <w:t>Priorita PVV: Vláda vytvorí predpoklady na systematické zlepšovanie postavenia Slovenskej republiky voči krajinám OECD a EÚ v hodnoteniach podnikateľského prostredia, napríklad postavenie SR v Doing Business</w:t>
      </w:r>
      <w:r>
        <w:rPr>
          <w:rFonts w:ascii="Times New Roman" w:hAnsi="Times New Roman" w:cs="Times New Roman"/>
          <w:i/>
          <w:szCs w:val="24"/>
        </w:rPr>
        <w:t>.</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19.</w:t>
      </w:r>
    </w:p>
    <w:p w:rsidR="00BA4410" w:rsidRPr="00D51B05" w:rsidRDefault="00BA4410" w:rsidP="00BA4410">
      <w:pPr>
        <w:spacing w:after="0" w:line="240" w:lineRule="auto"/>
        <w:ind w:left="1985" w:hanging="1985"/>
        <w:jc w:val="both"/>
        <w:rPr>
          <w:rFonts w:ascii="Times New Roman" w:hAnsi="Times New Roman" w:cs="Times New Roman"/>
          <w:color w:val="000000" w:themeColor="text1"/>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color w:val="000000" w:themeColor="text1"/>
          <w:sz w:val="24"/>
          <w:szCs w:val="24"/>
        </w:rPr>
        <w:t>Potvrdenie</w:t>
      </w:r>
      <w:r w:rsidRPr="00D51B05">
        <w:rPr>
          <w:rFonts w:ascii="Times New Roman" w:hAnsi="Times New Roman" w:cs="Times New Roman"/>
          <w:bCs/>
          <w:color w:val="000000" w:themeColor="text1"/>
          <w:sz w:val="24"/>
          <w:szCs w:val="24"/>
        </w:rPr>
        <w:t xml:space="preserve"> o stave osobného účtu je možné žiadať na FS SR osobne, alebo je možné podať žiado</w:t>
      </w:r>
      <w:r>
        <w:rPr>
          <w:rFonts w:ascii="Times New Roman" w:hAnsi="Times New Roman" w:cs="Times New Roman"/>
          <w:bCs/>
          <w:color w:val="000000" w:themeColor="text1"/>
          <w:sz w:val="24"/>
          <w:szCs w:val="24"/>
        </w:rPr>
        <w:t>sť elektronickými prostriedkami,</w:t>
      </w:r>
      <w:r w:rsidRPr="00D51B05">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ak </w:t>
      </w:r>
      <w:r w:rsidRPr="00D51B05">
        <w:rPr>
          <w:rFonts w:ascii="Times New Roman" w:hAnsi="Times New Roman" w:cs="Times New Roman"/>
          <w:bCs/>
          <w:color w:val="000000" w:themeColor="text1"/>
          <w:sz w:val="24"/>
          <w:szCs w:val="24"/>
        </w:rPr>
        <w:t>má poplatník s daňovým úradom podpísanú dohodu podľa daňového poriadku (§ 13 ods.</w:t>
      </w:r>
      <w:r w:rsidR="00A34C37">
        <w:rPr>
          <w:rFonts w:ascii="Times New Roman" w:hAnsi="Times New Roman" w:cs="Times New Roman"/>
          <w:bCs/>
          <w:color w:val="000000" w:themeColor="text1"/>
          <w:sz w:val="24"/>
          <w:szCs w:val="24"/>
        </w:rPr>
        <w:t> </w:t>
      </w:r>
      <w:r w:rsidRPr="00D51B05">
        <w:rPr>
          <w:rFonts w:ascii="Times New Roman" w:hAnsi="Times New Roman" w:cs="Times New Roman"/>
          <w:bCs/>
          <w:color w:val="000000" w:themeColor="text1"/>
          <w:sz w:val="24"/>
          <w:szCs w:val="24"/>
        </w:rPr>
        <w:t>5 zákona č. 563/2009 Z. z. o správe daní</w:t>
      </w:r>
      <w:r w:rsidR="00A34C37">
        <w:rPr>
          <w:rFonts w:ascii="Times New Roman" w:hAnsi="Times New Roman" w:cs="Times New Roman"/>
          <w:bCs/>
          <w:color w:val="000000" w:themeColor="text1"/>
          <w:sz w:val="24"/>
          <w:szCs w:val="24"/>
        </w:rPr>
        <w:t>)</w:t>
      </w:r>
      <w:r w:rsidRPr="00D51B05">
        <w:rPr>
          <w:rFonts w:ascii="Times New Roman" w:hAnsi="Times New Roman" w:cs="Times New Roman"/>
          <w:bCs/>
          <w:color w:val="000000" w:themeColor="text1"/>
          <w:sz w:val="24"/>
          <w:szCs w:val="24"/>
        </w:rPr>
        <w:t xml:space="preserve">, alebo </w:t>
      </w:r>
      <w:r w:rsidR="0067552B" w:rsidRPr="0067552B">
        <w:rPr>
          <w:rFonts w:ascii="Times New Roman" w:hAnsi="Times New Roman" w:cs="Times New Roman"/>
          <w:bCs/>
          <w:color w:val="000000" w:themeColor="text1"/>
          <w:sz w:val="24"/>
          <w:szCs w:val="24"/>
        </w:rPr>
        <w:t xml:space="preserve">kvalifikovaný </w:t>
      </w:r>
      <w:r w:rsidRPr="00D51B05">
        <w:rPr>
          <w:rFonts w:ascii="Times New Roman" w:hAnsi="Times New Roman" w:cs="Times New Roman"/>
          <w:bCs/>
          <w:color w:val="000000" w:themeColor="text1"/>
          <w:sz w:val="24"/>
          <w:szCs w:val="24"/>
        </w:rPr>
        <w:t>elektronický podpis.</w:t>
      </w:r>
    </w:p>
    <w:p w:rsidR="00BA4410" w:rsidRPr="00D51B05" w:rsidRDefault="00BA4410" w:rsidP="00BA4410">
      <w:pPr>
        <w:spacing w:after="0" w:line="240" w:lineRule="auto"/>
        <w:ind w:left="1985"/>
        <w:jc w:val="both"/>
        <w:rPr>
          <w:rFonts w:ascii="Times New Roman" w:hAnsi="Times New Roman" w:cs="Times New Roman"/>
          <w:b/>
          <w:color w:val="000000" w:themeColor="text1"/>
          <w:sz w:val="24"/>
          <w:szCs w:val="24"/>
        </w:rPr>
      </w:pPr>
      <w:r w:rsidRPr="00D51B05">
        <w:rPr>
          <w:rFonts w:ascii="Times New Roman" w:hAnsi="Times New Roman" w:cs="Times New Roman"/>
          <w:color w:val="000000" w:themeColor="text1"/>
          <w:sz w:val="24"/>
          <w:szCs w:val="24"/>
        </w:rPr>
        <w:t>Potvrdenie o stave osobného účtu, resp. potvrdenie o tom, že príslušná osoba napr. nemá nedoplatky na daniach, podlieha správnemu poplatku podľa položky 143 b/ sadzobníka správnych poplatkov v sume 3 eur a pri žiadosti o potvrdenie</w:t>
      </w:r>
      <w:r w:rsidRPr="00D51B05">
        <w:rPr>
          <w:rFonts w:ascii="Times New Roman" w:hAnsi="Times New Roman" w:cs="Times New Roman"/>
          <w:bCs/>
          <w:color w:val="000000" w:themeColor="text1"/>
          <w:sz w:val="24"/>
          <w:szCs w:val="24"/>
        </w:rPr>
        <w:t xml:space="preserve"> o stave osobného účtu podanej elektronicky sa </w:t>
      </w:r>
      <w:r w:rsidRPr="00D51B05">
        <w:rPr>
          <w:rFonts w:ascii="Times New Roman" w:hAnsi="Times New Roman" w:cs="Times New Roman"/>
          <w:color w:val="000000" w:themeColor="text1"/>
          <w:sz w:val="24"/>
          <w:szCs w:val="24"/>
        </w:rPr>
        <w:t>sadzba poplatku znižuje podľa § 6 ods. 2 zákona č. 145/1995 Z. z. o správnych poplatkoch o 50 % zo sadzby poplatkov určených v sadzobníku, t. j. vo výške 1,50 eur.</w:t>
      </w:r>
    </w:p>
    <w:p w:rsidR="00BA4410" w:rsidRPr="00D51B05" w:rsidRDefault="00BA4410" w:rsidP="00BA4410">
      <w:pPr>
        <w:spacing w:after="0" w:line="240" w:lineRule="auto"/>
        <w:ind w:left="1985" w:hanging="1985"/>
        <w:jc w:val="both"/>
        <w:rPr>
          <w:rFonts w:ascii="Times New Roman" w:hAnsi="Times New Roman" w:cs="Times New Roman"/>
          <w:i/>
          <w:sz w:val="24"/>
          <w:szCs w:val="24"/>
        </w:rPr>
      </w:pPr>
      <w:r w:rsidRPr="00D51B05">
        <w:rPr>
          <w:rFonts w:ascii="Times New Roman" w:hAnsi="Times New Roman" w:cs="Times New Roman"/>
          <w:b/>
          <w:sz w:val="24"/>
          <w:szCs w:val="24"/>
        </w:rPr>
        <w:t>Dôvod zmeny</w:t>
      </w:r>
      <w:r w:rsidRPr="001002E7">
        <w:rPr>
          <w:rFonts w:ascii="Times New Roman" w:hAnsi="Times New Roman" w:cs="Times New Roman"/>
          <w:b/>
          <w:sz w:val="24"/>
          <w:szCs w:val="24"/>
        </w:rPr>
        <w:t>:</w:t>
      </w:r>
      <w:r w:rsidRPr="001002E7">
        <w:rPr>
          <w:rFonts w:ascii="Times New Roman" w:hAnsi="Times New Roman" w:cs="Times New Roman"/>
          <w:b/>
          <w:sz w:val="24"/>
          <w:szCs w:val="24"/>
        </w:rPr>
        <w:tab/>
      </w:r>
      <w:r w:rsidRPr="001002E7">
        <w:rPr>
          <w:rFonts w:ascii="Times New Roman" w:hAnsi="Times New Roman" w:cs="Times New Roman"/>
          <w:sz w:val="24"/>
          <w:szCs w:val="24"/>
        </w:rPr>
        <w:t>Možnosť získať aktuálne informácie o stave účtu daňového subjektu priamo na registrových súdoch</w:t>
      </w:r>
      <w:r w:rsidR="00B91F2B">
        <w:rPr>
          <w:rFonts w:ascii="Times New Roman" w:hAnsi="Times New Roman" w:cs="Times New Roman"/>
          <w:sz w:val="24"/>
          <w:szCs w:val="24"/>
        </w:rPr>
        <w:t>,</w:t>
      </w:r>
      <w:r w:rsidRPr="001002E7">
        <w:rPr>
          <w:rFonts w:ascii="Times New Roman" w:hAnsi="Times New Roman" w:cs="Times New Roman"/>
          <w:sz w:val="24"/>
          <w:szCs w:val="24"/>
        </w:rPr>
        <w:t xml:space="preserve"> t. j. zníženie počtu dokumentov, ktoré musí podnikateľ predložiť pri úkonoch vykonávaných registrovými súdmi. </w:t>
      </w:r>
    </w:p>
    <w:p w:rsidR="00BA4410" w:rsidRPr="00D51B05" w:rsidRDefault="00BA4410" w:rsidP="00BA4410">
      <w:pPr>
        <w:spacing w:after="0" w:line="240" w:lineRule="auto"/>
        <w:ind w:left="1985" w:hanging="1985"/>
        <w:jc w:val="both"/>
        <w:rPr>
          <w:rFonts w:ascii="Times New Roman" w:hAnsi="Times New Roman"/>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Preskúmanie možnosti nahradiť súhlas resp. potvrdenie správcu dane o neexistencii nedoplatkov nad 170 eur, o. i. aj v rámci úkonov vykonávaných registrovými súdmi, kontrolou verejne dostupného zoznamu vydávaného v </w:t>
      </w:r>
      <w:r w:rsidRPr="00D51B05">
        <w:rPr>
          <w:rFonts w:ascii="Times New Roman" w:hAnsi="Times New Roman"/>
          <w:b/>
          <w:sz w:val="24"/>
          <w:szCs w:val="24"/>
        </w:rPr>
        <w:t xml:space="preserve">zmysle §52, ods. 1 a) daňového poriadku. </w:t>
      </w:r>
      <w:r>
        <w:rPr>
          <w:rFonts w:ascii="Times New Roman" w:hAnsi="Times New Roman"/>
          <w:b/>
          <w:sz w:val="24"/>
          <w:szCs w:val="24"/>
        </w:rPr>
        <w:t>Ak</w:t>
      </w:r>
      <w:r w:rsidRPr="00D51B05">
        <w:rPr>
          <w:rFonts w:ascii="Times New Roman" w:hAnsi="Times New Roman"/>
          <w:b/>
          <w:sz w:val="24"/>
          <w:szCs w:val="24"/>
        </w:rPr>
        <w:t xml:space="preserve"> sa preukáže efektívnosť tohto riešenia, tak ho implementovať.</w:t>
      </w:r>
      <w:r w:rsidRPr="00D51B05">
        <w:rPr>
          <w:rFonts w:ascii="Times New Roman" w:hAnsi="Times New Roman"/>
        </w:rPr>
        <w:t xml:space="preserve">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30.</w:t>
      </w:r>
      <w:r>
        <w:rPr>
          <w:rFonts w:ascii="Times New Roman" w:hAnsi="Times New Roman" w:cs="Times New Roman"/>
          <w:sz w:val="24"/>
          <w:szCs w:val="24"/>
        </w:rPr>
        <w:t xml:space="preserve"> </w:t>
      </w:r>
      <w:r w:rsidRPr="00D51B05">
        <w:rPr>
          <w:rFonts w:ascii="Times New Roman" w:hAnsi="Times New Roman" w:cs="Times New Roman"/>
          <w:sz w:val="24"/>
          <w:szCs w:val="24"/>
        </w:rPr>
        <w:t>06.</w:t>
      </w:r>
      <w:r>
        <w:rPr>
          <w:rFonts w:ascii="Times New Roman" w:hAnsi="Times New Roman" w:cs="Times New Roman"/>
          <w:sz w:val="24"/>
          <w:szCs w:val="24"/>
        </w:rPr>
        <w:t xml:space="preserve"> </w:t>
      </w:r>
      <w:r w:rsidRPr="00D51B05">
        <w:rPr>
          <w:rFonts w:ascii="Times New Roman" w:hAnsi="Times New Roman" w:cs="Times New Roman"/>
          <w:sz w:val="24"/>
          <w:szCs w:val="24"/>
        </w:rPr>
        <w:t>2018</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spravodlivosti SR v spolupráci s Ministerstvom financií SR</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Po prijatí tohto opatrenia by sa SR v rebríčku Doing Business mohla v dôsledku zníženia počtu procedúr o jednu posunúť v rámci indikátora </w:t>
      </w:r>
      <w:r w:rsidRPr="00AF1EA8">
        <w:rPr>
          <w:rFonts w:ascii="Times New Roman" w:hAnsi="Times New Roman" w:cs="Times New Roman"/>
          <w:i/>
          <w:sz w:val="24"/>
          <w:szCs w:val="24"/>
        </w:rPr>
        <w:t>Začatie podnikania</w:t>
      </w:r>
      <w:r w:rsidRPr="00D51B05">
        <w:rPr>
          <w:rFonts w:ascii="Times New Roman" w:hAnsi="Times New Roman" w:cs="Times New Roman"/>
          <w:sz w:val="24"/>
          <w:szCs w:val="24"/>
        </w:rPr>
        <w:t xml:space="preserve"> až o 10 miest zo 68. na 58. miesto.</w:t>
      </w:r>
    </w:p>
    <w:p w:rsidR="00BA4410" w:rsidRPr="00D51B05" w:rsidRDefault="00BA4410" w:rsidP="00BA4410">
      <w:pPr>
        <w:spacing w:after="0" w:line="240" w:lineRule="auto"/>
        <w:ind w:left="1985" w:hanging="1985"/>
        <w:jc w:val="both"/>
        <w:rPr>
          <w:rFonts w:ascii="Times New Roman" w:hAnsi="Times New Roman" w:cs="Times New Roman"/>
          <w:sz w:val="24"/>
          <w:szCs w:val="24"/>
        </w:rPr>
      </w:pPr>
    </w:p>
    <w:p w:rsidR="00BA4410" w:rsidRPr="00C619E4" w:rsidRDefault="00BA4410" w:rsidP="00BA4410">
      <w:pPr>
        <w:spacing w:after="0" w:line="240" w:lineRule="auto"/>
        <w:ind w:left="1985" w:hanging="1985"/>
        <w:jc w:val="both"/>
        <w:rPr>
          <w:rFonts w:ascii="Times New Roman" w:hAnsi="Times New Roman" w:cs="Times New Roman"/>
          <w:b/>
          <w:sz w:val="24"/>
          <w:szCs w:val="24"/>
        </w:rPr>
      </w:pPr>
      <w:r w:rsidRPr="00C619E4">
        <w:rPr>
          <w:rFonts w:ascii="Times New Roman" w:hAnsi="Times New Roman" w:cs="Times New Roman"/>
          <w:b/>
          <w:sz w:val="24"/>
          <w:szCs w:val="24"/>
        </w:rPr>
        <w:t>20.</w:t>
      </w:r>
    </w:p>
    <w:p w:rsidR="00BA4410" w:rsidRPr="00C619E4" w:rsidRDefault="00BA4410" w:rsidP="00BA4410">
      <w:pPr>
        <w:spacing w:after="0" w:line="240" w:lineRule="auto"/>
        <w:ind w:left="1985" w:hanging="1985"/>
        <w:jc w:val="both"/>
        <w:rPr>
          <w:rFonts w:ascii="Times New Roman" w:hAnsi="Times New Roman" w:cs="Times New Roman"/>
          <w:sz w:val="24"/>
          <w:szCs w:val="24"/>
        </w:rPr>
      </w:pPr>
      <w:r w:rsidRPr="00C619E4">
        <w:rPr>
          <w:rFonts w:ascii="Times New Roman" w:hAnsi="Times New Roman" w:cs="Times New Roman"/>
          <w:b/>
          <w:sz w:val="24"/>
          <w:szCs w:val="24"/>
        </w:rPr>
        <w:t xml:space="preserve">Súčasný stav: </w:t>
      </w:r>
      <w:r w:rsidRPr="00C619E4">
        <w:rPr>
          <w:rFonts w:ascii="Times New Roman" w:hAnsi="Times New Roman" w:cs="Times New Roman"/>
          <w:b/>
          <w:sz w:val="24"/>
          <w:szCs w:val="24"/>
        </w:rPr>
        <w:tab/>
      </w:r>
      <w:r w:rsidRPr="00C619E4">
        <w:rPr>
          <w:rFonts w:ascii="Times New Roman" w:hAnsi="Times New Roman" w:cs="Times New Roman"/>
          <w:sz w:val="24"/>
          <w:szCs w:val="24"/>
        </w:rPr>
        <w:t>Podľa súčasnej právnej normy je zavedená tzv. rozšírená zodpovednosť výrobcov. To znamená, že výrobca je ten, kto uviedol vyhrade</w:t>
      </w:r>
      <w:r>
        <w:rPr>
          <w:rFonts w:ascii="Times New Roman" w:hAnsi="Times New Roman" w:cs="Times New Roman"/>
          <w:sz w:val="24"/>
          <w:szCs w:val="24"/>
        </w:rPr>
        <w:t>ný výrobok  prvýkrát na trh SR. Výrobca</w:t>
      </w:r>
      <w:r w:rsidRPr="00C619E4">
        <w:rPr>
          <w:rFonts w:ascii="Times New Roman" w:hAnsi="Times New Roman" w:cs="Times New Roman"/>
          <w:sz w:val="24"/>
          <w:szCs w:val="24"/>
        </w:rPr>
        <w:t xml:space="preserve"> je povinný sa o tento výrobok postarať počas všetkých fáz životného cyklu výrobku, od jeho výroby až po spotrebu a</w:t>
      </w:r>
      <w:r w:rsidR="00B91F2B">
        <w:rPr>
          <w:rFonts w:ascii="Times New Roman" w:hAnsi="Times New Roman" w:cs="Times New Roman"/>
          <w:sz w:val="24"/>
          <w:szCs w:val="24"/>
        </w:rPr>
        <w:t> </w:t>
      </w:r>
      <w:r w:rsidRPr="00C619E4">
        <w:rPr>
          <w:rFonts w:ascii="Times New Roman" w:hAnsi="Times New Roman" w:cs="Times New Roman"/>
          <w:sz w:val="24"/>
          <w:szCs w:val="24"/>
        </w:rPr>
        <w:t xml:space="preserve">vznik odpadu. </w:t>
      </w:r>
      <w:r w:rsidR="00A56FDA">
        <w:rPr>
          <w:rFonts w:ascii="Times New Roman" w:hAnsi="Times New Roman" w:cs="Times New Roman"/>
          <w:sz w:val="24"/>
          <w:szCs w:val="24"/>
        </w:rPr>
        <w:t>R</w:t>
      </w:r>
      <w:r w:rsidR="00A56FDA" w:rsidRPr="00C619E4">
        <w:rPr>
          <w:rFonts w:ascii="Times New Roman" w:hAnsi="Times New Roman" w:cs="Times New Roman"/>
          <w:sz w:val="24"/>
          <w:szCs w:val="24"/>
        </w:rPr>
        <w:t>ozšírená zodpovednosť výrobcov</w:t>
      </w:r>
      <w:r w:rsidRPr="00C619E4">
        <w:rPr>
          <w:rFonts w:ascii="Times New Roman" w:hAnsi="Times New Roman" w:cs="Times New Roman"/>
          <w:sz w:val="24"/>
          <w:szCs w:val="24"/>
        </w:rPr>
        <w:t xml:space="preserve"> sa vzťahuje na tzv.</w:t>
      </w:r>
      <w:r w:rsidR="00B91F2B">
        <w:rPr>
          <w:rFonts w:ascii="Times New Roman" w:hAnsi="Times New Roman" w:cs="Times New Roman"/>
          <w:sz w:val="24"/>
          <w:szCs w:val="24"/>
        </w:rPr>
        <w:t> </w:t>
      </w:r>
      <w:r w:rsidRPr="00C619E4">
        <w:rPr>
          <w:rFonts w:ascii="Times New Roman" w:hAnsi="Times New Roman" w:cs="Times New Roman"/>
          <w:sz w:val="24"/>
          <w:szCs w:val="24"/>
        </w:rPr>
        <w:t xml:space="preserve">vyhradené výrobky, </w:t>
      </w:r>
      <w:r w:rsidR="00A56FDA">
        <w:rPr>
          <w:rFonts w:ascii="Times New Roman" w:hAnsi="Times New Roman" w:cs="Times New Roman"/>
          <w:sz w:val="24"/>
          <w:szCs w:val="24"/>
        </w:rPr>
        <w:t>teda</w:t>
      </w:r>
      <w:r w:rsidRPr="00C619E4">
        <w:rPr>
          <w:rFonts w:ascii="Times New Roman" w:hAnsi="Times New Roman" w:cs="Times New Roman"/>
          <w:sz w:val="24"/>
          <w:szCs w:val="24"/>
        </w:rPr>
        <w:t>: obaly, neobalové výrobky, elektrozariadenia, batérie a akumulátory, pneumatiky, vozidlá. Povinná osoba zo zákona o</w:t>
      </w:r>
      <w:r w:rsidR="00B91F2B">
        <w:rPr>
          <w:rFonts w:ascii="Times New Roman" w:hAnsi="Times New Roman" w:cs="Times New Roman"/>
          <w:sz w:val="24"/>
          <w:szCs w:val="24"/>
        </w:rPr>
        <w:t> </w:t>
      </w:r>
      <w:r w:rsidRPr="00C619E4">
        <w:rPr>
          <w:rFonts w:ascii="Times New Roman" w:hAnsi="Times New Roman" w:cs="Times New Roman"/>
          <w:sz w:val="24"/>
          <w:szCs w:val="24"/>
        </w:rPr>
        <w:t>obaloch spadá podľa zákona č. 79/2015 Z. z. o</w:t>
      </w:r>
      <w:r w:rsidR="00A56FDA">
        <w:rPr>
          <w:rFonts w:ascii="Times New Roman" w:hAnsi="Times New Roman" w:cs="Times New Roman"/>
          <w:sz w:val="24"/>
          <w:szCs w:val="24"/>
        </w:rPr>
        <w:t> </w:t>
      </w:r>
      <w:r w:rsidRPr="00C619E4">
        <w:rPr>
          <w:rFonts w:ascii="Times New Roman" w:hAnsi="Times New Roman" w:cs="Times New Roman"/>
          <w:sz w:val="24"/>
          <w:szCs w:val="24"/>
        </w:rPr>
        <w:t>odpadoch a o zmene a</w:t>
      </w:r>
      <w:r w:rsidR="00B91F2B">
        <w:rPr>
          <w:rFonts w:ascii="Times New Roman" w:hAnsi="Times New Roman" w:cs="Times New Roman"/>
          <w:sz w:val="24"/>
          <w:szCs w:val="24"/>
        </w:rPr>
        <w:t> </w:t>
      </w:r>
      <w:r w:rsidRPr="00C619E4">
        <w:rPr>
          <w:rFonts w:ascii="Times New Roman" w:hAnsi="Times New Roman" w:cs="Times New Roman"/>
          <w:sz w:val="24"/>
          <w:szCs w:val="24"/>
        </w:rPr>
        <w:t xml:space="preserve">doplnení niektorých zákonov (ďalej len „zákon o odpadoch“) pod pojem výrobca obalov aj keď žiadny obal nevyrába: </w:t>
      </w:r>
      <w:r>
        <w:rPr>
          <w:rFonts w:ascii="Times New Roman" w:hAnsi="Times New Roman" w:cs="Times New Roman"/>
          <w:sz w:val="24"/>
          <w:szCs w:val="24"/>
        </w:rPr>
        <w:t>povinná osoba je teda</w:t>
      </w:r>
      <w:r w:rsidRPr="00C619E4">
        <w:rPr>
          <w:rFonts w:ascii="Times New Roman" w:hAnsi="Times New Roman" w:cs="Times New Roman"/>
          <w:sz w:val="24"/>
          <w:szCs w:val="24"/>
        </w:rPr>
        <w:t xml:space="preserve"> výrobca obalov. Medzi povinnosti výrobcov vyhradených výrobkov patri okrem iného</w:t>
      </w:r>
      <w:r>
        <w:rPr>
          <w:rFonts w:ascii="Times New Roman" w:hAnsi="Times New Roman" w:cs="Times New Roman"/>
          <w:sz w:val="24"/>
          <w:szCs w:val="24"/>
        </w:rPr>
        <w:t xml:space="preserve"> aj viesť evidenciu, archiváciu a</w:t>
      </w:r>
      <w:r w:rsidR="00A56FDA">
        <w:rPr>
          <w:rFonts w:ascii="Times New Roman" w:hAnsi="Times New Roman" w:cs="Times New Roman"/>
          <w:sz w:val="24"/>
          <w:szCs w:val="24"/>
        </w:rPr>
        <w:t> </w:t>
      </w:r>
      <w:r w:rsidRPr="00C619E4">
        <w:rPr>
          <w:rFonts w:ascii="Times New Roman" w:hAnsi="Times New Roman" w:cs="Times New Roman"/>
          <w:sz w:val="24"/>
          <w:szCs w:val="24"/>
        </w:rPr>
        <w:t>ohlasovanie MŽP SR.</w:t>
      </w:r>
    </w:p>
    <w:p w:rsidR="00BA4410" w:rsidRPr="00C619E4" w:rsidRDefault="00BA4410" w:rsidP="00BA4410">
      <w:pPr>
        <w:spacing w:after="0" w:line="240" w:lineRule="auto"/>
        <w:ind w:left="1985" w:hanging="1985"/>
        <w:jc w:val="both"/>
        <w:rPr>
          <w:rFonts w:ascii="Times New Roman" w:hAnsi="Times New Roman" w:cs="Times New Roman"/>
          <w:sz w:val="24"/>
          <w:szCs w:val="24"/>
        </w:rPr>
      </w:pPr>
      <w:r w:rsidRPr="00C619E4">
        <w:rPr>
          <w:rFonts w:ascii="Times New Roman" w:hAnsi="Times New Roman" w:cs="Times New Roman"/>
          <w:b/>
          <w:sz w:val="24"/>
          <w:szCs w:val="24"/>
        </w:rPr>
        <w:t>Dôvod zmeny:</w:t>
      </w:r>
      <w:r w:rsidRPr="00C619E4">
        <w:rPr>
          <w:rFonts w:ascii="Times New Roman" w:hAnsi="Times New Roman" w:cs="Times New Roman"/>
          <w:b/>
          <w:sz w:val="24"/>
          <w:szCs w:val="24"/>
        </w:rPr>
        <w:tab/>
      </w:r>
      <w:r w:rsidRPr="00C619E4">
        <w:rPr>
          <w:rFonts w:ascii="Times New Roman" w:hAnsi="Times New Roman" w:cs="Times New Roman"/>
          <w:sz w:val="24"/>
          <w:szCs w:val="24"/>
        </w:rPr>
        <w:t>Z diskusie s podnikateľskou obcou vyplynula potreba vytvorenia elektronického evidenčného systému podľa § 103 zákona o odpadoch, ktorý by prepájal štátnu správu, prevádzkovateľov a spoločnosti podnikajúce v</w:t>
      </w:r>
      <w:r>
        <w:rPr>
          <w:rFonts w:ascii="Times New Roman" w:hAnsi="Times New Roman" w:cs="Times New Roman"/>
          <w:sz w:val="24"/>
          <w:szCs w:val="24"/>
        </w:rPr>
        <w:t> </w:t>
      </w:r>
      <w:r w:rsidRPr="00C619E4">
        <w:rPr>
          <w:rFonts w:ascii="Times New Roman" w:hAnsi="Times New Roman" w:cs="Times New Roman"/>
          <w:sz w:val="24"/>
          <w:szCs w:val="24"/>
        </w:rPr>
        <w:t>oblasti nakladania s odpadmi, čím by došlo k zníženiu nutnosti papierového zaťaženia prevádzkovateľov a spoločností podnikajúcich v</w:t>
      </w:r>
      <w:r>
        <w:rPr>
          <w:rFonts w:ascii="Times New Roman" w:hAnsi="Times New Roman" w:cs="Times New Roman"/>
          <w:sz w:val="24"/>
          <w:szCs w:val="24"/>
        </w:rPr>
        <w:t> </w:t>
      </w:r>
      <w:r w:rsidRPr="00C619E4">
        <w:rPr>
          <w:rFonts w:ascii="Times New Roman" w:hAnsi="Times New Roman" w:cs="Times New Roman"/>
          <w:sz w:val="24"/>
          <w:szCs w:val="24"/>
        </w:rPr>
        <w:t>oblasti nakladania s odpadmi, duplicitného zasielania totožných údajov na rôzne inštitúcie (napr. zasielanie sprievodných listov nebezpečných odpadov,</w:t>
      </w:r>
      <w:r w:rsidR="00B91F2B">
        <w:rPr>
          <w:rFonts w:ascii="Times New Roman" w:hAnsi="Times New Roman" w:cs="Times New Roman"/>
          <w:sz w:val="24"/>
          <w:szCs w:val="24"/>
        </w:rPr>
        <w:t xml:space="preserve"> </w:t>
      </w:r>
      <w:r w:rsidRPr="00C619E4">
        <w:rPr>
          <w:rFonts w:ascii="Times New Roman" w:hAnsi="Times New Roman" w:cs="Times New Roman"/>
          <w:sz w:val="24"/>
          <w:szCs w:val="24"/>
        </w:rPr>
        <w:t xml:space="preserve">hlásení o nakladaní s odpadmi, potvrdenia o zhodnotení odpadov - šrotu, výkazníctvo o obaloch, atď.). Prínosom by bolo aj zlepšenie informovanosti prevádzkovateľov o možnostiach iných spoločností podnikajúcich v oblasti nakladania s odpadmi pri rozhodovaní ako nakladať s produkovanými odpadmi. </w:t>
      </w:r>
    </w:p>
    <w:p w:rsidR="00BA4410" w:rsidRPr="00C619E4" w:rsidRDefault="00BA4410" w:rsidP="00BA4410">
      <w:pPr>
        <w:spacing w:after="0" w:line="240" w:lineRule="auto"/>
        <w:ind w:left="1985" w:hanging="1985"/>
        <w:jc w:val="both"/>
        <w:rPr>
          <w:rFonts w:ascii="Times New Roman" w:hAnsi="Times New Roman" w:cs="Times New Roman"/>
          <w:sz w:val="24"/>
          <w:szCs w:val="24"/>
        </w:rPr>
      </w:pPr>
      <w:r w:rsidRPr="00C619E4">
        <w:rPr>
          <w:rFonts w:ascii="Times New Roman" w:hAnsi="Times New Roman" w:cs="Times New Roman"/>
          <w:b/>
          <w:sz w:val="24"/>
          <w:szCs w:val="24"/>
        </w:rPr>
        <w:t xml:space="preserve">Opatrenie: </w:t>
      </w:r>
      <w:r w:rsidRPr="00C619E4">
        <w:rPr>
          <w:rFonts w:ascii="Times New Roman" w:hAnsi="Times New Roman" w:cs="Times New Roman"/>
          <w:b/>
          <w:sz w:val="24"/>
          <w:szCs w:val="24"/>
        </w:rPr>
        <w:tab/>
        <w:t>Znížiť administratívnu záťaž podnikateľov v nadväznosti na povinnosti vyplývajúce zo zákona č. 79/2015 Z. z. o odpadoch a o zmene a doplnení niektorých zákonov zavedením elektronického vykazovania odpadu.</w:t>
      </w:r>
    </w:p>
    <w:p w:rsidR="00BA4410" w:rsidRPr="00C619E4" w:rsidRDefault="00BA4410" w:rsidP="00BA4410">
      <w:pPr>
        <w:spacing w:after="0" w:line="240" w:lineRule="auto"/>
        <w:ind w:left="1985" w:hanging="1985"/>
        <w:jc w:val="both"/>
        <w:rPr>
          <w:rFonts w:ascii="Times New Roman" w:hAnsi="Times New Roman" w:cs="Times New Roman"/>
          <w:sz w:val="24"/>
          <w:szCs w:val="24"/>
        </w:rPr>
      </w:pPr>
      <w:r w:rsidRPr="00C619E4">
        <w:rPr>
          <w:rFonts w:ascii="Times New Roman" w:hAnsi="Times New Roman" w:cs="Times New Roman"/>
          <w:b/>
          <w:sz w:val="24"/>
          <w:szCs w:val="24"/>
        </w:rPr>
        <w:t>Termín plnenia:</w:t>
      </w:r>
      <w:r w:rsidRPr="00C619E4">
        <w:rPr>
          <w:rFonts w:ascii="Times New Roman" w:hAnsi="Times New Roman" w:cs="Times New Roman"/>
          <w:b/>
          <w:sz w:val="24"/>
          <w:szCs w:val="24"/>
        </w:rPr>
        <w:tab/>
      </w:r>
      <w:r w:rsidRPr="00C619E4">
        <w:rPr>
          <w:rFonts w:ascii="Times New Roman" w:hAnsi="Times New Roman" w:cs="Times New Roman"/>
          <w:sz w:val="24"/>
          <w:szCs w:val="24"/>
        </w:rPr>
        <w:t>31.</w:t>
      </w:r>
      <w:r>
        <w:rPr>
          <w:rFonts w:ascii="Times New Roman" w:hAnsi="Times New Roman" w:cs="Times New Roman"/>
          <w:sz w:val="24"/>
          <w:szCs w:val="24"/>
        </w:rPr>
        <w:t xml:space="preserve"> </w:t>
      </w:r>
      <w:r w:rsidRPr="00C619E4">
        <w:rPr>
          <w:rFonts w:ascii="Times New Roman" w:hAnsi="Times New Roman" w:cs="Times New Roman"/>
          <w:sz w:val="24"/>
          <w:szCs w:val="24"/>
        </w:rPr>
        <w:t>12.</w:t>
      </w:r>
      <w:r>
        <w:rPr>
          <w:rFonts w:ascii="Times New Roman" w:hAnsi="Times New Roman" w:cs="Times New Roman"/>
          <w:sz w:val="24"/>
          <w:szCs w:val="24"/>
        </w:rPr>
        <w:t xml:space="preserve"> </w:t>
      </w:r>
      <w:r w:rsidRPr="00C619E4">
        <w:rPr>
          <w:rFonts w:ascii="Times New Roman" w:hAnsi="Times New Roman" w:cs="Times New Roman"/>
          <w:sz w:val="24"/>
          <w:szCs w:val="24"/>
        </w:rPr>
        <w:t>2018</w:t>
      </w:r>
    </w:p>
    <w:p w:rsidR="00BA4410" w:rsidRPr="00C619E4" w:rsidRDefault="00BA4410" w:rsidP="00BA4410">
      <w:pPr>
        <w:spacing w:after="0" w:line="240" w:lineRule="auto"/>
        <w:ind w:left="1985" w:hanging="1985"/>
        <w:jc w:val="both"/>
        <w:rPr>
          <w:rFonts w:ascii="Times New Roman" w:hAnsi="Times New Roman" w:cs="Times New Roman"/>
          <w:b/>
          <w:sz w:val="24"/>
          <w:szCs w:val="24"/>
        </w:rPr>
      </w:pPr>
      <w:r w:rsidRPr="00C619E4">
        <w:rPr>
          <w:rFonts w:ascii="Times New Roman" w:hAnsi="Times New Roman" w:cs="Times New Roman"/>
          <w:b/>
          <w:sz w:val="24"/>
          <w:szCs w:val="24"/>
        </w:rPr>
        <w:t xml:space="preserve">Zodpovedný: </w:t>
      </w:r>
      <w:r w:rsidRPr="00C619E4">
        <w:rPr>
          <w:rFonts w:ascii="Times New Roman" w:hAnsi="Times New Roman" w:cs="Times New Roman"/>
          <w:b/>
          <w:sz w:val="24"/>
          <w:szCs w:val="24"/>
        </w:rPr>
        <w:tab/>
      </w:r>
      <w:r w:rsidRPr="00C619E4">
        <w:rPr>
          <w:rFonts w:ascii="Times New Roman" w:hAnsi="Times New Roman" w:cs="Times New Roman"/>
          <w:sz w:val="24"/>
          <w:szCs w:val="24"/>
        </w:rPr>
        <w:t>Ministerstvo životného prostredia SR</w:t>
      </w:r>
    </w:p>
    <w:p w:rsidR="00BA4410" w:rsidRPr="00321D6E" w:rsidRDefault="00BA4410" w:rsidP="00BA4410">
      <w:pPr>
        <w:spacing w:after="0" w:line="240" w:lineRule="auto"/>
        <w:ind w:left="1985" w:hanging="1985"/>
        <w:jc w:val="both"/>
        <w:rPr>
          <w:rFonts w:ascii="Times New Roman" w:hAnsi="Times New Roman"/>
          <w:sz w:val="24"/>
          <w:szCs w:val="24"/>
        </w:rPr>
      </w:pPr>
      <w:r w:rsidRPr="00C619E4">
        <w:rPr>
          <w:rFonts w:ascii="Times New Roman" w:hAnsi="Times New Roman" w:cs="Times New Roman"/>
          <w:b/>
          <w:sz w:val="24"/>
          <w:szCs w:val="24"/>
        </w:rPr>
        <w:t>Prínos:</w:t>
      </w:r>
      <w:r w:rsidRPr="00C619E4">
        <w:rPr>
          <w:rFonts w:ascii="Times New Roman" w:hAnsi="Times New Roman" w:cs="Times New Roman"/>
          <w:b/>
          <w:sz w:val="24"/>
          <w:szCs w:val="24"/>
        </w:rPr>
        <w:tab/>
      </w:r>
      <w:r w:rsidRPr="00C619E4">
        <w:rPr>
          <w:rFonts w:ascii="Times New Roman" w:hAnsi="Times New Roman"/>
          <w:sz w:val="24"/>
          <w:szCs w:val="24"/>
        </w:rPr>
        <w:t>Očakáva sa zjednodušenie prístupnosti, časová úspora a tiež úspora finančných nákladov oproti pre</w:t>
      </w:r>
      <w:r>
        <w:rPr>
          <w:rFonts w:ascii="Times New Roman" w:hAnsi="Times New Roman"/>
          <w:sz w:val="24"/>
          <w:szCs w:val="24"/>
        </w:rPr>
        <w:t xml:space="preserve">dkladaniu dokumentov papierovo. </w:t>
      </w:r>
      <w:r w:rsidRPr="00C619E4">
        <w:rPr>
          <w:rFonts w:ascii="Times New Roman" w:hAnsi="Times New Roman"/>
          <w:sz w:val="24"/>
          <w:szCs w:val="24"/>
        </w:rPr>
        <w:t>Zavedením elektronického vykazovania sa okrem časovej úspory cca 20</w:t>
      </w:r>
      <w:r>
        <w:rPr>
          <w:rFonts w:ascii="Times New Roman" w:hAnsi="Times New Roman"/>
          <w:sz w:val="24"/>
          <w:szCs w:val="24"/>
        </w:rPr>
        <w:t> </w:t>
      </w:r>
      <w:r w:rsidRPr="00C619E4">
        <w:rPr>
          <w:rFonts w:ascii="Times New Roman" w:hAnsi="Times New Roman"/>
          <w:sz w:val="24"/>
          <w:szCs w:val="24"/>
        </w:rPr>
        <w:t>min</w:t>
      </w:r>
      <w:r>
        <w:rPr>
          <w:rFonts w:ascii="Times New Roman" w:hAnsi="Times New Roman"/>
          <w:sz w:val="24"/>
          <w:szCs w:val="24"/>
        </w:rPr>
        <w:t>.</w:t>
      </w:r>
      <w:r w:rsidRPr="00C619E4">
        <w:rPr>
          <w:rFonts w:ascii="Times New Roman" w:hAnsi="Times New Roman"/>
          <w:sz w:val="24"/>
          <w:szCs w:val="24"/>
        </w:rPr>
        <w:t>, ušetrí aj cca 1,9 eur na jedného podnikateľa a jednu povinnosť pri ohlasovaní MŽP</w:t>
      </w:r>
      <w:r>
        <w:rPr>
          <w:rFonts w:ascii="Times New Roman" w:hAnsi="Times New Roman"/>
          <w:sz w:val="24"/>
          <w:szCs w:val="24"/>
        </w:rPr>
        <w:t xml:space="preserve"> SR</w:t>
      </w:r>
      <w:r w:rsidRPr="00C619E4">
        <w:rPr>
          <w:rFonts w:ascii="Times New Roman" w:hAnsi="Times New Roman"/>
          <w:sz w:val="24"/>
          <w:szCs w:val="24"/>
        </w:rPr>
        <w:t>.</w:t>
      </w:r>
    </w:p>
    <w:p w:rsidR="00BA4410" w:rsidRPr="00F076CF" w:rsidRDefault="00BA4410" w:rsidP="00BA4410">
      <w:pPr>
        <w:spacing w:after="0" w:line="240" w:lineRule="auto"/>
        <w:ind w:left="3500" w:hanging="3500"/>
        <w:jc w:val="both"/>
        <w:rPr>
          <w:rFonts w:ascii="Times New Roman" w:hAnsi="Times New Roman" w:cs="Times New Roman"/>
          <w:b/>
          <w:sz w:val="24"/>
          <w:szCs w:val="24"/>
        </w:rPr>
      </w:pPr>
    </w:p>
    <w:p w:rsidR="00BA4410" w:rsidRPr="00F076CF" w:rsidRDefault="00BA4410" w:rsidP="00BA4410">
      <w:pPr>
        <w:spacing w:after="0" w:line="240" w:lineRule="auto"/>
        <w:jc w:val="both"/>
        <w:rPr>
          <w:rFonts w:ascii="Times New Roman" w:hAnsi="Times New Roman" w:cs="Times New Roman"/>
          <w:b/>
          <w:sz w:val="24"/>
          <w:szCs w:val="24"/>
        </w:rPr>
      </w:pPr>
    </w:p>
    <w:p w:rsidR="00BA4410" w:rsidRPr="00F076CF" w:rsidRDefault="00BA4410" w:rsidP="00BA4410">
      <w:pPr>
        <w:spacing w:after="0" w:line="240" w:lineRule="auto"/>
        <w:jc w:val="both"/>
        <w:rPr>
          <w:rFonts w:ascii="Times New Roman" w:hAnsi="Times New Roman" w:cs="Times New Roman"/>
          <w:b/>
          <w:sz w:val="24"/>
          <w:szCs w:val="24"/>
        </w:rPr>
      </w:pPr>
    </w:p>
    <w:p w:rsidR="00BA4410" w:rsidRPr="00D51B05" w:rsidRDefault="00BA4410" w:rsidP="00BA4410">
      <w:pPr>
        <w:spacing w:after="0" w:line="240" w:lineRule="auto"/>
        <w:rPr>
          <w:rFonts w:ascii="Times New Roman" w:hAnsi="Times New Roman" w:cs="Times New Roman"/>
          <w:b/>
          <w:sz w:val="28"/>
          <w:szCs w:val="28"/>
        </w:rPr>
      </w:pPr>
      <w:r w:rsidRPr="00D51B05">
        <w:rPr>
          <w:rFonts w:ascii="Times New Roman" w:hAnsi="Times New Roman" w:cs="Times New Roman"/>
          <w:b/>
          <w:sz w:val="28"/>
          <w:szCs w:val="28"/>
        </w:rPr>
        <w:t>2.3</w:t>
      </w:r>
      <w:r w:rsidRPr="00D51B05">
        <w:rPr>
          <w:rFonts w:ascii="Times New Roman" w:hAnsi="Times New Roman" w:cs="Times New Roman"/>
          <w:b/>
          <w:sz w:val="28"/>
          <w:szCs w:val="28"/>
        </w:rPr>
        <w:tab/>
        <w:t>Konkurencieschopnosť podnikov</w:t>
      </w:r>
    </w:p>
    <w:p w:rsidR="00BA4410" w:rsidRPr="00D51B05" w:rsidRDefault="00BA4410" w:rsidP="00BA4410">
      <w:pPr>
        <w:spacing w:after="0" w:line="240" w:lineRule="auto"/>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r w:rsidRPr="00D51B05">
        <w:rPr>
          <w:rFonts w:ascii="Times New Roman" w:hAnsi="Times New Roman" w:cs="Times New Roman"/>
          <w:sz w:val="24"/>
          <w:szCs w:val="24"/>
        </w:rPr>
        <w:tab/>
        <w:t>V časti Konkurencieschopnosť podnikov je navrhnut</w:t>
      </w:r>
      <w:r>
        <w:rPr>
          <w:rFonts w:ascii="Times New Roman" w:hAnsi="Times New Roman" w:cs="Times New Roman"/>
          <w:sz w:val="24"/>
          <w:szCs w:val="24"/>
        </w:rPr>
        <w:t>é iba jedno opatrenie</w:t>
      </w:r>
      <w:r w:rsidRPr="00D51B05">
        <w:rPr>
          <w:rFonts w:ascii="Times New Roman" w:hAnsi="Times New Roman" w:cs="Times New Roman"/>
          <w:sz w:val="24"/>
          <w:szCs w:val="24"/>
        </w:rPr>
        <w:t xml:space="preserve"> pre MS SR</w:t>
      </w:r>
      <w:r>
        <w:rPr>
          <w:rFonts w:ascii="Times New Roman" w:hAnsi="Times New Roman" w:cs="Times New Roman"/>
          <w:sz w:val="24"/>
          <w:szCs w:val="24"/>
        </w:rPr>
        <w:t>.</w:t>
      </w:r>
      <w:r w:rsidRPr="00D51B05">
        <w:rPr>
          <w:rFonts w:ascii="Times New Roman" w:hAnsi="Times New Roman" w:cs="Times New Roman"/>
          <w:sz w:val="24"/>
          <w:szCs w:val="24"/>
        </w:rPr>
        <w:t xml:space="preserve"> Je to najmä z toho dôvodu, že mnohé z opatrení, ktoré MH SR </w:t>
      </w:r>
      <w:r>
        <w:rPr>
          <w:rFonts w:ascii="Times New Roman" w:hAnsi="Times New Roman" w:cs="Times New Roman"/>
          <w:sz w:val="24"/>
          <w:szCs w:val="24"/>
        </w:rPr>
        <w:t>identifikovalo a navrhlo</w:t>
      </w:r>
      <w:r w:rsidRPr="00D51B05">
        <w:rPr>
          <w:rFonts w:ascii="Times New Roman" w:hAnsi="Times New Roman" w:cs="Times New Roman"/>
          <w:sz w:val="24"/>
          <w:szCs w:val="24"/>
        </w:rPr>
        <w:t xml:space="preserve"> MS SR už od začiatku </w:t>
      </w:r>
      <w:r w:rsidR="00B91F2B">
        <w:rPr>
          <w:rFonts w:ascii="Times New Roman" w:hAnsi="Times New Roman" w:cs="Times New Roman"/>
          <w:sz w:val="24"/>
          <w:szCs w:val="24"/>
        </w:rPr>
        <w:t xml:space="preserve">tohto </w:t>
      </w:r>
      <w:r w:rsidRPr="00D51B05">
        <w:rPr>
          <w:rFonts w:ascii="Times New Roman" w:hAnsi="Times New Roman" w:cs="Times New Roman"/>
          <w:sz w:val="24"/>
          <w:szCs w:val="24"/>
        </w:rPr>
        <w:t xml:space="preserve">roka splnilo. </w:t>
      </w:r>
    </w:p>
    <w:p w:rsidR="00BA4410" w:rsidRDefault="00BA4410" w:rsidP="00BA4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A4410" w:rsidRDefault="00BA4410" w:rsidP="00BA4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1B05">
        <w:rPr>
          <w:rFonts w:ascii="Times New Roman" w:hAnsi="Times New Roman" w:cs="Times New Roman"/>
          <w:sz w:val="24"/>
          <w:szCs w:val="24"/>
        </w:rPr>
        <w:t xml:space="preserve">Ide napr. o schválenú novelu zákona o obchodnom registri </w:t>
      </w:r>
      <w:r w:rsidR="00164338">
        <w:rPr>
          <w:rFonts w:ascii="Times New Roman" w:hAnsi="Times New Roman" w:cs="Times New Roman"/>
          <w:sz w:val="24"/>
          <w:szCs w:val="24"/>
        </w:rPr>
        <w:t xml:space="preserve">s </w:t>
      </w:r>
      <w:r w:rsidRPr="00D51B05">
        <w:rPr>
          <w:rFonts w:ascii="Times New Roman" w:hAnsi="Times New Roman" w:cs="Times New Roman"/>
          <w:sz w:val="24"/>
          <w:szCs w:val="24"/>
        </w:rPr>
        <w:t xml:space="preserve">účinnosťou od </w:t>
      </w:r>
      <w:r w:rsidR="00545C07">
        <w:rPr>
          <w:rFonts w:ascii="Times New Roman" w:hAnsi="Times New Roman" w:cs="Times New Roman"/>
          <w:sz w:val="24"/>
          <w:szCs w:val="24"/>
        </w:rPr>
        <w:t>15</w:t>
      </w:r>
      <w:r w:rsidRPr="00D51B05">
        <w:rPr>
          <w:rFonts w:ascii="Times New Roman" w:hAnsi="Times New Roman" w:cs="Times New Roman"/>
          <w:sz w:val="24"/>
          <w:szCs w:val="24"/>
        </w:rPr>
        <w:t>.</w:t>
      </w:r>
      <w:r w:rsidR="00164338">
        <w:rPr>
          <w:rFonts w:ascii="Times New Roman" w:hAnsi="Times New Roman" w:cs="Times New Roman"/>
          <w:sz w:val="24"/>
          <w:szCs w:val="24"/>
        </w:rPr>
        <w:t> </w:t>
      </w:r>
      <w:r w:rsidRPr="00D51B05">
        <w:rPr>
          <w:rFonts w:ascii="Times New Roman" w:hAnsi="Times New Roman" w:cs="Times New Roman"/>
          <w:sz w:val="24"/>
          <w:szCs w:val="24"/>
        </w:rPr>
        <w:t xml:space="preserve">06. 2017, ktorým sa do prostredia zavádza o. i. aj systém prepojenia centrálnych registrov, obchodných registrov a registrov spoločností, </w:t>
      </w:r>
      <w:r w:rsidR="00164338" w:rsidRPr="00D51B05">
        <w:rPr>
          <w:rFonts w:ascii="Times New Roman" w:hAnsi="Times New Roman" w:cs="Times New Roman"/>
          <w:sz w:val="24"/>
          <w:szCs w:val="24"/>
        </w:rPr>
        <w:t>zverejňova</w:t>
      </w:r>
      <w:r w:rsidR="00164338">
        <w:rPr>
          <w:rFonts w:ascii="Times New Roman" w:hAnsi="Times New Roman" w:cs="Times New Roman"/>
          <w:sz w:val="24"/>
          <w:szCs w:val="24"/>
        </w:rPr>
        <w:t>nie</w:t>
      </w:r>
      <w:r w:rsidR="00164338" w:rsidRPr="00D51B05">
        <w:rPr>
          <w:rFonts w:ascii="Times New Roman" w:hAnsi="Times New Roman" w:cs="Times New Roman"/>
          <w:sz w:val="24"/>
          <w:szCs w:val="24"/>
        </w:rPr>
        <w:t xml:space="preserve"> zapisovan</w:t>
      </w:r>
      <w:r w:rsidR="00164338">
        <w:rPr>
          <w:rFonts w:ascii="Times New Roman" w:hAnsi="Times New Roman" w:cs="Times New Roman"/>
          <w:sz w:val="24"/>
          <w:szCs w:val="24"/>
        </w:rPr>
        <w:t>ých</w:t>
      </w:r>
      <w:r w:rsidR="00164338" w:rsidRPr="00D51B05">
        <w:rPr>
          <w:rFonts w:ascii="Times New Roman" w:hAnsi="Times New Roman" w:cs="Times New Roman"/>
          <w:sz w:val="24"/>
          <w:szCs w:val="24"/>
        </w:rPr>
        <w:t xml:space="preserve"> údaj</w:t>
      </w:r>
      <w:r w:rsidR="00164338">
        <w:rPr>
          <w:rFonts w:ascii="Times New Roman" w:hAnsi="Times New Roman" w:cs="Times New Roman"/>
          <w:sz w:val="24"/>
          <w:szCs w:val="24"/>
        </w:rPr>
        <w:t>ov</w:t>
      </w:r>
      <w:r w:rsidR="00164338" w:rsidRPr="00D51B05">
        <w:rPr>
          <w:rFonts w:ascii="Times New Roman" w:hAnsi="Times New Roman" w:cs="Times New Roman"/>
          <w:sz w:val="24"/>
          <w:szCs w:val="24"/>
        </w:rPr>
        <w:t xml:space="preserve"> </w:t>
      </w:r>
      <w:r w:rsidRPr="00D51B05">
        <w:rPr>
          <w:rFonts w:ascii="Times New Roman" w:hAnsi="Times New Roman" w:cs="Times New Roman"/>
          <w:sz w:val="24"/>
          <w:szCs w:val="24"/>
        </w:rPr>
        <w:t>a poskytovanie uložených listín aj v elektronickej podobe</w:t>
      </w:r>
      <w:r w:rsidR="00164338">
        <w:rPr>
          <w:rFonts w:ascii="Times New Roman" w:hAnsi="Times New Roman" w:cs="Times New Roman"/>
          <w:sz w:val="24"/>
          <w:szCs w:val="24"/>
        </w:rPr>
        <w:t>.</w:t>
      </w:r>
      <w:r w:rsidRPr="00D51B05">
        <w:rPr>
          <w:rFonts w:ascii="Times New Roman" w:hAnsi="Times New Roman" w:cs="Times New Roman"/>
          <w:sz w:val="24"/>
          <w:szCs w:val="24"/>
        </w:rPr>
        <w:t xml:space="preserve"> </w:t>
      </w:r>
      <w:r w:rsidR="00164338">
        <w:rPr>
          <w:rFonts w:ascii="Times New Roman" w:hAnsi="Times New Roman" w:cs="Times New Roman"/>
          <w:sz w:val="24"/>
          <w:szCs w:val="24"/>
        </w:rPr>
        <w:t>R</w:t>
      </w:r>
      <w:r w:rsidRPr="00D51B05">
        <w:rPr>
          <w:rFonts w:ascii="Times New Roman" w:hAnsi="Times New Roman" w:cs="Times New Roman"/>
          <w:sz w:val="24"/>
          <w:szCs w:val="24"/>
        </w:rPr>
        <w:t xml:space="preserve">ušia sa poplatky za zaslanie potvrdenia o tom, že v obchodnom registri určitý </w:t>
      </w:r>
      <w:r>
        <w:rPr>
          <w:rFonts w:ascii="Times New Roman" w:hAnsi="Times New Roman" w:cs="Times New Roman"/>
          <w:sz w:val="24"/>
          <w:szCs w:val="24"/>
        </w:rPr>
        <w:t xml:space="preserve">zápis nie je. </w:t>
      </w:r>
    </w:p>
    <w:p w:rsidR="00BA4410"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1B05">
        <w:rPr>
          <w:rFonts w:ascii="Times New Roman" w:hAnsi="Times New Roman" w:cs="Times New Roman"/>
          <w:sz w:val="24"/>
          <w:szCs w:val="24"/>
        </w:rPr>
        <w:t xml:space="preserve">Zákon č. 307/2016 Z. z. o upomínacom konaní a o doplnení niektorých zákonov s účinnosťou od 01. 02. 2017 zlepšuje pozíciu podnikateľa v rámci konania na vydanie platobného rozkazu. </w:t>
      </w:r>
    </w:p>
    <w:p w:rsidR="00BA4410" w:rsidRPr="00D51B05"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ind w:firstLine="708"/>
        <w:jc w:val="both"/>
        <w:rPr>
          <w:rFonts w:ascii="Times New Roman" w:hAnsi="Times New Roman" w:cs="Times New Roman"/>
          <w:sz w:val="24"/>
          <w:szCs w:val="24"/>
        </w:rPr>
      </w:pPr>
      <w:r w:rsidRPr="00D51B05">
        <w:rPr>
          <w:rFonts w:ascii="Times New Roman" w:hAnsi="Times New Roman" w:cs="Times New Roman"/>
          <w:sz w:val="24"/>
          <w:szCs w:val="24"/>
        </w:rPr>
        <w:t xml:space="preserve">Zákon č. 2/2017 Z. z. novelizoval </w:t>
      </w:r>
      <w:r>
        <w:rPr>
          <w:rFonts w:ascii="Times New Roman" w:hAnsi="Times New Roman" w:cs="Times New Roman"/>
          <w:sz w:val="24"/>
          <w:szCs w:val="24"/>
        </w:rPr>
        <w:t>zákon</w:t>
      </w:r>
      <w:r w:rsidRPr="00D51B05">
        <w:rPr>
          <w:rFonts w:ascii="Times New Roman" w:hAnsi="Times New Roman" w:cs="Times New Roman"/>
          <w:sz w:val="24"/>
          <w:szCs w:val="24"/>
        </w:rPr>
        <w:t xml:space="preserve"> č. 233/1995 Zb. o súdnych exekútoroch a exekučnej činnosti. Podnikateľskému prostrediu pomôže náhodný výber súdneho exekútora pre každé exekučné konanie a sprehľadnenie odmeny pre exekútora a tiež zriadenie jediného exekučného súdu v SR v Banskej Bystrici.</w:t>
      </w:r>
    </w:p>
    <w:p w:rsidR="00BA4410" w:rsidRPr="00D51B05"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51B05">
        <w:rPr>
          <w:rFonts w:ascii="Times New Roman" w:hAnsi="Times New Roman" w:cs="Times New Roman"/>
          <w:sz w:val="24"/>
          <w:szCs w:val="24"/>
        </w:rPr>
        <w:t>MS SR ďalej plánuje do roku 2019 realizovať reformu súdnictva zameranú na zmenu štruktúry a systému súdov, zavedenie informačného systému v súdnictve, prestavbu obchodného registra, či rozšírenie registrátorov, ktorí môžu robiť zápisy do obchodného registra. Ide o veľmi podstatné a pozitívne zmeny v podnikateľskom prostredí.  Implementáciu týchto reforiem ako aj účelnosť spomínaných zákonov bude MH SR sledovať a v prípade potreby bud</w:t>
      </w:r>
      <w:r>
        <w:rPr>
          <w:rFonts w:ascii="Times New Roman" w:hAnsi="Times New Roman" w:cs="Times New Roman"/>
          <w:sz w:val="24"/>
          <w:szCs w:val="24"/>
        </w:rPr>
        <w:t>ú</w:t>
      </w:r>
      <w:r w:rsidRPr="00D51B05">
        <w:rPr>
          <w:rFonts w:ascii="Times New Roman" w:hAnsi="Times New Roman" w:cs="Times New Roman"/>
          <w:sz w:val="24"/>
          <w:szCs w:val="24"/>
        </w:rPr>
        <w:t xml:space="preserve"> v spolupráci s MS SR ad hoc pripravené opatrenia aj v týchto oblastiach.</w:t>
      </w:r>
    </w:p>
    <w:p w:rsidR="00BA4410" w:rsidRPr="00D51B05"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21.</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Obchodný súd vyžaduje pri zvyšovaní základného imania audit od s. r. o., ktorá povinnosť auditu nemá. Ak chce s.</w:t>
      </w:r>
      <w:r w:rsidR="00164338">
        <w:rPr>
          <w:rFonts w:ascii="Times New Roman" w:hAnsi="Times New Roman" w:cs="Times New Roman"/>
          <w:sz w:val="24"/>
          <w:szCs w:val="24"/>
        </w:rPr>
        <w:t> </w:t>
      </w:r>
      <w:r w:rsidRPr="00D51B05">
        <w:rPr>
          <w:rFonts w:ascii="Times New Roman" w:hAnsi="Times New Roman" w:cs="Times New Roman"/>
          <w:sz w:val="24"/>
          <w:szCs w:val="24"/>
        </w:rPr>
        <w:t>r.</w:t>
      </w:r>
      <w:r w:rsidR="00164338">
        <w:rPr>
          <w:rFonts w:ascii="Times New Roman" w:hAnsi="Times New Roman" w:cs="Times New Roman"/>
          <w:sz w:val="24"/>
          <w:szCs w:val="24"/>
        </w:rPr>
        <w:t> </w:t>
      </w:r>
      <w:r w:rsidRPr="00D51B05">
        <w:rPr>
          <w:rFonts w:ascii="Times New Roman" w:hAnsi="Times New Roman" w:cs="Times New Roman"/>
          <w:sz w:val="24"/>
          <w:szCs w:val="24"/>
        </w:rPr>
        <w:t>o. zvýšiť svoje základné imanie z nerozdeleného zisku spoločnosti</w:t>
      </w:r>
      <w:r>
        <w:rPr>
          <w:rFonts w:ascii="Times New Roman" w:hAnsi="Times New Roman" w:cs="Times New Roman"/>
          <w:sz w:val="24"/>
          <w:szCs w:val="24"/>
        </w:rPr>
        <w:t>,</w:t>
      </w:r>
      <w:r w:rsidRPr="00D51B05">
        <w:rPr>
          <w:rFonts w:ascii="Times New Roman" w:hAnsi="Times New Roman" w:cs="Times New Roman"/>
          <w:sz w:val="24"/>
          <w:szCs w:val="24"/>
        </w:rPr>
        <w:t xml:space="preserve"> musí mať podľa ustanovení § 144 a</w:t>
      </w:r>
      <w:r>
        <w:rPr>
          <w:rFonts w:ascii="Times New Roman" w:hAnsi="Times New Roman" w:cs="Times New Roman"/>
          <w:sz w:val="24"/>
          <w:szCs w:val="24"/>
        </w:rPr>
        <w:t> </w:t>
      </w:r>
      <w:r w:rsidRPr="00D51B05">
        <w:rPr>
          <w:rFonts w:ascii="Times New Roman" w:hAnsi="Times New Roman" w:cs="Times New Roman"/>
          <w:sz w:val="24"/>
          <w:szCs w:val="24"/>
        </w:rPr>
        <w:t>§</w:t>
      </w:r>
      <w:r>
        <w:rPr>
          <w:rFonts w:ascii="Times New Roman" w:hAnsi="Times New Roman" w:cs="Times New Roman"/>
          <w:sz w:val="24"/>
          <w:szCs w:val="24"/>
        </w:rPr>
        <w:t> </w:t>
      </w:r>
      <w:r w:rsidRPr="00D51B05">
        <w:rPr>
          <w:rFonts w:ascii="Times New Roman" w:hAnsi="Times New Roman" w:cs="Times New Roman"/>
          <w:sz w:val="24"/>
          <w:szCs w:val="24"/>
        </w:rPr>
        <w:t xml:space="preserve">208 ods. 2 zákona č. 513/1991 Zb. Obchodného zákonníka účtovnú závierku overenú audítorom, hoci inak by povinnosť auditu nemala. Zároveň je nejasné ustanovenie o „neuplynutí“ viac ako 6  mesiacov. Nerozdelený zisk je súčasťou vlastného imania spoločnosti (bez overovania audítorom), </w:t>
      </w:r>
      <w:r>
        <w:rPr>
          <w:rFonts w:ascii="Times New Roman" w:hAnsi="Times New Roman" w:cs="Times New Roman"/>
          <w:sz w:val="24"/>
          <w:szCs w:val="24"/>
        </w:rPr>
        <w:t xml:space="preserve">a </w:t>
      </w:r>
      <w:r w:rsidRPr="00D51B05">
        <w:rPr>
          <w:rFonts w:ascii="Times New Roman" w:hAnsi="Times New Roman" w:cs="Times New Roman"/>
          <w:sz w:val="24"/>
          <w:szCs w:val="24"/>
        </w:rPr>
        <w:t>ako</w:t>
      </w:r>
      <w:r>
        <w:rPr>
          <w:rFonts w:ascii="Times New Roman" w:hAnsi="Times New Roman" w:cs="Times New Roman"/>
          <w:sz w:val="24"/>
          <w:szCs w:val="24"/>
        </w:rPr>
        <w:t xml:space="preserve"> </w:t>
      </w:r>
      <w:r w:rsidRPr="00D51B05">
        <w:rPr>
          <w:rFonts w:ascii="Times New Roman" w:hAnsi="Times New Roman" w:cs="Times New Roman"/>
          <w:sz w:val="24"/>
          <w:szCs w:val="24"/>
        </w:rPr>
        <w:t xml:space="preserve">náhle by sa mal presunúť do inej položky vlastného imania - do základného imania, už je povinnosť závierku auditovať. Spoločnosti žiaden majetok ani nepribudne, ani neodbudne, </w:t>
      </w:r>
      <w:r>
        <w:rPr>
          <w:rFonts w:ascii="Times New Roman" w:hAnsi="Times New Roman" w:cs="Times New Roman"/>
          <w:sz w:val="24"/>
          <w:szCs w:val="24"/>
        </w:rPr>
        <w:t>iba sa presunú</w:t>
      </w:r>
      <w:r w:rsidRPr="00D51B05">
        <w:rPr>
          <w:rFonts w:ascii="Times New Roman" w:hAnsi="Times New Roman" w:cs="Times New Roman"/>
          <w:sz w:val="24"/>
          <w:szCs w:val="24"/>
        </w:rPr>
        <w:t xml:space="preserve"> zdroje z nerozdele</w:t>
      </w:r>
      <w:r>
        <w:rPr>
          <w:rFonts w:ascii="Times New Roman" w:hAnsi="Times New Roman" w:cs="Times New Roman"/>
          <w:sz w:val="24"/>
          <w:szCs w:val="24"/>
        </w:rPr>
        <w:t xml:space="preserve">ného zisku do základného imania. </w:t>
      </w:r>
      <w:r w:rsidR="00164338">
        <w:rPr>
          <w:rFonts w:ascii="Times New Roman" w:hAnsi="Times New Roman" w:cs="Times New Roman"/>
          <w:sz w:val="24"/>
          <w:szCs w:val="24"/>
        </w:rPr>
        <w:t>Ide</w:t>
      </w:r>
      <w:r w:rsidRPr="00D51B05">
        <w:rPr>
          <w:rFonts w:ascii="Times New Roman" w:hAnsi="Times New Roman" w:cs="Times New Roman"/>
          <w:sz w:val="24"/>
          <w:szCs w:val="24"/>
        </w:rPr>
        <w:t xml:space="preserve"> o účtovnú operáciu.</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sz w:val="24"/>
          <w:szCs w:val="24"/>
        </w:rPr>
        <w:t xml:space="preserve"> </w:t>
      </w:r>
      <w:r w:rsidRPr="00D51B05">
        <w:rPr>
          <w:rFonts w:ascii="Times New Roman" w:hAnsi="Times New Roman" w:cs="Times New Roman"/>
          <w:sz w:val="24"/>
          <w:szCs w:val="24"/>
        </w:rPr>
        <w:tab/>
      </w:r>
      <w:r w:rsidR="00164338">
        <w:rPr>
          <w:rFonts w:ascii="Times New Roman" w:hAnsi="Times New Roman" w:cs="Times New Roman"/>
          <w:sz w:val="24"/>
          <w:szCs w:val="24"/>
        </w:rPr>
        <w:t>B</w:t>
      </w:r>
      <w:r w:rsidRPr="00D51B05">
        <w:rPr>
          <w:rFonts w:ascii="Times New Roman" w:hAnsi="Times New Roman" w:cs="Times New Roman"/>
          <w:sz w:val="24"/>
          <w:szCs w:val="24"/>
        </w:rPr>
        <w:t>yrokratick</w:t>
      </w:r>
      <w:r w:rsidR="00164338">
        <w:rPr>
          <w:rFonts w:ascii="Times New Roman" w:hAnsi="Times New Roman" w:cs="Times New Roman"/>
          <w:sz w:val="24"/>
          <w:szCs w:val="24"/>
        </w:rPr>
        <w:t>á</w:t>
      </w:r>
      <w:r w:rsidRPr="00D51B05">
        <w:rPr>
          <w:rFonts w:ascii="Times New Roman" w:hAnsi="Times New Roman" w:cs="Times New Roman"/>
          <w:sz w:val="24"/>
          <w:szCs w:val="24"/>
        </w:rPr>
        <w:t xml:space="preserve"> a </w:t>
      </w:r>
      <w:r w:rsidR="00164338" w:rsidRPr="00D51B05">
        <w:rPr>
          <w:rFonts w:ascii="Times New Roman" w:hAnsi="Times New Roman" w:cs="Times New Roman"/>
          <w:sz w:val="24"/>
          <w:szCs w:val="24"/>
        </w:rPr>
        <w:t>finančn</w:t>
      </w:r>
      <w:r w:rsidR="00164338">
        <w:rPr>
          <w:rFonts w:ascii="Times New Roman" w:hAnsi="Times New Roman" w:cs="Times New Roman"/>
          <w:sz w:val="24"/>
          <w:szCs w:val="24"/>
        </w:rPr>
        <w:t>á</w:t>
      </w:r>
      <w:r w:rsidR="00164338" w:rsidRPr="00D51B05">
        <w:rPr>
          <w:rFonts w:ascii="Times New Roman" w:hAnsi="Times New Roman" w:cs="Times New Roman"/>
          <w:sz w:val="24"/>
          <w:szCs w:val="24"/>
        </w:rPr>
        <w:t xml:space="preserve"> </w:t>
      </w:r>
      <w:r w:rsidRPr="00D51B05">
        <w:rPr>
          <w:rFonts w:ascii="Times New Roman" w:hAnsi="Times New Roman" w:cs="Times New Roman"/>
          <w:sz w:val="24"/>
          <w:szCs w:val="24"/>
        </w:rPr>
        <w:t>záťaž pre podnikateľov, ktorí si chcú zvýšiť základné imanie, napr. z dôvodu zvýšenia dôveryhodnosti pre obchodných partnerov.</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Prehodnotiť administratívne prekážky tvorby a posilňovania vlastných zdrojov v kapitálových obchodných spoločnostiach.</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2017</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spravodlivosti SR, Ministerstvo financií SR</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Prínos: </w:t>
      </w:r>
      <w:r w:rsidRPr="00D51B05">
        <w:rPr>
          <w:rFonts w:ascii="Times New Roman" w:hAnsi="Times New Roman" w:cs="Times New Roman"/>
          <w:sz w:val="24"/>
          <w:szCs w:val="24"/>
        </w:rPr>
        <w:tab/>
        <w:t>Zníženie administratívnej záťaže, sprehľadn</w:t>
      </w:r>
      <w:r>
        <w:rPr>
          <w:rFonts w:ascii="Times New Roman" w:hAnsi="Times New Roman" w:cs="Times New Roman"/>
          <w:sz w:val="24"/>
          <w:szCs w:val="24"/>
        </w:rPr>
        <w:t>enie</w:t>
      </w:r>
      <w:r w:rsidRPr="00D51B05">
        <w:rPr>
          <w:rFonts w:ascii="Times New Roman" w:hAnsi="Times New Roman" w:cs="Times New Roman"/>
          <w:sz w:val="24"/>
          <w:szCs w:val="24"/>
        </w:rPr>
        <w:t xml:space="preserve"> proces</w:t>
      </w:r>
      <w:r>
        <w:rPr>
          <w:rFonts w:ascii="Times New Roman" w:hAnsi="Times New Roman" w:cs="Times New Roman"/>
          <w:sz w:val="24"/>
          <w:szCs w:val="24"/>
        </w:rPr>
        <w:t>u</w:t>
      </w:r>
      <w:r w:rsidRPr="00D51B05">
        <w:rPr>
          <w:rFonts w:ascii="Times New Roman" w:hAnsi="Times New Roman" w:cs="Times New Roman"/>
          <w:sz w:val="24"/>
          <w:szCs w:val="24"/>
        </w:rPr>
        <w:t xml:space="preserve"> posilňovania vlastných zdrojov v obchodných spoločnostiach.</w:t>
      </w:r>
    </w:p>
    <w:p w:rsidR="00BA4410" w:rsidRPr="00D51B05" w:rsidRDefault="00BA4410" w:rsidP="00BA4410">
      <w:pPr>
        <w:spacing w:after="0" w:line="240" w:lineRule="auto"/>
        <w:ind w:left="1985" w:hanging="1985"/>
        <w:jc w:val="both"/>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p>
    <w:p w:rsidR="00BA4410" w:rsidRPr="00D51B05" w:rsidRDefault="00BA4410" w:rsidP="00BA4410">
      <w:pPr>
        <w:spacing w:after="0" w:line="240" w:lineRule="auto"/>
        <w:rPr>
          <w:rFonts w:ascii="Times New Roman" w:hAnsi="Times New Roman" w:cs="Times New Roman"/>
          <w:b/>
          <w:sz w:val="28"/>
          <w:szCs w:val="28"/>
        </w:rPr>
      </w:pPr>
      <w:r w:rsidRPr="00D51B05">
        <w:rPr>
          <w:rFonts w:ascii="Times New Roman" w:hAnsi="Times New Roman" w:cs="Times New Roman"/>
          <w:b/>
          <w:sz w:val="28"/>
          <w:szCs w:val="28"/>
        </w:rPr>
        <w:t>2.4</w:t>
      </w:r>
      <w:r w:rsidRPr="00D51B05">
        <w:rPr>
          <w:rFonts w:ascii="Times New Roman" w:hAnsi="Times New Roman" w:cs="Times New Roman"/>
          <w:b/>
          <w:sz w:val="28"/>
          <w:szCs w:val="28"/>
        </w:rPr>
        <w:tab/>
        <w:t>Dane</w:t>
      </w:r>
    </w:p>
    <w:p w:rsidR="00BA4410" w:rsidRPr="00D51B05" w:rsidRDefault="00BA4410" w:rsidP="00BA4410">
      <w:pPr>
        <w:spacing w:after="0" w:line="240" w:lineRule="auto"/>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r w:rsidRPr="00D51B05">
        <w:rPr>
          <w:rFonts w:ascii="Times New Roman" w:hAnsi="Times New Roman" w:cs="Times New Roman"/>
          <w:sz w:val="24"/>
          <w:szCs w:val="24"/>
        </w:rPr>
        <w:tab/>
        <w:t xml:space="preserve">Veľkou a z pohľadu nákladov najdôležitejšou je skupina Dane, </w:t>
      </w:r>
      <w:r>
        <w:rPr>
          <w:rFonts w:ascii="Times New Roman" w:hAnsi="Times New Roman" w:cs="Times New Roman"/>
          <w:sz w:val="24"/>
          <w:szCs w:val="24"/>
        </w:rPr>
        <w:t>ktorá sa</w:t>
      </w:r>
      <w:r w:rsidRPr="00D51B05">
        <w:rPr>
          <w:rFonts w:ascii="Times New Roman" w:hAnsi="Times New Roman" w:cs="Times New Roman"/>
          <w:sz w:val="24"/>
          <w:szCs w:val="24"/>
        </w:rPr>
        <w:t xml:space="preserve"> zaoberá otázkami auditov, hodnotenia podnikateľských subjektov, preddavkami a ďalším znižovaním administratívnych nákladov súvisiacich s daňovou legislatívou.</w:t>
      </w:r>
    </w:p>
    <w:p w:rsidR="00BA4410" w:rsidRPr="00D51B05" w:rsidRDefault="00BA4410" w:rsidP="00BA4410">
      <w:pPr>
        <w:spacing w:after="0" w:line="240" w:lineRule="auto"/>
        <w:rPr>
          <w:rFonts w:ascii="Times New Roman" w:hAnsi="Times New Roman" w:cs="Times New Roman"/>
          <w:sz w:val="24"/>
          <w:szCs w:val="24"/>
        </w:rPr>
      </w:pPr>
    </w:p>
    <w:p w:rsidR="00BA4410" w:rsidRPr="00D51B05" w:rsidRDefault="00BA4410" w:rsidP="00BA4410">
      <w:pPr>
        <w:spacing w:after="0" w:line="240" w:lineRule="auto"/>
        <w:rPr>
          <w:rFonts w:ascii="Times New Roman" w:hAnsi="Times New Roman" w:cs="Times New Roman"/>
          <w:b/>
          <w:sz w:val="24"/>
          <w:szCs w:val="24"/>
        </w:rPr>
      </w:pPr>
      <w:r w:rsidRPr="00D51B05">
        <w:rPr>
          <w:rFonts w:ascii="Times New Roman" w:hAnsi="Times New Roman" w:cs="Times New Roman"/>
          <w:b/>
          <w:sz w:val="24"/>
          <w:szCs w:val="24"/>
        </w:rPr>
        <w:t>22.</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Vychádza zo zákona č. 595/2003 </w:t>
      </w:r>
      <w:r>
        <w:rPr>
          <w:rFonts w:ascii="Times New Roman" w:hAnsi="Times New Roman" w:cs="Times New Roman"/>
          <w:sz w:val="24"/>
          <w:szCs w:val="24"/>
        </w:rPr>
        <w:t xml:space="preserve">Z. z. </w:t>
      </w:r>
      <w:r w:rsidRPr="00D51B05">
        <w:rPr>
          <w:rFonts w:ascii="Times New Roman" w:hAnsi="Times New Roman" w:cs="Times New Roman"/>
          <w:sz w:val="24"/>
          <w:szCs w:val="24"/>
        </w:rPr>
        <w:t>o dani z príjmov v znení neskorších predpisov, ktorý je často novelizovaný.</w:t>
      </w:r>
      <w:r w:rsidRPr="00D51B05">
        <w:rPr>
          <w:rFonts w:ascii="Times New Roman" w:hAnsi="Times New Roman" w:cs="Times New Roman"/>
          <w:b/>
          <w:sz w:val="24"/>
          <w:szCs w:val="24"/>
        </w:rPr>
        <w:t xml:space="preserve"> </w:t>
      </w:r>
      <w:r w:rsidRPr="00321B22">
        <w:rPr>
          <w:rFonts w:ascii="Times New Roman" w:hAnsi="Times New Roman" w:cs="Times New Roman"/>
          <w:sz w:val="24"/>
          <w:szCs w:val="24"/>
        </w:rPr>
        <w:t>Obsahuje</w:t>
      </w:r>
      <w:r>
        <w:rPr>
          <w:rFonts w:ascii="Times New Roman" w:hAnsi="Times New Roman" w:cs="Times New Roman"/>
          <w:b/>
          <w:sz w:val="24"/>
          <w:szCs w:val="24"/>
        </w:rPr>
        <w:t xml:space="preserve"> </w:t>
      </w:r>
      <w:r w:rsidRPr="00321B22">
        <w:rPr>
          <w:rFonts w:ascii="Times New Roman" w:hAnsi="Times New Roman" w:cs="Times New Roman"/>
          <w:sz w:val="24"/>
          <w:szCs w:val="24"/>
        </w:rPr>
        <w:t>20</w:t>
      </w:r>
      <w:r>
        <w:rPr>
          <w:rFonts w:ascii="Times New Roman" w:hAnsi="Times New Roman" w:cs="Times New Roman"/>
          <w:sz w:val="24"/>
          <w:szCs w:val="24"/>
        </w:rPr>
        <w:t xml:space="preserve"> o</w:t>
      </w:r>
      <w:r w:rsidRPr="00D51B05">
        <w:rPr>
          <w:rFonts w:ascii="Times New Roman" w:hAnsi="Times New Roman" w:cs="Times New Roman"/>
          <w:sz w:val="24"/>
          <w:szCs w:val="24"/>
        </w:rPr>
        <w:t>dpočítateľn</w:t>
      </w:r>
      <w:r>
        <w:rPr>
          <w:rFonts w:ascii="Times New Roman" w:hAnsi="Times New Roman" w:cs="Times New Roman"/>
          <w:sz w:val="24"/>
          <w:szCs w:val="24"/>
        </w:rPr>
        <w:t xml:space="preserve">ých </w:t>
      </w:r>
      <w:r w:rsidRPr="00D51B05">
        <w:rPr>
          <w:rFonts w:ascii="Times New Roman" w:hAnsi="Times New Roman" w:cs="Times New Roman"/>
          <w:sz w:val="24"/>
          <w:szCs w:val="24"/>
        </w:rPr>
        <w:t xml:space="preserve"> </w:t>
      </w:r>
      <w:r>
        <w:rPr>
          <w:rFonts w:ascii="Times New Roman" w:hAnsi="Times New Roman" w:cs="Times New Roman"/>
          <w:sz w:val="24"/>
          <w:szCs w:val="24"/>
        </w:rPr>
        <w:t>a 16</w:t>
      </w:r>
      <w:r w:rsidRPr="00D51B05">
        <w:rPr>
          <w:rFonts w:ascii="Times New Roman" w:hAnsi="Times New Roman" w:cs="Times New Roman"/>
          <w:sz w:val="24"/>
          <w:szCs w:val="24"/>
        </w:rPr>
        <w:t xml:space="preserve"> pripočítateľ</w:t>
      </w:r>
      <w:r>
        <w:rPr>
          <w:rFonts w:ascii="Times New Roman" w:hAnsi="Times New Roman" w:cs="Times New Roman"/>
          <w:sz w:val="24"/>
          <w:szCs w:val="24"/>
        </w:rPr>
        <w:t xml:space="preserve">ných </w:t>
      </w:r>
      <w:r w:rsidRPr="00D51B05">
        <w:rPr>
          <w:rFonts w:ascii="Times New Roman" w:hAnsi="Times New Roman" w:cs="Times New Roman"/>
          <w:sz w:val="24"/>
          <w:szCs w:val="24"/>
        </w:rPr>
        <w:t>polož</w:t>
      </w:r>
      <w:r>
        <w:rPr>
          <w:rFonts w:ascii="Times New Roman" w:hAnsi="Times New Roman" w:cs="Times New Roman"/>
          <w:sz w:val="24"/>
          <w:szCs w:val="24"/>
        </w:rPr>
        <w:t>iek</w:t>
      </w:r>
      <w:r w:rsidRPr="00D51B05">
        <w:rPr>
          <w:rFonts w:ascii="Times New Roman" w:hAnsi="Times New Roman" w:cs="Times New Roman"/>
          <w:sz w:val="24"/>
          <w:szCs w:val="24"/>
        </w:rPr>
        <w:t>.</w:t>
      </w:r>
      <w:r w:rsidRPr="00EE19C4">
        <w:rPr>
          <w:rFonts w:ascii="Times New Roman" w:hAnsi="Times New Roman" w:cs="Times New Roman"/>
          <w:sz w:val="24"/>
          <w:szCs w:val="24"/>
        </w:rPr>
        <w:t xml:space="preserve"> </w:t>
      </w:r>
      <w:r w:rsidRPr="00D51B05">
        <w:rPr>
          <w:rFonts w:ascii="Times New Roman" w:hAnsi="Times New Roman" w:cs="Times New Roman"/>
          <w:sz w:val="24"/>
          <w:szCs w:val="24"/>
        </w:rPr>
        <w:t xml:space="preserve">MF SR pripravuje analýzu zameranú na </w:t>
      </w:r>
      <w:r w:rsidRPr="00164338">
        <w:rPr>
          <w:rFonts w:ascii="Times New Roman" w:hAnsi="Times New Roman" w:cs="Times New Roman"/>
          <w:sz w:val="24"/>
          <w:szCs w:val="24"/>
        </w:rPr>
        <w:t>zohľadnenie osobitostí</w:t>
      </w:r>
      <w:r w:rsidRPr="003C1A09">
        <w:rPr>
          <w:rFonts w:ascii="Times New Roman" w:hAnsi="Times New Roman" w:cs="Times New Roman"/>
          <w:sz w:val="24"/>
          <w:szCs w:val="24"/>
        </w:rPr>
        <w:t xml:space="preserve"> </w:t>
      </w:r>
      <w:r w:rsidRPr="00D51B05">
        <w:rPr>
          <w:rFonts w:ascii="Times New Roman" w:hAnsi="Times New Roman" w:cs="Times New Roman"/>
          <w:sz w:val="24"/>
          <w:szCs w:val="24"/>
        </w:rPr>
        <w:t>pri výpočte základu dane a dane pre MSP. Vzhľadom na komplexnosť problematiky ide o strednodobý projekt. Ide o zásadnú analýzu, na ktorú je potrebný dlhší čas</w:t>
      </w:r>
      <w:r>
        <w:rPr>
          <w:rFonts w:ascii="Times New Roman" w:hAnsi="Times New Roman" w:cs="Times New Roman"/>
          <w:sz w:val="24"/>
          <w:szCs w:val="24"/>
        </w:rPr>
        <w:t>.</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sz w:val="24"/>
          <w:szCs w:val="24"/>
        </w:rPr>
        <w:t xml:space="preserve"> </w:t>
      </w:r>
      <w:r w:rsidRPr="00D51B05">
        <w:rPr>
          <w:rFonts w:ascii="Times New Roman" w:hAnsi="Times New Roman" w:cs="Times New Roman"/>
          <w:sz w:val="24"/>
          <w:szCs w:val="24"/>
        </w:rPr>
        <w:tab/>
        <w:t xml:space="preserve">Súčasný výpočet základu dane je príliš komplikovaný z dôvodu </w:t>
      </w:r>
      <w:r w:rsidR="00164338">
        <w:rPr>
          <w:rFonts w:ascii="Times New Roman" w:hAnsi="Times New Roman" w:cs="Times New Roman"/>
          <w:sz w:val="24"/>
          <w:szCs w:val="24"/>
        </w:rPr>
        <w:t>mnoh</w:t>
      </w:r>
      <w:r w:rsidR="00164338" w:rsidRPr="00D51B05">
        <w:rPr>
          <w:rFonts w:ascii="Times New Roman" w:hAnsi="Times New Roman" w:cs="Times New Roman"/>
          <w:sz w:val="24"/>
          <w:szCs w:val="24"/>
        </w:rPr>
        <w:t xml:space="preserve">ých </w:t>
      </w:r>
      <w:r w:rsidRPr="00D51B05">
        <w:rPr>
          <w:rFonts w:ascii="Times New Roman" w:hAnsi="Times New Roman" w:cs="Times New Roman"/>
          <w:sz w:val="24"/>
          <w:szCs w:val="24"/>
        </w:rPr>
        <w:t xml:space="preserve">odpočítateľných a pripočítateľných položiek. </w:t>
      </w:r>
    </w:p>
    <w:p w:rsidR="00BA4410" w:rsidRPr="00D51B05" w:rsidRDefault="00BA4410" w:rsidP="00BA4410">
      <w:pPr>
        <w:spacing w:after="0" w:line="240" w:lineRule="auto"/>
        <w:ind w:left="1985" w:hanging="1985"/>
        <w:contextualSpacing/>
        <w:jc w:val="both"/>
        <w:rPr>
          <w:rFonts w:ascii="Times New Roman" w:hAnsi="Times New Roman" w:cs="Times New Roman"/>
          <w:b/>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 xml:space="preserve">Vypracovať analýzu zjednodušenia výpočtu základu dane pre malé a stredné podniky. </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Pr>
          <w:rFonts w:ascii="Times New Roman" w:hAnsi="Times New Roman" w:cs="Times New Roman"/>
          <w:sz w:val="24"/>
          <w:szCs w:val="24"/>
        </w:rPr>
        <w:t>31. 12. 2018</w:t>
      </w:r>
    </w:p>
    <w:p w:rsidR="00BA4410" w:rsidRPr="00D51B05" w:rsidRDefault="00BA4410" w:rsidP="00BA4410">
      <w:pPr>
        <w:spacing w:after="0" w:line="240" w:lineRule="auto"/>
        <w:ind w:left="1985" w:hanging="1985"/>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financií SR</w:t>
      </w:r>
    </w:p>
    <w:p w:rsidR="00BA4410" w:rsidRPr="00D51B05" w:rsidRDefault="00BA4410" w:rsidP="00BA4410">
      <w:pPr>
        <w:spacing w:after="0" w:line="240" w:lineRule="auto"/>
        <w:ind w:left="1985" w:hanging="1985"/>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Zjednodušenie výpočtu základu dane a zníženie administratívnej záťaže pri jeho výpočte.</w:t>
      </w:r>
    </w:p>
    <w:p w:rsidR="00BA4410" w:rsidRDefault="00BA4410" w:rsidP="00BA4410">
      <w:pPr>
        <w:spacing w:after="0" w:line="240" w:lineRule="auto"/>
        <w:rPr>
          <w:rFonts w:ascii="Times New Roman" w:hAnsi="Times New Roman" w:cs="Times New Roman"/>
          <w:b/>
          <w:sz w:val="24"/>
          <w:szCs w:val="24"/>
        </w:rPr>
      </w:pPr>
    </w:p>
    <w:p w:rsidR="00BA4410" w:rsidRPr="00D51B05" w:rsidRDefault="00BA4410" w:rsidP="00BA4410">
      <w:pPr>
        <w:spacing w:after="0" w:line="240" w:lineRule="auto"/>
        <w:rPr>
          <w:rFonts w:ascii="Times New Roman" w:hAnsi="Times New Roman" w:cs="Times New Roman"/>
          <w:b/>
          <w:sz w:val="24"/>
          <w:szCs w:val="24"/>
        </w:rPr>
      </w:pPr>
      <w:r w:rsidRPr="00D51B05">
        <w:rPr>
          <w:rFonts w:ascii="Times New Roman" w:hAnsi="Times New Roman" w:cs="Times New Roman"/>
          <w:b/>
          <w:sz w:val="24"/>
          <w:szCs w:val="24"/>
        </w:rPr>
        <w:t>23.</w:t>
      </w:r>
    </w:p>
    <w:p w:rsidR="00BA4410"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Do roku 2013 si podnikatelia mohli odpočítať daňovú stratu v prvom roku, ktorý nasleduje po roku, v ktorom strata vznikla. A túto stratu zo stratového roku bolo možné odpočítať až počas </w:t>
      </w:r>
      <w:r w:rsidR="00164338">
        <w:rPr>
          <w:rFonts w:ascii="Times New Roman" w:hAnsi="Times New Roman" w:cs="Times New Roman"/>
          <w:sz w:val="24"/>
          <w:szCs w:val="24"/>
        </w:rPr>
        <w:t>siedmich</w:t>
      </w:r>
      <w:r w:rsidR="00164338" w:rsidRPr="00D51B05">
        <w:rPr>
          <w:rFonts w:ascii="Times New Roman" w:hAnsi="Times New Roman" w:cs="Times New Roman"/>
          <w:sz w:val="24"/>
          <w:szCs w:val="24"/>
        </w:rPr>
        <w:t xml:space="preserve"> </w:t>
      </w:r>
      <w:r w:rsidRPr="00D51B05">
        <w:rPr>
          <w:rFonts w:ascii="Times New Roman" w:hAnsi="Times New Roman" w:cs="Times New Roman"/>
          <w:sz w:val="24"/>
          <w:szCs w:val="24"/>
        </w:rPr>
        <w:t xml:space="preserve">nasledujúcich rokov. </w:t>
      </w:r>
      <w:r w:rsidR="004B4360">
        <w:rPr>
          <w:rFonts w:ascii="Times New Roman" w:hAnsi="Times New Roman" w:cs="Times New Roman"/>
          <w:sz w:val="24"/>
          <w:szCs w:val="24"/>
        </w:rPr>
        <w:br/>
      </w:r>
      <w:r w:rsidRPr="00D51B05">
        <w:rPr>
          <w:rFonts w:ascii="Times New Roman" w:hAnsi="Times New Roman" w:cs="Times New Roman"/>
          <w:sz w:val="24"/>
          <w:szCs w:val="24"/>
        </w:rPr>
        <w:t xml:space="preserve">Od roku 2014 </w:t>
      </w:r>
      <w:r w:rsidR="00164338" w:rsidRPr="00D51B05">
        <w:rPr>
          <w:rFonts w:ascii="Times New Roman" w:hAnsi="Times New Roman" w:cs="Times New Roman"/>
          <w:bCs/>
          <w:sz w:val="24"/>
          <w:szCs w:val="24"/>
        </w:rPr>
        <w:t xml:space="preserve">je možné </w:t>
      </w:r>
      <w:r w:rsidRPr="00D51B05">
        <w:rPr>
          <w:rFonts w:ascii="Times New Roman" w:hAnsi="Times New Roman" w:cs="Times New Roman"/>
          <w:bCs/>
          <w:sz w:val="24"/>
          <w:szCs w:val="24"/>
        </w:rPr>
        <w:t>daňovú stratu odpočítavať počas najviac štyroch po sebe nasledujúcich zdaňovacích období.</w:t>
      </w:r>
      <w:r w:rsidRPr="00D51B05">
        <w:rPr>
          <w:rFonts w:ascii="Times New Roman" w:hAnsi="Times New Roman" w:cs="Times New Roman"/>
          <w:sz w:val="24"/>
          <w:szCs w:val="24"/>
        </w:rPr>
        <w:t xml:space="preserve"> Zároveň sa môže uplatňovať počas týchto </w:t>
      </w:r>
      <w:r w:rsidR="00164338">
        <w:rPr>
          <w:rFonts w:ascii="Times New Roman" w:hAnsi="Times New Roman" w:cs="Times New Roman"/>
          <w:sz w:val="24"/>
          <w:szCs w:val="24"/>
        </w:rPr>
        <w:t>štyroch</w:t>
      </w:r>
      <w:r w:rsidR="00164338" w:rsidRPr="00D51B05">
        <w:rPr>
          <w:rFonts w:ascii="Times New Roman" w:hAnsi="Times New Roman" w:cs="Times New Roman"/>
          <w:sz w:val="24"/>
          <w:szCs w:val="24"/>
        </w:rPr>
        <w:t xml:space="preserve"> </w:t>
      </w:r>
      <w:r w:rsidRPr="00D51B05">
        <w:rPr>
          <w:rFonts w:ascii="Times New Roman" w:hAnsi="Times New Roman" w:cs="Times New Roman"/>
          <w:sz w:val="24"/>
          <w:szCs w:val="24"/>
        </w:rPr>
        <w:t xml:space="preserve">rokov v </w:t>
      </w:r>
      <w:r w:rsidRPr="00D51B05">
        <w:rPr>
          <w:rFonts w:ascii="Times New Roman" w:hAnsi="Times New Roman" w:cs="Times New Roman"/>
          <w:bCs/>
          <w:sz w:val="24"/>
          <w:szCs w:val="24"/>
        </w:rPr>
        <w:t>rovnomernej výške,</w:t>
      </w:r>
      <w:r w:rsidRPr="00D51B05">
        <w:rPr>
          <w:rFonts w:ascii="Times New Roman" w:hAnsi="Times New Roman" w:cs="Times New Roman"/>
          <w:sz w:val="24"/>
          <w:szCs w:val="24"/>
        </w:rPr>
        <w:t xml:space="preserve"> t. j. maximálne vo výške 1/4 ročne.</w:t>
      </w:r>
    </w:p>
    <w:p w:rsidR="00BA4410" w:rsidRPr="00D51B05" w:rsidRDefault="00BA4410" w:rsidP="00BA4410">
      <w:pPr>
        <w:spacing w:after="0" w:line="240" w:lineRule="auto"/>
        <w:ind w:left="2127" w:hanging="3"/>
        <w:jc w:val="both"/>
        <w:rPr>
          <w:rFonts w:ascii="Times New Roman" w:hAnsi="Times New Roman" w:cs="Times New Roman"/>
          <w:sz w:val="24"/>
          <w:szCs w:val="24"/>
        </w:rPr>
      </w:pPr>
      <w:r w:rsidRPr="00D51B05">
        <w:rPr>
          <w:rFonts w:ascii="Times New Roman" w:hAnsi="Times New Roman" w:cs="Times New Roman"/>
          <w:sz w:val="24"/>
          <w:szCs w:val="24"/>
        </w:rPr>
        <w:t xml:space="preserve"> MF SR pripravuje analýzu zameranú na </w:t>
      </w:r>
      <w:r w:rsidRPr="00D7242C">
        <w:rPr>
          <w:rFonts w:ascii="Times New Roman" w:hAnsi="Times New Roman" w:cs="Times New Roman"/>
          <w:sz w:val="24"/>
          <w:szCs w:val="24"/>
        </w:rPr>
        <w:t>zohľadnenie osobitostí</w:t>
      </w:r>
      <w:r w:rsidRPr="00D51B05">
        <w:rPr>
          <w:rFonts w:ascii="Times New Roman" w:hAnsi="Times New Roman" w:cs="Times New Roman"/>
          <w:sz w:val="24"/>
          <w:szCs w:val="24"/>
        </w:rPr>
        <w:t xml:space="preserve"> pri výpočte základu dane a dane pre MSP.  Vzhľadom na komplexnosť problematiky ide o strednodobý projekt. Ide o zásadnú analýzu, na ktorú je potrebný dlhší čas.</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sz w:val="24"/>
          <w:szCs w:val="24"/>
        </w:rPr>
        <w:tab/>
        <w:t xml:space="preserve">Podnikanie je dlhodobý proces. Podnikateľské subjekty často  dosahujú pozitívne hospodárske výsledky až po niekoľkých rokoch, avšak kumulovanú stratu zo svojho niekoľkoročného úsilia si môžu odpočítať len </w:t>
      </w:r>
      <w:r>
        <w:rPr>
          <w:rFonts w:ascii="Times New Roman" w:hAnsi="Times New Roman" w:cs="Times New Roman"/>
          <w:sz w:val="24"/>
          <w:szCs w:val="24"/>
        </w:rPr>
        <w:t>v malej miere. Väčšina krajín EÚ</w:t>
      </w:r>
      <w:r w:rsidRPr="00D51B05">
        <w:rPr>
          <w:rFonts w:ascii="Times New Roman" w:hAnsi="Times New Roman" w:cs="Times New Roman"/>
          <w:sz w:val="24"/>
          <w:szCs w:val="24"/>
        </w:rPr>
        <w:t xml:space="preserve"> nemá časovo obmedzenú odpočítateľnosť straty a</w:t>
      </w:r>
      <w:r w:rsidR="00164338">
        <w:rPr>
          <w:rFonts w:ascii="Times New Roman" w:hAnsi="Times New Roman" w:cs="Times New Roman"/>
          <w:sz w:val="24"/>
          <w:szCs w:val="24"/>
        </w:rPr>
        <w:t xml:space="preserve"> sedem</w:t>
      </w:r>
      <w:r w:rsidR="00164338" w:rsidRPr="00D51B05">
        <w:rPr>
          <w:rFonts w:ascii="Times New Roman" w:hAnsi="Times New Roman" w:cs="Times New Roman"/>
          <w:sz w:val="24"/>
          <w:szCs w:val="24"/>
        </w:rPr>
        <w:t xml:space="preserve"> </w:t>
      </w:r>
      <w:r w:rsidRPr="00D51B05">
        <w:rPr>
          <w:rFonts w:ascii="Times New Roman" w:hAnsi="Times New Roman" w:cs="Times New Roman"/>
          <w:sz w:val="24"/>
          <w:szCs w:val="24"/>
        </w:rPr>
        <w:t xml:space="preserve">krajín nemá žiadne limity na výšku odpočítateľnosti straty. </w:t>
      </w:r>
    </w:p>
    <w:p w:rsidR="00BA4410" w:rsidRPr="00D51B05" w:rsidRDefault="00BA4410" w:rsidP="00BA4410">
      <w:pPr>
        <w:spacing w:after="0" w:line="240" w:lineRule="auto"/>
        <w:ind w:left="2127" w:hanging="2127"/>
        <w:contextualSpacing/>
        <w:jc w:val="both"/>
        <w:rPr>
          <w:rFonts w:ascii="Times New Roman" w:hAnsi="Times New Roman" w:cs="Times New Roman"/>
          <w:b/>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Vypracovať analýzu zvýšenia limitov na daňovú odpočítateľnosť straty pre malých a stredných podnikateľov.</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Pr>
          <w:rFonts w:ascii="Times New Roman" w:hAnsi="Times New Roman" w:cs="Times New Roman"/>
          <w:sz w:val="24"/>
          <w:szCs w:val="24"/>
        </w:rPr>
        <w:t>31. 12. 2018</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financií SR</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Odpočítavanie reálne dosiahnutej straty bez obmedzení pomôže začínajúcim podnikateľom</w:t>
      </w:r>
      <w:r>
        <w:rPr>
          <w:rFonts w:ascii="Times New Roman" w:hAnsi="Times New Roman" w:cs="Times New Roman"/>
          <w:sz w:val="24"/>
          <w:szCs w:val="24"/>
        </w:rPr>
        <w:t>,</w:t>
      </w:r>
      <w:r w:rsidRPr="00D51B05">
        <w:rPr>
          <w:rFonts w:ascii="Times New Roman" w:hAnsi="Times New Roman" w:cs="Times New Roman"/>
          <w:sz w:val="24"/>
          <w:szCs w:val="24"/>
        </w:rPr>
        <w:t xml:space="preserve"> ale aj tým, ktorí zaznamenali menej úspešné hospodárske výsledky v niektorých rokoch, výraznejšie akcelerovať svoje podnikanie.</w:t>
      </w:r>
    </w:p>
    <w:p w:rsidR="00BA4410" w:rsidRDefault="00BA4410" w:rsidP="00BA4410">
      <w:pPr>
        <w:spacing w:after="0" w:line="240" w:lineRule="auto"/>
        <w:ind w:left="1736" w:hanging="1736"/>
        <w:rPr>
          <w:rFonts w:ascii="Times New Roman" w:hAnsi="Times New Roman" w:cs="Times New Roman"/>
          <w:sz w:val="24"/>
          <w:szCs w:val="24"/>
        </w:rPr>
      </w:pPr>
    </w:p>
    <w:p w:rsidR="00BA4410" w:rsidRPr="00D51B05" w:rsidRDefault="00BA4410" w:rsidP="00BA4410">
      <w:pPr>
        <w:spacing w:after="0" w:line="240" w:lineRule="auto"/>
        <w:ind w:left="1736" w:hanging="1736"/>
        <w:rPr>
          <w:rFonts w:ascii="Times New Roman" w:hAnsi="Times New Roman" w:cs="Times New Roman"/>
          <w:sz w:val="24"/>
          <w:szCs w:val="24"/>
        </w:rPr>
      </w:pPr>
    </w:p>
    <w:p w:rsidR="00BA4410" w:rsidRPr="00321B22" w:rsidRDefault="00BA4410" w:rsidP="00BA4410">
      <w:pPr>
        <w:spacing w:after="0" w:line="240" w:lineRule="auto"/>
        <w:jc w:val="both"/>
        <w:rPr>
          <w:rFonts w:ascii="Times New Roman" w:hAnsi="Times New Roman" w:cs="Times New Roman"/>
          <w:b/>
          <w:sz w:val="24"/>
          <w:szCs w:val="24"/>
        </w:rPr>
      </w:pPr>
      <w:r w:rsidRPr="00321B22">
        <w:rPr>
          <w:rFonts w:ascii="Times New Roman" w:hAnsi="Times New Roman" w:cs="Times New Roman"/>
          <w:b/>
          <w:sz w:val="24"/>
          <w:szCs w:val="24"/>
        </w:rPr>
        <w:t>Priorita PVV: Vláda pristúpi ku krokom, ktoré povedú k zníženiu administratívnej záťaže podnikateľov v oblasti daní. Zvýšenie limitu na uplatňovanie paušálnych výdavkov pre živnostníkov.</w:t>
      </w:r>
    </w:p>
    <w:p w:rsidR="00BA4410" w:rsidRPr="00D51B05" w:rsidRDefault="00BA4410" w:rsidP="00BA4410">
      <w:pPr>
        <w:spacing w:after="0" w:line="240" w:lineRule="auto"/>
        <w:ind w:left="2127" w:hanging="2127"/>
        <w:rPr>
          <w:rFonts w:ascii="Times New Roman" w:hAnsi="Times New Roman" w:cs="Times New Roman"/>
          <w:b/>
          <w:sz w:val="24"/>
          <w:szCs w:val="24"/>
        </w:rPr>
      </w:pPr>
      <w:r w:rsidRPr="00D51B05">
        <w:rPr>
          <w:rFonts w:ascii="Times New Roman" w:hAnsi="Times New Roman" w:cs="Times New Roman"/>
          <w:b/>
          <w:sz w:val="24"/>
          <w:szCs w:val="24"/>
        </w:rPr>
        <w:t>2</w:t>
      </w:r>
      <w:r>
        <w:rPr>
          <w:rFonts w:ascii="Times New Roman" w:hAnsi="Times New Roman" w:cs="Times New Roman"/>
          <w:b/>
          <w:sz w:val="24"/>
          <w:szCs w:val="24"/>
        </w:rPr>
        <w:t>4</w:t>
      </w:r>
      <w:r w:rsidRPr="00D51B05">
        <w:rPr>
          <w:rFonts w:ascii="Times New Roman" w:hAnsi="Times New Roman" w:cs="Times New Roman"/>
          <w:b/>
          <w:sz w:val="24"/>
          <w:szCs w:val="24"/>
        </w:rPr>
        <w:t>.</w:t>
      </w:r>
    </w:p>
    <w:p w:rsidR="00BA4410" w:rsidRPr="00D51B05" w:rsidRDefault="00BA4410" w:rsidP="00BA4410">
      <w:pPr>
        <w:spacing w:after="0" w:line="240" w:lineRule="auto"/>
        <w:ind w:left="2127" w:hanging="2127"/>
        <w:contextualSpacing/>
        <w:jc w:val="both"/>
        <w:rPr>
          <w:rFonts w:ascii="Times New Roman" w:hAnsi="Times New Roman" w:cs="Times New Roman"/>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sz w:val="24"/>
          <w:szCs w:val="24"/>
        </w:rPr>
        <w:t>Mesačné preddavky na daň vo výške 1/12 dane za predchádzajúce zdaňovacie obdobie je povinný platiť daňovník, ak jeho daň za predchádzajúce zdaňovacie obdobie presiahla sumu 16 600 eur. Štvrťročné preddavky na daň na bežné zdaňovacie obdobie, a to vo výške 1/4 dane za predchádzajúce zdaňovacie obdobie, je povinný platiť daňovník, ak jeho daň za predchádzajúce zdaňovacie obdobie presiahla sumu 2</w:t>
      </w:r>
      <w:r w:rsidR="004B4360">
        <w:rPr>
          <w:rFonts w:ascii="Times New Roman" w:hAnsi="Times New Roman" w:cs="Times New Roman"/>
          <w:sz w:val="24"/>
          <w:szCs w:val="24"/>
        </w:rPr>
        <w:t> </w:t>
      </w:r>
      <w:r w:rsidRPr="00D51B05">
        <w:rPr>
          <w:rFonts w:ascii="Times New Roman" w:hAnsi="Times New Roman" w:cs="Times New Roman"/>
          <w:sz w:val="24"/>
          <w:szCs w:val="24"/>
        </w:rPr>
        <w:t xml:space="preserve">500 eur. </w:t>
      </w:r>
      <w:r w:rsidR="008315BB" w:rsidRPr="008315BB">
        <w:rPr>
          <w:rFonts w:ascii="Times New Roman" w:hAnsi="Times New Roman" w:cs="Times New Roman"/>
          <w:sz w:val="24"/>
          <w:szCs w:val="24"/>
        </w:rPr>
        <w:t>Výška preddavkov je viazaná na výšku priznanej dane za predchádzajúce zdaňovacie obdobie</w:t>
      </w:r>
      <w:r w:rsidRPr="00D51B05">
        <w:rPr>
          <w:rFonts w:ascii="Times New Roman" w:hAnsi="Times New Roman" w:cs="Times New Roman"/>
          <w:sz w:val="24"/>
          <w:szCs w:val="24"/>
        </w:rPr>
        <w:t>.</w:t>
      </w:r>
    </w:p>
    <w:p w:rsidR="00BA4410" w:rsidRPr="00D51B05" w:rsidRDefault="00BA4410" w:rsidP="00BA4410">
      <w:pPr>
        <w:spacing w:after="0" w:line="240" w:lineRule="auto"/>
        <w:ind w:left="2127" w:hanging="2127"/>
        <w:contextualSpacing/>
        <w:jc w:val="both"/>
        <w:rPr>
          <w:rFonts w:ascii="Times New Roman" w:hAnsi="Times New Roman" w:cs="Times New Roman"/>
          <w:b/>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Podnikateľské subjekty však v nasledujúcom zdaňovacom období nemusia dosahovať podobné príjmy a platenie vyšších preddavkov im často narúša cash flow. </w:t>
      </w:r>
    </w:p>
    <w:p w:rsidR="00BA4410" w:rsidRPr="00D51B05" w:rsidRDefault="00BA4410" w:rsidP="00BA4410">
      <w:pPr>
        <w:spacing w:after="0" w:line="240" w:lineRule="auto"/>
        <w:ind w:left="2127" w:hanging="2127"/>
        <w:contextualSpacing/>
        <w:jc w:val="both"/>
        <w:rPr>
          <w:rFonts w:ascii="Times New Roman" w:hAnsi="Times New Roman" w:cs="Times New Roman"/>
          <w:b/>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Analyzovať výšku a frekvenciu platenia preddavkov na daň z príjmov právnických osôb a fyzických osôb – podnikateľov za účelom znižovania administratívnej záťaže.</w:t>
      </w:r>
    </w:p>
    <w:p w:rsidR="00BA4410" w:rsidRPr="00D51B05" w:rsidRDefault="00BA4410" w:rsidP="00BA4410">
      <w:pPr>
        <w:spacing w:after="0" w:line="240" w:lineRule="auto"/>
        <w:ind w:left="2127" w:hanging="2127"/>
        <w:contextualSpacing/>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2018</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financií SR</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Odstránením platenia preddavkov alebo aspoň ich obmedzením </w:t>
      </w:r>
      <w:r>
        <w:rPr>
          <w:rFonts w:ascii="Times New Roman" w:hAnsi="Times New Roman" w:cs="Times New Roman"/>
          <w:sz w:val="24"/>
          <w:szCs w:val="24"/>
        </w:rPr>
        <w:t>by sa zlepšil</w:t>
      </w:r>
      <w:r w:rsidRPr="00D51B05">
        <w:rPr>
          <w:rFonts w:ascii="Times New Roman" w:hAnsi="Times New Roman" w:cs="Times New Roman"/>
          <w:sz w:val="24"/>
          <w:szCs w:val="24"/>
        </w:rPr>
        <w:t xml:space="preserve"> cash flow podnikateľov.</w:t>
      </w:r>
      <w:r w:rsidRPr="00D51B05">
        <w:rPr>
          <w:rFonts w:ascii="Times New Roman" w:hAnsi="Times New Roman" w:cs="Times New Roman"/>
          <w:b/>
          <w:sz w:val="24"/>
          <w:szCs w:val="24"/>
        </w:rPr>
        <w:t xml:space="preserve"> </w:t>
      </w:r>
    </w:p>
    <w:p w:rsidR="00BA4410" w:rsidRDefault="00BA4410" w:rsidP="00BA4410">
      <w:pPr>
        <w:spacing w:after="0" w:line="240" w:lineRule="auto"/>
        <w:ind w:left="2127" w:hanging="2127"/>
        <w:rPr>
          <w:rFonts w:ascii="Times New Roman" w:hAnsi="Times New Roman" w:cs="Times New Roman"/>
          <w:b/>
          <w:sz w:val="24"/>
          <w:szCs w:val="24"/>
        </w:rPr>
      </w:pPr>
    </w:p>
    <w:p w:rsidR="00BA4410" w:rsidRPr="00D51B05" w:rsidRDefault="00BA4410" w:rsidP="00BA4410">
      <w:pPr>
        <w:spacing w:after="0" w:line="240" w:lineRule="auto"/>
        <w:ind w:left="2127" w:hanging="2127"/>
        <w:rPr>
          <w:rFonts w:ascii="Times New Roman" w:hAnsi="Times New Roman" w:cs="Times New Roman"/>
          <w:b/>
          <w:sz w:val="24"/>
          <w:szCs w:val="24"/>
        </w:rPr>
      </w:pPr>
      <w:r w:rsidRPr="00D51B05">
        <w:rPr>
          <w:rFonts w:ascii="Times New Roman" w:hAnsi="Times New Roman" w:cs="Times New Roman"/>
          <w:b/>
          <w:sz w:val="24"/>
          <w:szCs w:val="24"/>
        </w:rPr>
        <w:t>2</w:t>
      </w:r>
      <w:r>
        <w:rPr>
          <w:rFonts w:ascii="Times New Roman" w:hAnsi="Times New Roman" w:cs="Times New Roman"/>
          <w:b/>
          <w:sz w:val="24"/>
          <w:szCs w:val="24"/>
        </w:rPr>
        <w:t>5</w:t>
      </w:r>
      <w:r w:rsidRPr="00D51B05">
        <w:rPr>
          <w:rFonts w:ascii="Times New Roman" w:hAnsi="Times New Roman" w:cs="Times New Roman"/>
          <w:b/>
          <w:sz w:val="24"/>
          <w:szCs w:val="24"/>
        </w:rPr>
        <w:t>.</w:t>
      </w:r>
    </w:p>
    <w:p w:rsidR="00BA4410" w:rsidRPr="00D51B05" w:rsidRDefault="00BA4410" w:rsidP="00BA4410">
      <w:pPr>
        <w:spacing w:after="0" w:line="240" w:lineRule="auto"/>
        <w:ind w:left="2127" w:hanging="2127"/>
        <w:jc w:val="both"/>
        <w:rPr>
          <w:rFonts w:ascii="Times New Roman" w:hAnsi="Times New Roman" w:cs="Times New Roman"/>
          <w:color w:val="000000"/>
          <w:sz w:val="24"/>
          <w:szCs w:val="2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D51B05">
        <w:rPr>
          <w:rFonts w:ascii="Times New Roman" w:hAnsi="Times New Roman" w:cs="Times New Roman"/>
          <w:color w:val="000000"/>
          <w:sz w:val="24"/>
          <w:szCs w:val="24"/>
        </w:rPr>
        <w:t>Prehľad o zrazených a odvedených preddavkoch na daň z príjmov zo závislej činnosti, o zamestnaneckej prémii a o daňovom bonuse za uplynulý kalendárny mesiac je povinný predkladať zamestnávateľ, ktorý je platiteľom dane miestne príslušnému správcovi</w:t>
      </w:r>
      <w:r w:rsidR="00D7242C">
        <w:rPr>
          <w:rFonts w:ascii="Times New Roman" w:hAnsi="Times New Roman" w:cs="Times New Roman"/>
          <w:color w:val="000000"/>
          <w:sz w:val="24"/>
          <w:szCs w:val="24"/>
        </w:rPr>
        <w:t xml:space="preserve"> </w:t>
      </w:r>
      <w:r w:rsidRPr="00D51B05">
        <w:rPr>
          <w:rFonts w:ascii="Times New Roman" w:hAnsi="Times New Roman" w:cs="Times New Roman"/>
          <w:color w:val="000000"/>
          <w:sz w:val="24"/>
          <w:szCs w:val="24"/>
        </w:rPr>
        <w:t>dane</w:t>
      </w:r>
      <w:r w:rsidR="00D7242C">
        <w:rPr>
          <w:rFonts w:ascii="Times New Roman" w:hAnsi="Times New Roman" w:cs="Times New Roman"/>
          <w:color w:val="000000"/>
          <w:sz w:val="24"/>
          <w:szCs w:val="24"/>
        </w:rPr>
        <w:t xml:space="preserve"> </w:t>
      </w:r>
      <w:r w:rsidRPr="00D51B05">
        <w:rPr>
          <w:rFonts w:ascii="Times New Roman" w:hAnsi="Times New Roman" w:cs="Times New Roman"/>
          <w:color w:val="000000"/>
          <w:sz w:val="24"/>
          <w:szCs w:val="24"/>
        </w:rPr>
        <w:t>do konca kalendárneho mesiaca nasledujúceho po uplynutí kalendárneho mesiaca, za ktorý sa prehľad podáva. Prehľad musí zamestnávateľ predložiť daňovému úradu na tlačive určenom MF SR.</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D51B05">
        <w:rPr>
          <w:rFonts w:ascii="Times New Roman" w:hAnsi="Times New Roman" w:cs="Times New Roman"/>
          <w:sz w:val="24"/>
          <w:szCs w:val="24"/>
        </w:rPr>
        <w:t>Zníženie administratívnej záťaže.</w:t>
      </w:r>
    </w:p>
    <w:p w:rsidR="00BA4410" w:rsidRPr="00D51B05" w:rsidRDefault="00BA4410" w:rsidP="00814B84">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 xml:space="preserve">Prehodnotiť frekvenciu predkladania prehľadu o preddavkoch na daň z príjmu </w:t>
      </w:r>
      <w:r>
        <w:rPr>
          <w:rFonts w:ascii="Times New Roman" w:hAnsi="Times New Roman" w:cs="Times New Roman"/>
          <w:b/>
          <w:sz w:val="24"/>
          <w:szCs w:val="24"/>
        </w:rPr>
        <w:t>  fyzických osôb a právnických osôb</w:t>
      </w:r>
      <w:r w:rsidRPr="00D51B05">
        <w:rPr>
          <w:rFonts w:ascii="Times New Roman" w:hAnsi="Times New Roman" w:cs="Times New Roman"/>
          <w:b/>
          <w:sz w:val="24"/>
          <w:szCs w:val="24"/>
        </w:rPr>
        <w:t>.</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2018</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financií SR</w:t>
      </w:r>
    </w:p>
    <w:p w:rsidR="00BA4410" w:rsidRPr="00D51B05" w:rsidRDefault="00BA4410" w:rsidP="00BA4410">
      <w:pPr>
        <w:spacing w:after="0" w:line="240" w:lineRule="auto"/>
        <w:ind w:left="2127" w:hanging="2127"/>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Zníženie administratívnej záťaže pre zamestnávateľov.</w:t>
      </w:r>
    </w:p>
    <w:p w:rsidR="00BA4410" w:rsidRDefault="00BA4410" w:rsidP="00BA4410">
      <w:pPr>
        <w:spacing w:after="0" w:line="240" w:lineRule="auto"/>
        <w:rPr>
          <w:rFonts w:ascii="Times New Roman" w:hAnsi="Times New Roman" w:cs="Times New Roman"/>
          <w:i/>
          <w:color w:val="000000" w:themeColor="text1"/>
          <w:sz w:val="20"/>
        </w:rPr>
      </w:pPr>
    </w:p>
    <w:p w:rsidR="00BA4410" w:rsidRPr="00D51B05" w:rsidRDefault="00BA4410" w:rsidP="00BA4410">
      <w:pPr>
        <w:spacing w:after="0" w:line="240" w:lineRule="auto"/>
        <w:rPr>
          <w:rFonts w:ascii="Times New Roman" w:hAnsi="Times New Roman" w:cs="Times New Roman"/>
          <w:i/>
          <w:color w:val="000000" w:themeColor="text1"/>
          <w:sz w:val="20"/>
        </w:rPr>
      </w:pPr>
    </w:p>
    <w:p w:rsidR="00BA4410" w:rsidRPr="00321B22" w:rsidRDefault="00BA4410" w:rsidP="00BA4410">
      <w:pPr>
        <w:spacing w:after="0" w:line="240" w:lineRule="auto"/>
        <w:jc w:val="both"/>
        <w:rPr>
          <w:rFonts w:ascii="Times New Roman" w:hAnsi="Times New Roman" w:cs="Times New Roman"/>
          <w:b/>
          <w:sz w:val="24"/>
          <w:szCs w:val="24"/>
        </w:rPr>
      </w:pPr>
      <w:r w:rsidRPr="00321B22">
        <w:rPr>
          <w:rFonts w:ascii="Times New Roman" w:hAnsi="Times New Roman" w:cs="Times New Roman"/>
          <w:b/>
          <w:color w:val="000000" w:themeColor="text1"/>
          <w:sz w:val="24"/>
          <w:szCs w:val="24"/>
        </w:rPr>
        <w:t>Priorita PVV: Vláda v rámci podpory dobrovoľného plnenia daňových povinností zanalyzuje zavedenie možnosti hodnotenia daňových subjektov na  základe spoľahlivosti.</w:t>
      </w:r>
    </w:p>
    <w:p w:rsidR="00BA4410" w:rsidRPr="00D51B05" w:rsidRDefault="00BA4410" w:rsidP="00BA4410">
      <w:pPr>
        <w:spacing w:after="0" w:line="240" w:lineRule="auto"/>
        <w:ind w:left="2127" w:hanging="2127"/>
        <w:rPr>
          <w:rFonts w:ascii="Times New Roman" w:hAnsi="Times New Roman" w:cs="Times New Roman"/>
          <w:b/>
          <w:sz w:val="24"/>
          <w:szCs w:val="24"/>
        </w:rPr>
      </w:pPr>
      <w:r w:rsidRPr="00D51B05">
        <w:rPr>
          <w:rFonts w:ascii="Times New Roman" w:hAnsi="Times New Roman" w:cs="Times New Roman"/>
          <w:b/>
          <w:sz w:val="24"/>
          <w:szCs w:val="24"/>
        </w:rPr>
        <w:t>2</w:t>
      </w:r>
      <w:r>
        <w:rPr>
          <w:rFonts w:ascii="Times New Roman" w:hAnsi="Times New Roman" w:cs="Times New Roman"/>
          <w:b/>
          <w:sz w:val="24"/>
          <w:szCs w:val="24"/>
        </w:rPr>
        <w:t>6</w:t>
      </w:r>
      <w:r w:rsidRPr="00D51B05">
        <w:rPr>
          <w:rFonts w:ascii="Times New Roman" w:hAnsi="Times New Roman" w:cs="Times New Roman"/>
          <w:b/>
          <w:sz w:val="24"/>
          <w:szCs w:val="24"/>
        </w:rPr>
        <w:t>.</w:t>
      </w:r>
    </w:p>
    <w:p w:rsidR="00BA4410" w:rsidRPr="00D51B05" w:rsidRDefault="00BA4410" w:rsidP="00BA4410">
      <w:pPr>
        <w:spacing w:after="0" w:line="240" w:lineRule="auto"/>
        <w:ind w:left="2127" w:hanging="2127"/>
        <w:contextualSpacing/>
        <w:jc w:val="both"/>
        <w:rPr>
          <w:rFonts w:ascii="Times New Roman" w:hAnsi="Times New Roman" w:cs="Times New Roman"/>
          <w:sz w:val="24"/>
          <w:szCs w:val="24"/>
        </w:rPr>
      </w:pPr>
      <w:r w:rsidRPr="00D51B05">
        <w:rPr>
          <w:rFonts w:ascii="Times New Roman" w:hAnsi="Times New Roman" w:cs="Times New Roman"/>
          <w:b/>
          <w:sz w:val="24"/>
          <w:szCs w:val="24"/>
        </w:rPr>
        <w:t>Súčasný stav:</w:t>
      </w:r>
      <w:r w:rsidRPr="00D51B05">
        <w:rPr>
          <w:rFonts w:ascii="Times New Roman" w:hAnsi="Times New Roman" w:cs="Times New Roman"/>
          <w:b/>
          <w:sz w:val="24"/>
          <w:szCs w:val="24"/>
        </w:rPr>
        <w:tab/>
      </w:r>
      <w:r w:rsidRPr="00D51B05">
        <w:rPr>
          <w:rFonts w:ascii="Times New Roman" w:hAnsi="Times New Roman" w:cs="Times New Roman"/>
          <w:sz w:val="24"/>
          <w:szCs w:val="24"/>
        </w:rPr>
        <w:t xml:space="preserve">V súčasnosti neexistuje objektívne hodnotenie daňových subjektov, na základe ktorého by FS SR pristupovala diferencovane k jednotlivým subjektom podľa ich zodpovednosti a poctivosti voči svojím povinnostiam. </w:t>
      </w:r>
    </w:p>
    <w:p w:rsidR="00BA4410" w:rsidRPr="00D51B05" w:rsidRDefault="00BA4410" w:rsidP="00BA4410">
      <w:pPr>
        <w:spacing w:after="0" w:line="240" w:lineRule="auto"/>
        <w:ind w:left="2127" w:hanging="2127"/>
        <w:contextualSpacing/>
        <w:jc w:val="both"/>
        <w:rPr>
          <w:rFonts w:ascii="Times New Roman" w:hAnsi="Times New Roman" w:cs="Times New Roman"/>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color w:val="FF0000"/>
          <w:sz w:val="24"/>
          <w:szCs w:val="24"/>
        </w:rPr>
        <w:tab/>
      </w:r>
      <w:r w:rsidRPr="00D51B05">
        <w:rPr>
          <w:rFonts w:ascii="Times New Roman" w:hAnsi="Times New Roman" w:cs="Times New Roman"/>
          <w:sz w:val="24"/>
          <w:szCs w:val="24"/>
        </w:rPr>
        <w:t xml:space="preserve">Zníženie zaťaženia podnikateľov s pozitívnym indexom spoľahlivosti. </w:t>
      </w:r>
    </w:p>
    <w:p w:rsidR="00BA4410" w:rsidRPr="00D51B05" w:rsidRDefault="00BA4410" w:rsidP="00BA4410">
      <w:pPr>
        <w:spacing w:after="0" w:line="240" w:lineRule="auto"/>
        <w:ind w:left="2127" w:hanging="2127"/>
        <w:contextualSpacing/>
        <w:jc w:val="both"/>
        <w:rPr>
          <w:rFonts w:ascii="Times New Roman" w:hAnsi="Times New Roman" w:cs="Times New Roman"/>
          <w:b/>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Zaviesť hodnotenie daňových subjektov na základe spoľahlivosti.</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01.</w:t>
      </w:r>
      <w:r>
        <w:rPr>
          <w:rFonts w:ascii="Times New Roman" w:hAnsi="Times New Roman" w:cs="Times New Roman"/>
          <w:sz w:val="24"/>
          <w:szCs w:val="24"/>
        </w:rPr>
        <w:t xml:space="preserve"> </w:t>
      </w:r>
      <w:r w:rsidRPr="00D51B05">
        <w:rPr>
          <w:rFonts w:ascii="Times New Roman" w:hAnsi="Times New Roman" w:cs="Times New Roman"/>
          <w:sz w:val="24"/>
          <w:szCs w:val="24"/>
        </w:rPr>
        <w:t>01.</w:t>
      </w:r>
      <w:r>
        <w:rPr>
          <w:rFonts w:ascii="Times New Roman" w:hAnsi="Times New Roman" w:cs="Times New Roman"/>
          <w:sz w:val="24"/>
          <w:szCs w:val="24"/>
        </w:rPr>
        <w:t xml:space="preserve"> </w:t>
      </w:r>
      <w:r w:rsidRPr="00D51B05">
        <w:rPr>
          <w:rFonts w:ascii="Times New Roman" w:hAnsi="Times New Roman" w:cs="Times New Roman"/>
          <w:sz w:val="24"/>
          <w:szCs w:val="24"/>
        </w:rPr>
        <w:t xml:space="preserve">2018 </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financií SR</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Diferencovaný prístup FS SR k poctivým a menej poctivým podnikateľom</w:t>
      </w:r>
      <w:r>
        <w:rPr>
          <w:rFonts w:ascii="Times New Roman" w:hAnsi="Times New Roman" w:cs="Times New Roman"/>
          <w:sz w:val="24"/>
          <w:szCs w:val="24"/>
        </w:rPr>
        <w:t xml:space="preserve"> z pohľadu platenia daní</w:t>
      </w:r>
      <w:r w:rsidRPr="00D51B05">
        <w:rPr>
          <w:rFonts w:ascii="Times New Roman" w:hAnsi="Times New Roman" w:cs="Times New Roman"/>
          <w:sz w:val="24"/>
          <w:szCs w:val="24"/>
        </w:rPr>
        <w:t>.</w:t>
      </w:r>
    </w:p>
    <w:p w:rsidR="00BA4410" w:rsidRDefault="00BA4410" w:rsidP="00BA4410">
      <w:pPr>
        <w:spacing w:after="0" w:line="240" w:lineRule="auto"/>
        <w:rPr>
          <w:rFonts w:ascii="Times New Roman" w:hAnsi="Times New Roman" w:cs="Times New Roman"/>
          <w:i/>
          <w:color w:val="000000" w:themeColor="text1"/>
        </w:rPr>
      </w:pPr>
    </w:p>
    <w:p w:rsidR="00BA4410" w:rsidRDefault="00BA4410" w:rsidP="00BA4410">
      <w:pPr>
        <w:spacing w:after="0" w:line="240" w:lineRule="auto"/>
        <w:rPr>
          <w:rFonts w:ascii="Times New Roman" w:hAnsi="Times New Roman" w:cs="Times New Roman"/>
          <w:i/>
          <w:color w:val="000000" w:themeColor="text1"/>
        </w:rPr>
      </w:pPr>
    </w:p>
    <w:p w:rsidR="00BA4410" w:rsidRPr="00321B22" w:rsidRDefault="00BA4410" w:rsidP="00BA4410">
      <w:pPr>
        <w:spacing w:after="0" w:line="240" w:lineRule="auto"/>
        <w:rPr>
          <w:rFonts w:ascii="Times New Roman" w:hAnsi="Times New Roman" w:cs="Times New Roman"/>
          <w:b/>
          <w:color w:val="000000" w:themeColor="text1"/>
          <w:sz w:val="24"/>
          <w:szCs w:val="24"/>
        </w:rPr>
      </w:pPr>
      <w:r w:rsidRPr="00321B22">
        <w:rPr>
          <w:rFonts w:ascii="Times New Roman" w:hAnsi="Times New Roman" w:cs="Times New Roman"/>
          <w:b/>
          <w:color w:val="000000" w:themeColor="text1"/>
          <w:sz w:val="24"/>
          <w:szCs w:val="24"/>
        </w:rPr>
        <w:t>Priorita PVV: S cieľom zvýšenia efektivity správy daní a účinnosti daňových kontrol vláda podporí ďalší rozvoj procesov elektronizácie finančnej správy.</w:t>
      </w:r>
    </w:p>
    <w:p w:rsidR="00BA4410" w:rsidRPr="00D51B05" w:rsidRDefault="00BA4410" w:rsidP="00BA4410">
      <w:pPr>
        <w:spacing w:after="0" w:line="240" w:lineRule="auto"/>
        <w:ind w:left="2127" w:hanging="2127"/>
        <w:rPr>
          <w:rFonts w:ascii="Times New Roman" w:hAnsi="Times New Roman" w:cs="Times New Roman"/>
          <w:b/>
          <w:sz w:val="24"/>
          <w:szCs w:val="24"/>
        </w:rPr>
      </w:pPr>
      <w:r w:rsidRPr="00D51B05">
        <w:rPr>
          <w:rFonts w:ascii="Times New Roman" w:hAnsi="Times New Roman" w:cs="Times New Roman"/>
          <w:b/>
          <w:sz w:val="24"/>
          <w:szCs w:val="24"/>
        </w:rPr>
        <w:t>2</w:t>
      </w:r>
      <w:r>
        <w:rPr>
          <w:rFonts w:ascii="Times New Roman" w:hAnsi="Times New Roman" w:cs="Times New Roman"/>
          <w:b/>
          <w:sz w:val="24"/>
          <w:szCs w:val="24"/>
        </w:rPr>
        <w:t>7</w:t>
      </w:r>
      <w:r w:rsidRPr="00D51B05">
        <w:rPr>
          <w:rFonts w:ascii="Times New Roman" w:hAnsi="Times New Roman" w:cs="Times New Roman"/>
          <w:b/>
          <w:sz w:val="24"/>
          <w:szCs w:val="24"/>
        </w:rPr>
        <w:t>.</w:t>
      </w:r>
    </w:p>
    <w:p w:rsidR="007B22B4" w:rsidRDefault="00BA4410" w:rsidP="00BA4410">
      <w:pPr>
        <w:spacing w:after="0" w:line="240" w:lineRule="auto"/>
        <w:ind w:left="2127" w:hanging="2127"/>
        <w:contextualSpacing/>
        <w:jc w:val="both"/>
        <w:rPr>
          <w:rFonts w:ascii="Times New Roman" w:hAnsi="Times New Roman" w:cs="Times New Roman"/>
          <w:color w:val="545454"/>
        </w:rPr>
      </w:pPr>
      <w:r w:rsidRPr="00D51B05">
        <w:rPr>
          <w:rFonts w:ascii="Times New Roman" w:hAnsi="Times New Roman" w:cs="Times New Roman"/>
          <w:b/>
          <w:sz w:val="24"/>
          <w:szCs w:val="24"/>
        </w:rPr>
        <w:t xml:space="preserve">Súčasný stav: </w:t>
      </w:r>
      <w:r w:rsidRPr="00D51B05">
        <w:rPr>
          <w:rFonts w:ascii="Times New Roman" w:hAnsi="Times New Roman" w:cs="Times New Roman"/>
          <w:b/>
          <w:sz w:val="24"/>
          <w:szCs w:val="24"/>
        </w:rPr>
        <w:tab/>
      </w:r>
      <w:r w:rsidRPr="00534AE2">
        <w:rPr>
          <w:rFonts w:ascii="Times New Roman" w:hAnsi="Times New Roman" w:cs="Times New Roman"/>
          <w:sz w:val="24"/>
          <w:szCs w:val="24"/>
        </w:rPr>
        <w:t>Daňové subjekty majú často potrebu zistiť stav daňových preplatkov alebo nedoplatkov a to z dôvodu vlastnej zodpovednosti voči daňovým povinnostiam a tiež z dôvodu viacerých rizík vyplývajúcich z existencie nedoplatkov. V súčasnosti chýba rýchly elektronický spôsob zistenia ich stavu.</w:t>
      </w:r>
      <w:r w:rsidRPr="00D51B05">
        <w:rPr>
          <w:rFonts w:ascii="Times New Roman" w:hAnsi="Times New Roman" w:cs="Times New Roman"/>
          <w:color w:val="545454"/>
        </w:rPr>
        <w:t xml:space="preserve"> </w:t>
      </w:r>
    </w:p>
    <w:p w:rsidR="00BA4410" w:rsidRPr="00D51B05" w:rsidRDefault="00BA4410" w:rsidP="00BA4410">
      <w:pPr>
        <w:spacing w:after="0" w:line="240" w:lineRule="auto"/>
        <w:ind w:left="2127" w:hanging="2127"/>
        <w:contextualSpacing/>
        <w:jc w:val="both"/>
        <w:rPr>
          <w:rFonts w:ascii="Times New Roman" w:hAnsi="Times New Roman" w:cs="Times New Roman"/>
          <w:b/>
          <w:sz w:val="24"/>
          <w:szCs w:val="24"/>
        </w:rPr>
      </w:pPr>
      <w:r w:rsidRPr="00D51B05">
        <w:rPr>
          <w:rFonts w:ascii="Times New Roman" w:hAnsi="Times New Roman" w:cs="Times New Roman"/>
          <w:b/>
          <w:sz w:val="24"/>
          <w:szCs w:val="24"/>
        </w:rPr>
        <w:t>Dôvod zmeny:</w:t>
      </w:r>
      <w:r w:rsidRPr="00D51B05">
        <w:rPr>
          <w:rFonts w:ascii="Times New Roman" w:hAnsi="Times New Roman" w:cs="Times New Roman"/>
          <w:b/>
          <w:sz w:val="24"/>
          <w:szCs w:val="24"/>
        </w:rPr>
        <w:tab/>
      </w:r>
      <w:r w:rsidRPr="002768E6">
        <w:rPr>
          <w:rFonts w:ascii="Times New Roman" w:hAnsi="Times New Roman" w:cs="Times New Roman"/>
          <w:sz w:val="24"/>
          <w:szCs w:val="24"/>
        </w:rPr>
        <w:t>Zlepšenie informovanosti podnikateľov o ich daňových preplatkoch a</w:t>
      </w:r>
      <w:r>
        <w:rPr>
          <w:rFonts w:ascii="Times New Roman" w:hAnsi="Times New Roman" w:cs="Times New Roman"/>
          <w:sz w:val="24"/>
          <w:szCs w:val="24"/>
        </w:rPr>
        <w:t> </w:t>
      </w:r>
      <w:r w:rsidRPr="002768E6">
        <w:rPr>
          <w:rFonts w:ascii="Times New Roman" w:hAnsi="Times New Roman" w:cs="Times New Roman"/>
          <w:sz w:val="24"/>
          <w:szCs w:val="24"/>
        </w:rPr>
        <w:t>nedoplatkoch.</w:t>
      </w:r>
      <w:r w:rsidRPr="00D51B05">
        <w:rPr>
          <w:rFonts w:ascii="Times New Roman" w:hAnsi="Times New Roman" w:cs="Times New Roman"/>
          <w:sz w:val="24"/>
          <w:szCs w:val="24"/>
        </w:rPr>
        <w:t xml:space="preserve"> </w:t>
      </w:r>
      <w:r>
        <w:rPr>
          <w:rFonts w:ascii="Times New Roman" w:hAnsi="Times New Roman" w:cs="Times New Roman"/>
          <w:sz w:val="24"/>
          <w:szCs w:val="24"/>
        </w:rPr>
        <w:t>Právny rámec</w:t>
      </w:r>
      <w:r w:rsidRPr="00B100BA">
        <w:rPr>
          <w:rFonts w:ascii="Times New Roman" w:hAnsi="Times New Roman" w:cs="Times New Roman"/>
          <w:sz w:val="24"/>
          <w:szCs w:val="24"/>
        </w:rPr>
        <w:t xml:space="preserve"> k nemu je prijat</w:t>
      </w:r>
      <w:r>
        <w:rPr>
          <w:rFonts w:ascii="Times New Roman" w:hAnsi="Times New Roman" w:cs="Times New Roman"/>
          <w:sz w:val="24"/>
          <w:szCs w:val="24"/>
        </w:rPr>
        <w:t xml:space="preserve">ý, </w:t>
      </w:r>
      <w:r w:rsidR="00D7242C">
        <w:rPr>
          <w:rFonts w:ascii="Times New Roman" w:hAnsi="Times New Roman" w:cs="Times New Roman"/>
          <w:sz w:val="24"/>
          <w:szCs w:val="24"/>
        </w:rPr>
        <w:t>potrebné je vytvorenie</w:t>
      </w:r>
      <w:r w:rsidR="00D7242C" w:rsidRPr="00B100BA">
        <w:rPr>
          <w:rFonts w:ascii="Times New Roman" w:hAnsi="Times New Roman" w:cs="Times New Roman"/>
          <w:sz w:val="24"/>
          <w:szCs w:val="24"/>
        </w:rPr>
        <w:t xml:space="preserve"> </w:t>
      </w:r>
      <w:r w:rsidRPr="00B100BA">
        <w:rPr>
          <w:rFonts w:ascii="Times New Roman" w:hAnsi="Times New Roman" w:cs="Times New Roman"/>
          <w:sz w:val="24"/>
          <w:szCs w:val="24"/>
        </w:rPr>
        <w:t>technického nastavenia systému</w:t>
      </w:r>
      <w:r>
        <w:rPr>
          <w:rFonts w:ascii="Times New Roman" w:hAnsi="Times New Roman" w:cs="Times New Roman"/>
          <w:sz w:val="24"/>
          <w:szCs w:val="24"/>
        </w:rPr>
        <w:t>.</w:t>
      </w:r>
    </w:p>
    <w:p w:rsidR="00BA4410" w:rsidRPr="00D51B05" w:rsidRDefault="00BA4410" w:rsidP="00BA4410">
      <w:pPr>
        <w:spacing w:after="0" w:line="240" w:lineRule="auto"/>
        <w:ind w:left="2127" w:hanging="2127"/>
        <w:contextualSpacing/>
        <w:jc w:val="both"/>
        <w:rPr>
          <w:rFonts w:ascii="Times New Roman" w:hAnsi="Times New Roman" w:cs="Times New Roman"/>
          <w:b/>
          <w:sz w:val="24"/>
          <w:szCs w:val="24"/>
        </w:rPr>
      </w:pPr>
      <w:r w:rsidRPr="00D51B05">
        <w:rPr>
          <w:rFonts w:ascii="Times New Roman" w:hAnsi="Times New Roman" w:cs="Times New Roman"/>
          <w:b/>
          <w:sz w:val="24"/>
          <w:szCs w:val="24"/>
        </w:rPr>
        <w:t xml:space="preserve">Opatrenie: </w:t>
      </w:r>
      <w:r w:rsidRPr="00D51B05">
        <w:rPr>
          <w:rFonts w:ascii="Times New Roman" w:hAnsi="Times New Roman" w:cs="Times New Roman"/>
          <w:b/>
          <w:sz w:val="24"/>
          <w:szCs w:val="24"/>
        </w:rPr>
        <w:tab/>
        <w:t>Vytvoriť elektronické rozhranie s možnosťou prihlasovania sa daňových subjektov do vlastnej schránky podnikateľa pre daňové záležitosti, kde si každý daňovník môže kontrolovať výšku odvedenej dane podľa druhu a prípadne skontrolovať evidovaný nedoplatok alebo preplatok.</w:t>
      </w:r>
    </w:p>
    <w:p w:rsidR="00BA4410" w:rsidRPr="00D51B05" w:rsidRDefault="00BA4410" w:rsidP="00BA4410">
      <w:pPr>
        <w:spacing w:after="0" w:line="240" w:lineRule="auto"/>
        <w:ind w:left="2127" w:hanging="2127"/>
        <w:jc w:val="both"/>
        <w:rPr>
          <w:rFonts w:ascii="Times New Roman" w:hAnsi="Times New Roman" w:cs="Times New Roman"/>
          <w:b/>
          <w:color w:val="000000" w:themeColor="text1"/>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color w:val="000000" w:themeColor="text1"/>
          <w:sz w:val="24"/>
          <w:szCs w:val="24"/>
        </w:rPr>
        <w:t>31.</w:t>
      </w:r>
      <w:r>
        <w:rPr>
          <w:rFonts w:ascii="Times New Roman" w:hAnsi="Times New Roman" w:cs="Times New Roman"/>
          <w:color w:val="000000" w:themeColor="text1"/>
          <w:sz w:val="24"/>
          <w:szCs w:val="24"/>
        </w:rPr>
        <w:t xml:space="preserve"> </w:t>
      </w:r>
      <w:r w:rsidRPr="00D51B05">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D51B05">
        <w:rPr>
          <w:rFonts w:ascii="Times New Roman" w:hAnsi="Times New Roman" w:cs="Times New Roman"/>
          <w:color w:val="000000" w:themeColor="text1"/>
          <w:sz w:val="24"/>
          <w:szCs w:val="24"/>
        </w:rPr>
        <w:t>2018</w:t>
      </w:r>
      <w:r w:rsidRPr="00D51B05">
        <w:rPr>
          <w:rFonts w:ascii="Times New Roman" w:hAnsi="Times New Roman" w:cs="Times New Roman"/>
          <w:b/>
          <w:color w:val="000000" w:themeColor="text1"/>
        </w:rPr>
        <w:t xml:space="preserve"> </w:t>
      </w:r>
    </w:p>
    <w:p w:rsidR="00BA4410" w:rsidRPr="00D51B05" w:rsidRDefault="00BA4410" w:rsidP="00BA4410">
      <w:pPr>
        <w:spacing w:after="0" w:line="240" w:lineRule="auto"/>
        <w:ind w:left="2127" w:hanging="2127"/>
        <w:jc w:val="both"/>
        <w:rPr>
          <w:rFonts w:ascii="Times New Roman" w:hAnsi="Times New Roman" w:cs="Times New Roman"/>
          <w:b/>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financií SR</w:t>
      </w:r>
    </w:p>
    <w:p w:rsidR="00BA4410" w:rsidRPr="00D51B05" w:rsidRDefault="00BA4410" w:rsidP="00BA4410">
      <w:pPr>
        <w:spacing w:after="0" w:line="240" w:lineRule="auto"/>
        <w:ind w:left="2127" w:hanging="2127"/>
        <w:rPr>
          <w:rFonts w:ascii="Times New Roman" w:hAnsi="Times New Roman" w:cs="Times New Roman"/>
          <w:sz w:val="24"/>
          <w:szCs w:val="24"/>
        </w:rPr>
      </w:pPr>
      <w:r w:rsidRPr="00D51B05">
        <w:rPr>
          <w:rFonts w:ascii="Times New Roman" w:hAnsi="Times New Roman" w:cs="Times New Roman"/>
          <w:b/>
          <w:sz w:val="24"/>
          <w:szCs w:val="24"/>
        </w:rPr>
        <w:t>Prínos:</w:t>
      </w:r>
      <w:r w:rsidRPr="00D51B05">
        <w:rPr>
          <w:rFonts w:ascii="Times New Roman" w:hAnsi="Times New Roman" w:cs="Times New Roman"/>
          <w:b/>
          <w:sz w:val="24"/>
          <w:szCs w:val="24"/>
        </w:rPr>
        <w:tab/>
      </w:r>
      <w:r w:rsidRPr="00D51B05">
        <w:rPr>
          <w:rFonts w:ascii="Times New Roman" w:hAnsi="Times New Roman" w:cs="Times New Roman"/>
          <w:sz w:val="24"/>
          <w:szCs w:val="24"/>
        </w:rPr>
        <w:t>Prehľad o</w:t>
      </w:r>
      <w:r w:rsidR="003C1A09">
        <w:rPr>
          <w:rFonts w:ascii="Times New Roman" w:hAnsi="Times New Roman" w:cs="Times New Roman"/>
          <w:sz w:val="24"/>
          <w:szCs w:val="24"/>
        </w:rPr>
        <w:t> </w:t>
      </w:r>
      <w:r w:rsidRPr="00D51B05">
        <w:rPr>
          <w:rFonts w:ascii="Times New Roman" w:hAnsi="Times New Roman" w:cs="Times New Roman"/>
          <w:sz w:val="24"/>
          <w:szCs w:val="24"/>
        </w:rPr>
        <w:t>preplatkoch</w:t>
      </w:r>
      <w:r w:rsidR="003C1A09">
        <w:rPr>
          <w:rFonts w:ascii="Times New Roman" w:hAnsi="Times New Roman" w:cs="Times New Roman"/>
          <w:sz w:val="24"/>
          <w:szCs w:val="24"/>
        </w:rPr>
        <w:t>,</w:t>
      </w:r>
      <w:r w:rsidRPr="00D51B05">
        <w:rPr>
          <w:rFonts w:ascii="Times New Roman" w:hAnsi="Times New Roman" w:cs="Times New Roman"/>
          <w:sz w:val="24"/>
          <w:szCs w:val="24"/>
        </w:rPr>
        <w:t xml:space="preserve"> či nedoplatkoch</w:t>
      </w:r>
      <w:r>
        <w:rPr>
          <w:rFonts w:ascii="Times New Roman" w:hAnsi="Times New Roman" w:cs="Times New Roman"/>
          <w:sz w:val="24"/>
          <w:szCs w:val="24"/>
        </w:rPr>
        <w:t xml:space="preserve"> na daniach</w:t>
      </w:r>
      <w:r w:rsidRPr="00D51B05">
        <w:rPr>
          <w:rFonts w:ascii="Times New Roman" w:hAnsi="Times New Roman" w:cs="Times New Roman"/>
          <w:sz w:val="24"/>
          <w:szCs w:val="24"/>
        </w:rPr>
        <w:t>.</w:t>
      </w:r>
    </w:p>
    <w:p w:rsidR="00BA4410" w:rsidRDefault="00BA4410" w:rsidP="00BA4410">
      <w:pPr>
        <w:spacing w:after="0" w:line="240" w:lineRule="auto"/>
        <w:ind w:left="1736" w:hanging="1736"/>
        <w:rPr>
          <w:rFonts w:ascii="Times New Roman" w:hAnsi="Times New Roman" w:cs="Times New Roman"/>
          <w:sz w:val="24"/>
          <w:szCs w:val="24"/>
        </w:rPr>
      </w:pPr>
    </w:p>
    <w:p w:rsidR="00BA4410" w:rsidRDefault="00BA4410" w:rsidP="00BA4410">
      <w:pPr>
        <w:spacing w:after="0" w:line="240" w:lineRule="auto"/>
        <w:ind w:left="1736" w:hanging="1736"/>
        <w:rPr>
          <w:rFonts w:ascii="Times New Roman" w:hAnsi="Times New Roman" w:cs="Times New Roman"/>
          <w:sz w:val="24"/>
          <w:szCs w:val="24"/>
        </w:rPr>
      </w:pPr>
    </w:p>
    <w:p w:rsidR="00BA4410" w:rsidRPr="00EA0A2E" w:rsidRDefault="00BA4410" w:rsidP="00BA4410">
      <w:pPr>
        <w:spacing w:after="0" w:line="240" w:lineRule="auto"/>
        <w:jc w:val="both"/>
        <w:rPr>
          <w:rFonts w:ascii="Times New Roman" w:hAnsi="Times New Roman" w:cs="Times New Roman"/>
          <w:b/>
          <w:color w:val="000000" w:themeColor="text1"/>
          <w:sz w:val="24"/>
          <w:szCs w:val="24"/>
        </w:rPr>
      </w:pPr>
      <w:r w:rsidRPr="00321B22">
        <w:rPr>
          <w:rFonts w:ascii="Times New Roman" w:hAnsi="Times New Roman" w:cs="Times New Roman"/>
          <w:b/>
          <w:color w:val="000000" w:themeColor="text1"/>
          <w:sz w:val="24"/>
          <w:szCs w:val="24"/>
        </w:rPr>
        <w:t xml:space="preserve">Priorita PVV: S cieľom zvýšenia efektivity správy daní a účinnosti daňových kontrol vláda podporí ďalší rozvoj procesov elektronizácie finančnej správy aj so zameraním na elektronickú výmenu potrebných </w:t>
      </w:r>
      <w:r w:rsidRPr="00EA0A2E">
        <w:rPr>
          <w:rFonts w:ascii="Times New Roman" w:hAnsi="Times New Roman" w:cs="Times New Roman"/>
          <w:b/>
          <w:color w:val="000000" w:themeColor="text1"/>
          <w:sz w:val="24"/>
          <w:szCs w:val="24"/>
        </w:rPr>
        <w:t>informácií s daňovými správami iných štátov.</w:t>
      </w:r>
    </w:p>
    <w:p w:rsidR="00BA4410" w:rsidRPr="00EA0A2E" w:rsidRDefault="00BA4410" w:rsidP="00BA4410">
      <w:pPr>
        <w:spacing w:after="0" w:line="240" w:lineRule="auto"/>
        <w:ind w:left="2127" w:hanging="2127"/>
        <w:rPr>
          <w:rFonts w:ascii="Times New Roman" w:hAnsi="Times New Roman" w:cs="Times New Roman"/>
          <w:b/>
          <w:sz w:val="24"/>
          <w:szCs w:val="24"/>
        </w:rPr>
      </w:pPr>
      <w:r w:rsidRPr="00EA0A2E">
        <w:rPr>
          <w:rFonts w:ascii="Times New Roman" w:hAnsi="Times New Roman" w:cs="Times New Roman"/>
          <w:b/>
          <w:sz w:val="24"/>
          <w:szCs w:val="24"/>
        </w:rPr>
        <w:t>28.</w:t>
      </w:r>
    </w:p>
    <w:p w:rsidR="00BA4410" w:rsidRPr="00EA0A2E" w:rsidRDefault="00BA4410" w:rsidP="00BA4410">
      <w:pPr>
        <w:keepLines/>
        <w:spacing w:after="0" w:line="240" w:lineRule="auto"/>
        <w:ind w:left="2127" w:hanging="2127"/>
        <w:jc w:val="both"/>
        <w:rPr>
          <w:rFonts w:ascii="Times New Roman" w:hAnsi="Times New Roman" w:cs="Times New Roman"/>
          <w:sz w:val="24"/>
          <w:szCs w:val="24"/>
        </w:rPr>
      </w:pPr>
      <w:r w:rsidRPr="00EA0A2E">
        <w:rPr>
          <w:rFonts w:ascii="Times New Roman" w:hAnsi="Times New Roman" w:cs="Times New Roman"/>
          <w:b/>
          <w:sz w:val="24"/>
          <w:szCs w:val="24"/>
        </w:rPr>
        <w:t xml:space="preserve">Súčasný stav: </w:t>
      </w:r>
      <w:r w:rsidRPr="00EA0A2E">
        <w:rPr>
          <w:rFonts w:ascii="Times New Roman" w:hAnsi="Times New Roman" w:cs="Times New Roman"/>
          <w:b/>
          <w:sz w:val="24"/>
          <w:szCs w:val="24"/>
        </w:rPr>
        <w:tab/>
      </w:r>
      <w:r w:rsidRPr="00EA0A2E">
        <w:rPr>
          <w:rFonts w:ascii="Times New Roman" w:hAnsi="Times New Roman" w:cs="Times New Roman"/>
          <w:sz w:val="24"/>
          <w:szCs w:val="24"/>
        </w:rPr>
        <w:t>Daňovník pri vypĺňaní daňového priznania k motorovému vozidlu musí vypĺňať údaje o vozidle pre správne vypočítanie dane.</w:t>
      </w:r>
    </w:p>
    <w:p w:rsidR="00BA4410" w:rsidRPr="00EA0A2E" w:rsidRDefault="00BA4410" w:rsidP="00BA4410">
      <w:pPr>
        <w:keepLines/>
        <w:spacing w:after="0" w:line="240" w:lineRule="auto"/>
        <w:ind w:left="2127" w:hanging="2127"/>
        <w:jc w:val="both"/>
        <w:rPr>
          <w:rFonts w:ascii="Times New Roman" w:hAnsi="Times New Roman" w:cs="Times New Roman"/>
          <w:b/>
          <w:sz w:val="24"/>
          <w:szCs w:val="24"/>
        </w:rPr>
      </w:pPr>
      <w:r w:rsidRPr="00EA0A2E">
        <w:rPr>
          <w:rFonts w:ascii="Times New Roman" w:hAnsi="Times New Roman" w:cs="Times New Roman"/>
          <w:b/>
          <w:sz w:val="24"/>
          <w:szCs w:val="24"/>
        </w:rPr>
        <w:t xml:space="preserve">Opatrenie: </w:t>
      </w:r>
      <w:r w:rsidRPr="00EA0A2E">
        <w:rPr>
          <w:rFonts w:ascii="Times New Roman" w:hAnsi="Times New Roman" w:cs="Times New Roman"/>
          <w:b/>
          <w:sz w:val="24"/>
          <w:szCs w:val="24"/>
        </w:rPr>
        <w:tab/>
        <w:t>Zaviesť možnosť predvyplnenia daňového priznania k motorovému vozidlu Finančnou správou SR.</w:t>
      </w:r>
    </w:p>
    <w:p w:rsidR="00BA4410" w:rsidRPr="00EA0A2E" w:rsidRDefault="00BA4410" w:rsidP="00BA4410">
      <w:pPr>
        <w:spacing w:after="0" w:line="240" w:lineRule="auto"/>
        <w:ind w:left="2127" w:hanging="2127"/>
        <w:rPr>
          <w:rFonts w:ascii="Times New Roman" w:hAnsi="Times New Roman" w:cs="Times New Roman"/>
          <w:b/>
          <w:sz w:val="24"/>
          <w:szCs w:val="24"/>
        </w:rPr>
      </w:pPr>
      <w:r w:rsidRPr="00EA0A2E">
        <w:rPr>
          <w:rFonts w:ascii="Times New Roman" w:hAnsi="Times New Roman" w:cs="Times New Roman"/>
          <w:b/>
          <w:sz w:val="24"/>
          <w:szCs w:val="24"/>
        </w:rPr>
        <w:t>Termín plnenia:</w:t>
      </w:r>
      <w:r w:rsidRPr="00EA0A2E">
        <w:rPr>
          <w:rFonts w:ascii="Times New Roman" w:hAnsi="Times New Roman" w:cs="Times New Roman"/>
          <w:b/>
          <w:sz w:val="24"/>
          <w:szCs w:val="24"/>
        </w:rPr>
        <w:tab/>
      </w:r>
      <w:r w:rsidRPr="00EA0A2E">
        <w:rPr>
          <w:rFonts w:ascii="Times New Roman" w:hAnsi="Times New Roman" w:cs="Times New Roman"/>
          <w:sz w:val="24"/>
          <w:szCs w:val="24"/>
        </w:rPr>
        <w:t>01. 02. 2019</w:t>
      </w:r>
    </w:p>
    <w:p w:rsidR="00BA4410" w:rsidRPr="00EA0A2E" w:rsidRDefault="00BA4410" w:rsidP="00BA4410">
      <w:pPr>
        <w:spacing w:after="0" w:line="240" w:lineRule="auto"/>
        <w:ind w:left="2127" w:hanging="2127"/>
        <w:rPr>
          <w:rFonts w:ascii="Times New Roman" w:hAnsi="Times New Roman" w:cs="Times New Roman"/>
          <w:b/>
          <w:sz w:val="24"/>
          <w:szCs w:val="24"/>
        </w:rPr>
      </w:pPr>
      <w:r w:rsidRPr="00EA0A2E">
        <w:rPr>
          <w:rFonts w:ascii="Times New Roman" w:hAnsi="Times New Roman" w:cs="Times New Roman"/>
          <w:b/>
          <w:sz w:val="24"/>
          <w:szCs w:val="24"/>
        </w:rPr>
        <w:t xml:space="preserve">Zodpovedný: </w:t>
      </w:r>
      <w:r w:rsidRPr="00EA0A2E">
        <w:rPr>
          <w:rFonts w:ascii="Times New Roman" w:hAnsi="Times New Roman" w:cs="Times New Roman"/>
          <w:b/>
          <w:sz w:val="24"/>
          <w:szCs w:val="24"/>
        </w:rPr>
        <w:tab/>
      </w:r>
      <w:r w:rsidRPr="00EA0A2E">
        <w:rPr>
          <w:rFonts w:ascii="Times New Roman" w:hAnsi="Times New Roman" w:cs="Times New Roman"/>
          <w:sz w:val="24"/>
          <w:szCs w:val="24"/>
        </w:rPr>
        <w:t>Ministerstvo financií SR</w:t>
      </w:r>
    </w:p>
    <w:p w:rsidR="00BA4410" w:rsidRPr="00D51B05" w:rsidRDefault="00BA4410" w:rsidP="00BA4410">
      <w:pPr>
        <w:spacing w:after="0" w:line="240" w:lineRule="auto"/>
        <w:ind w:left="2127" w:hanging="2127"/>
        <w:jc w:val="both"/>
        <w:rPr>
          <w:rFonts w:ascii="Times New Roman" w:hAnsi="Times New Roman" w:cs="Times New Roman"/>
          <w:sz w:val="24"/>
          <w:szCs w:val="24"/>
        </w:rPr>
      </w:pPr>
      <w:r w:rsidRPr="00EA0A2E">
        <w:rPr>
          <w:rFonts w:ascii="Times New Roman" w:hAnsi="Times New Roman" w:cs="Times New Roman"/>
          <w:b/>
          <w:sz w:val="24"/>
          <w:szCs w:val="24"/>
        </w:rPr>
        <w:t>Prínos:</w:t>
      </w:r>
      <w:r w:rsidRPr="00EA0A2E">
        <w:rPr>
          <w:rFonts w:ascii="Times New Roman" w:hAnsi="Times New Roman" w:cs="Times New Roman"/>
          <w:b/>
          <w:sz w:val="24"/>
          <w:szCs w:val="24"/>
        </w:rPr>
        <w:tab/>
      </w:r>
      <w:r w:rsidR="00EB1FB5" w:rsidRPr="00EB1FB5">
        <w:rPr>
          <w:rFonts w:ascii="Times New Roman" w:hAnsi="Times New Roman" w:cs="Times New Roman"/>
          <w:bCs/>
          <w:sz w:val="24"/>
          <w:szCs w:val="24"/>
        </w:rPr>
        <w:t xml:space="preserve">Zasielanie predvyplnených elektronických </w:t>
      </w:r>
      <w:r w:rsidR="00EB1FB5">
        <w:rPr>
          <w:rFonts w:ascii="Times New Roman" w:hAnsi="Times New Roman" w:cs="Times New Roman"/>
          <w:bCs/>
          <w:sz w:val="24"/>
          <w:szCs w:val="24"/>
        </w:rPr>
        <w:t>daňových priznaní k dani z motorového vozidla</w:t>
      </w:r>
      <w:r w:rsidR="00EB1FB5" w:rsidRPr="00EB1FB5">
        <w:rPr>
          <w:rFonts w:ascii="Times New Roman" w:hAnsi="Times New Roman" w:cs="Times New Roman"/>
          <w:bCs/>
          <w:sz w:val="24"/>
          <w:szCs w:val="24"/>
        </w:rPr>
        <w:t xml:space="preserve"> daňovníkom s povinnosťou elektronického doručovania do elektronickej schránky daňovníka; povinnosť daňovníka podať daňové priznanie k dani z motorových vozidiel tým nie je dotknutá. Vo vygenerovanom </w:t>
      </w:r>
      <w:r w:rsidR="00EB1FB5">
        <w:rPr>
          <w:rFonts w:ascii="Times New Roman" w:hAnsi="Times New Roman" w:cs="Times New Roman"/>
          <w:bCs/>
          <w:sz w:val="24"/>
          <w:szCs w:val="24"/>
        </w:rPr>
        <w:t xml:space="preserve">daňovom </w:t>
      </w:r>
      <w:r w:rsidR="00D7242C">
        <w:rPr>
          <w:rFonts w:ascii="Times New Roman" w:hAnsi="Times New Roman" w:cs="Times New Roman"/>
          <w:bCs/>
          <w:sz w:val="24"/>
          <w:szCs w:val="24"/>
        </w:rPr>
        <w:t>priznaní</w:t>
      </w:r>
      <w:r w:rsidR="00D7242C" w:rsidRPr="00EB1FB5">
        <w:rPr>
          <w:rFonts w:ascii="Times New Roman" w:hAnsi="Times New Roman" w:cs="Times New Roman"/>
          <w:bCs/>
          <w:sz w:val="24"/>
          <w:szCs w:val="24"/>
        </w:rPr>
        <w:t xml:space="preserve"> </w:t>
      </w:r>
      <w:r w:rsidR="00EB1FB5" w:rsidRPr="00EB1FB5">
        <w:rPr>
          <w:rFonts w:ascii="Times New Roman" w:hAnsi="Times New Roman" w:cs="Times New Roman"/>
          <w:bCs/>
          <w:sz w:val="24"/>
          <w:szCs w:val="24"/>
        </w:rPr>
        <w:t xml:space="preserve">budú predvyplnené všetky údaje zo spracovaných </w:t>
      </w:r>
      <w:r w:rsidR="00EB1FB5">
        <w:rPr>
          <w:rFonts w:ascii="Times New Roman" w:hAnsi="Times New Roman" w:cs="Times New Roman"/>
          <w:bCs/>
          <w:sz w:val="24"/>
          <w:szCs w:val="24"/>
        </w:rPr>
        <w:t>daňových priznaní</w:t>
      </w:r>
      <w:r w:rsidR="00EB1FB5" w:rsidRPr="00EB1FB5">
        <w:rPr>
          <w:rFonts w:ascii="Times New Roman" w:hAnsi="Times New Roman" w:cs="Times New Roman"/>
          <w:bCs/>
          <w:sz w:val="24"/>
          <w:szCs w:val="24"/>
        </w:rPr>
        <w:t xml:space="preserve"> za predchádzajúce zdaňovacie obdobie, (vrátane údajov o vozidle a dani a údaje z neštruktúrovaných oznámení o</w:t>
      </w:r>
      <w:r w:rsidR="00EB1FB5">
        <w:rPr>
          <w:rFonts w:ascii="Times New Roman" w:hAnsi="Times New Roman" w:cs="Times New Roman"/>
          <w:bCs/>
          <w:sz w:val="24"/>
          <w:szCs w:val="24"/>
        </w:rPr>
        <w:t> </w:t>
      </w:r>
      <w:r w:rsidR="00EB1FB5" w:rsidRPr="00EB1FB5">
        <w:rPr>
          <w:rFonts w:ascii="Times New Roman" w:hAnsi="Times New Roman" w:cs="Times New Roman"/>
          <w:bCs/>
          <w:sz w:val="24"/>
          <w:szCs w:val="24"/>
        </w:rPr>
        <w:t>zániku daňovej povinnosti daňovníka), čím dôjde k časovej úspore.</w:t>
      </w:r>
    </w:p>
    <w:p w:rsidR="00BA4410" w:rsidRPr="00D51B05" w:rsidRDefault="00BA4410" w:rsidP="00BA4410">
      <w:pPr>
        <w:spacing w:after="0" w:line="240" w:lineRule="auto"/>
        <w:rPr>
          <w:rFonts w:ascii="Times New Roman" w:hAnsi="Times New Roman" w:cs="Times New Roman"/>
          <w:sz w:val="24"/>
          <w:szCs w:val="24"/>
        </w:rPr>
      </w:pPr>
    </w:p>
    <w:p w:rsidR="00BA4410" w:rsidRPr="00D51B05" w:rsidRDefault="00BA4410" w:rsidP="00BA4410">
      <w:pPr>
        <w:spacing w:after="0" w:line="240" w:lineRule="auto"/>
        <w:rPr>
          <w:rFonts w:ascii="Times New Roman" w:hAnsi="Times New Roman" w:cs="Times New Roman"/>
          <w:sz w:val="24"/>
          <w:szCs w:val="24"/>
        </w:rPr>
      </w:pPr>
    </w:p>
    <w:p w:rsidR="00BA4410" w:rsidRPr="00D51B05" w:rsidRDefault="00BA4410" w:rsidP="00BA4410">
      <w:pPr>
        <w:spacing w:after="0" w:line="240" w:lineRule="auto"/>
        <w:rPr>
          <w:rFonts w:ascii="Times New Roman" w:hAnsi="Times New Roman" w:cs="Times New Roman"/>
          <w:sz w:val="24"/>
          <w:szCs w:val="24"/>
        </w:rPr>
      </w:pPr>
    </w:p>
    <w:p w:rsidR="00BA4410" w:rsidRPr="00D51B05" w:rsidRDefault="00BA4410" w:rsidP="00BA4410">
      <w:pPr>
        <w:spacing w:after="0" w:line="240" w:lineRule="auto"/>
        <w:rPr>
          <w:rFonts w:ascii="Times New Roman" w:hAnsi="Times New Roman" w:cs="Times New Roman"/>
          <w:sz w:val="24"/>
          <w:szCs w:val="24"/>
        </w:rPr>
      </w:pPr>
      <w:r w:rsidRPr="00D51B05">
        <w:rPr>
          <w:rFonts w:ascii="Times New Roman" w:hAnsi="Times New Roman" w:cs="Times New Roman"/>
          <w:b/>
          <w:sz w:val="28"/>
          <w:szCs w:val="28"/>
        </w:rPr>
        <w:t>2.5</w:t>
      </w:r>
      <w:r w:rsidRPr="00D51B05">
        <w:rPr>
          <w:rFonts w:ascii="Times New Roman" w:hAnsi="Times New Roman" w:cs="Times New Roman"/>
          <w:b/>
          <w:sz w:val="28"/>
          <w:szCs w:val="28"/>
        </w:rPr>
        <w:tab/>
        <w:t>Podpora podnikania</w:t>
      </w:r>
      <w:r w:rsidRPr="00D51B05">
        <w:rPr>
          <w:rFonts w:ascii="Times New Roman" w:hAnsi="Times New Roman" w:cs="Times New Roman"/>
          <w:sz w:val="24"/>
          <w:szCs w:val="24"/>
        </w:rPr>
        <w:tab/>
      </w:r>
    </w:p>
    <w:p w:rsidR="00BA4410" w:rsidRPr="00D51B05" w:rsidRDefault="00BA4410" w:rsidP="00BA4410">
      <w:pPr>
        <w:spacing w:after="0" w:line="240" w:lineRule="auto"/>
        <w:rPr>
          <w:rFonts w:ascii="Times New Roman" w:hAnsi="Times New Roman" w:cs="Times New Roman"/>
          <w:sz w:val="24"/>
          <w:szCs w:val="24"/>
        </w:rPr>
      </w:pPr>
    </w:p>
    <w:p w:rsidR="00BA4410" w:rsidRPr="00D51B05" w:rsidRDefault="00BA4410" w:rsidP="00BA4410">
      <w:pPr>
        <w:spacing w:after="0" w:line="240" w:lineRule="auto"/>
        <w:jc w:val="both"/>
        <w:rPr>
          <w:rFonts w:ascii="Times New Roman" w:hAnsi="Times New Roman" w:cs="Times New Roman"/>
          <w:sz w:val="24"/>
          <w:szCs w:val="24"/>
        </w:rPr>
      </w:pPr>
      <w:r w:rsidRPr="00D51B05">
        <w:rPr>
          <w:rFonts w:ascii="Times New Roman" w:hAnsi="Times New Roman" w:cs="Times New Roman"/>
          <w:sz w:val="24"/>
          <w:szCs w:val="24"/>
        </w:rPr>
        <w:tab/>
        <w:t xml:space="preserve">Ide o prierezovú oblasť zameranú všeobecne na aktivity najmä v kompetencii MF SR, MŠVVŠ SR a MH SR. Ide o opatrenia, ktoré nevznikajú podnikateľom primárne ako povinnosti z legislatívy, prípadne iných vládnych dokumentov, ale majú podporný charakter. Cieľom je podporiť firmy v oblasti výskumu a inovácií, riešiť otázky malého a stredného podnikania, </w:t>
      </w:r>
      <w:r w:rsidR="004B4360">
        <w:rPr>
          <w:rFonts w:ascii="Times New Roman" w:hAnsi="Times New Roman" w:cs="Times New Roman"/>
          <w:sz w:val="24"/>
          <w:szCs w:val="24"/>
        </w:rPr>
        <w:br/>
      </w:r>
      <w:r w:rsidRPr="00D51B05">
        <w:rPr>
          <w:rFonts w:ascii="Times New Roman" w:hAnsi="Times New Roman" w:cs="Times New Roman"/>
          <w:sz w:val="24"/>
          <w:szCs w:val="24"/>
        </w:rPr>
        <w:t>či prilákania investorov na Slovensko. Navrhované opatrenia vyplývajú aj z priorít PVV.</w:t>
      </w:r>
    </w:p>
    <w:p w:rsidR="00BA4410" w:rsidRPr="00D51B05" w:rsidRDefault="00BA4410" w:rsidP="00BA4410">
      <w:pPr>
        <w:spacing w:after="0" w:line="240" w:lineRule="auto"/>
        <w:jc w:val="both"/>
        <w:rPr>
          <w:rFonts w:ascii="Times New Roman" w:hAnsi="Times New Roman" w:cs="Times New Roman"/>
          <w:sz w:val="24"/>
          <w:szCs w:val="24"/>
        </w:rPr>
      </w:pPr>
    </w:p>
    <w:p w:rsidR="00C15B54" w:rsidRPr="00AE1127" w:rsidRDefault="00C15B54" w:rsidP="00C15B54">
      <w:pPr>
        <w:spacing w:after="0" w:line="240" w:lineRule="auto"/>
        <w:jc w:val="both"/>
        <w:rPr>
          <w:rFonts w:ascii="Times New Roman" w:hAnsi="Times New Roman" w:cs="Times New Roman"/>
          <w:b/>
          <w:sz w:val="24"/>
          <w:szCs w:val="24"/>
        </w:rPr>
      </w:pPr>
      <w:r w:rsidRPr="00AE1127">
        <w:rPr>
          <w:rFonts w:ascii="Times New Roman" w:hAnsi="Times New Roman" w:cs="Times New Roman"/>
          <w:b/>
          <w:sz w:val="24"/>
          <w:szCs w:val="24"/>
        </w:rPr>
        <w:t>Priorita PVV: Vláda sa zasadí o vytvorenie priaznivého prostredia pre rozvoj podnikového výskumu, vývoja a inovácií a nastavenie efektívnych nástrojov pre motiváciu priemyselného sektora na podporu výskumu</w:t>
      </w:r>
      <w:r>
        <w:rPr>
          <w:rFonts w:ascii="Times New Roman" w:hAnsi="Times New Roman" w:cs="Times New Roman"/>
          <w:b/>
          <w:sz w:val="24"/>
          <w:szCs w:val="24"/>
        </w:rPr>
        <w:t>.</w:t>
      </w:r>
    </w:p>
    <w:p w:rsidR="00C15B54" w:rsidRDefault="00C15B54" w:rsidP="00C15B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r w:rsidRPr="00D51B05">
        <w:rPr>
          <w:rFonts w:ascii="Times New Roman" w:hAnsi="Times New Roman" w:cs="Times New Roman"/>
          <w:b/>
          <w:sz w:val="24"/>
          <w:szCs w:val="24"/>
        </w:rPr>
        <w:t>.</w:t>
      </w:r>
      <w:r>
        <w:rPr>
          <w:rFonts w:ascii="Times New Roman" w:hAnsi="Times New Roman" w:cs="Times New Roman"/>
          <w:b/>
          <w:sz w:val="24"/>
          <w:szCs w:val="24"/>
        </w:rPr>
        <w:t xml:space="preserve"> a 30.</w:t>
      </w:r>
    </w:p>
    <w:p w:rsidR="00C15B54" w:rsidRPr="00D51B05" w:rsidRDefault="00C15B54" w:rsidP="00C15B54">
      <w:pPr>
        <w:spacing w:after="0" w:line="240" w:lineRule="auto"/>
        <w:jc w:val="both"/>
        <w:rPr>
          <w:rFonts w:ascii="Times New Roman" w:hAnsi="Times New Roman" w:cs="Times New Roman"/>
          <w:b/>
          <w:sz w:val="24"/>
          <w:szCs w:val="24"/>
        </w:rPr>
      </w:pPr>
      <w:r w:rsidRPr="00D51B05">
        <w:rPr>
          <w:rFonts w:ascii="Times New Roman" w:hAnsi="Times New Roman" w:cs="Times New Roman"/>
          <w:sz w:val="24"/>
          <w:szCs w:val="24"/>
        </w:rPr>
        <w:t>Uveden</w:t>
      </w:r>
      <w:r>
        <w:rPr>
          <w:rFonts w:ascii="Times New Roman" w:hAnsi="Times New Roman" w:cs="Times New Roman"/>
          <w:sz w:val="24"/>
          <w:szCs w:val="24"/>
        </w:rPr>
        <w:t>á</w:t>
      </w:r>
      <w:r w:rsidRPr="00D51B05">
        <w:rPr>
          <w:rFonts w:ascii="Times New Roman" w:hAnsi="Times New Roman" w:cs="Times New Roman"/>
          <w:sz w:val="24"/>
          <w:szCs w:val="24"/>
        </w:rPr>
        <w:t xml:space="preserve"> priorit</w:t>
      </w:r>
      <w:r>
        <w:rPr>
          <w:rFonts w:ascii="Times New Roman" w:hAnsi="Times New Roman" w:cs="Times New Roman"/>
          <w:sz w:val="24"/>
          <w:szCs w:val="24"/>
        </w:rPr>
        <w:t>a</w:t>
      </w:r>
      <w:r w:rsidRPr="00D51B05">
        <w:rPr>
          <w:rFonts w:ascii="Times New Roman" w:hAnsi="Times New Roman" w:cs="Times New Roman"/>
          <w:sz w:val="24"/>
          <w:szCs w:val="24"/>
        </w:rPr>
        <w:t xml:space="preserve"> PVV plat</w:t>
      </w:r>
      <w:r>
        <w:rPr>
          <w:rFonts w:ascii="Times New Roman" w:hAnsi="Times New Roman" w:cs="Times New Roman"/>
          <w:sz w:val="24"/>
          <w:szCs w:val="24"/>
        </w:rPr>
        <w:t xml:space="preserve">í pre obidve </w:t>
      </w:r>
      <w:r w:rsidRPr="00D51B05">
        <w:rPr>
          <w:rFonts w:ascii="Times New Roman" w:hAnsi="Times New Roman" w:cs="Times New Roman"/>
          <w:sz w:val="24"/>
          <w:szCs w:val="24"/>
        </w:rPr>
        <w:t>opatreni</w:t>
      </w:r>
      <w:r>
        <w:rPr>
          <w:rFonts w:ascii="Times New Roman" w:hAnsi="Times New Roman" w:cs="Times New Roman"/>
          <w:sz w:val="24"/>
          <w:szCs w:val="24"/>
        </w:rPr>
        <w:t xml:space="preserve">a - </w:t>
      </w:r>
      <w:r w:rsidRPr="00D51B05">
        <w:rPr>
          <w:rFonts w:ascii="Times New Roman" w:hAnsi="Times New Roman" w:cs="Times New Roman"/>
          <w:sz w:val="24"/>
          <w:szCs w:val="24"/>
        </w:rPr>
        <w:t xml:space="preserve">č. </w:t>
      </w:r>
      <w:r>
        <w:rPr>
          <w:rFonts w:ascii="Times New Roman" w:hAnsi="Times New Roman" w:cs="Times New Roman"/>
          <w:sz w:val="24"/>
          <w:szCs w:val="24"/>
        </w:rPr>
        <w:t>29</w:t>
      </w:r>
      <w:r w:rsidRPr="00D51B05">
        <w:rPr>
          <w:rFonts w:ascii="Times New Roman" w:hAnsi="Times New Roman" w:cs="Times New Roman"/>
          <w:sz w:val="24"/>
          <w:szCs w:val="24"/>
        </w:rPr>
        <w:t>.</w:t>
      </w:r>
      <w:r>
        <w:rPr>
          <w:rFonts w:ascii="Times New Roman" w:hAnsi="Times New Roman" w:cs="Times New Roman"/>
          <w:sz w:val="24"/>
          <w:szCs w:val="24"/>
        </w:rPr>
        <w:t>, č. 30. O</w:t>
      </w:r>
      <w:r w:rsidRPr="00D51B05">
        <w:rPr>
          <w:rFonts w:ascii="Times New Roman" w:hAnsi="Times New Roman" w:cs="Times New Roman"/>
          <w:sz w:val="24"/>
          <w:szCs w:val="24"/>
        </w:rPr>
        <w:t>patrenia majú spoločný súčasný stav a</w:t>
      </w:r>
      <w:r>
        <w:rPr>
          <w:rFonts w:ascii="Times New Roman" w:hAnsi="Times New Roman" w:cs="Times New Roman"/>
          <w:sz w:val="24"/>
          <w:szCs w:val="24"/>
        </w:rPr>
        <w:t> </w:t>
      </w:r>
      <w:r w:rsidRPr="00D51B05">
        <w:rPr>
          <w:rFonts w:ascii="Times New Roman" w:hAnsi="Times New Roman" w:cs="Times New Roman"/>
          <w:sz w:val="24"/>
          <w:szCs w:val="24"/>
        </w:rPr>
        <w:t>prínosy</w:t>
      </w:r>
      <w:r>
        <w:rPr>
          <w:rFonts w:ascii="Times New Roman" w:hAnsi="Times New Roman" w:cs="Times New Roman"/>
          <w:sz w:val="24"/>
          <w:szCs w:val="24"/>
        </w:rPr>
        <w:t>.</w:t>
      </w:r>
    </w:p>
    <w:p w:rsidR="00C15B54" w:rsidRDefault="00C15B54" w:rsidP="00C15B54">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Súčasný stav:</w:t>
      </w:r>
      <w:r w:rsidRPr="00D51B05">
        <w:rPr>
          <w:rFonts w:ascii="Times New Roman" w:hAnsi="Times New Roman" w:cs="Times New Roman"/>
          <w:b/>
          <w:iCs/>
          <w:sz w:val="24"/>
          <w:szCs w:val="24"/>
        </w:rPr>
        <w:tab/>
      </w:r>
      <w:r w:rsidRPr="00D51B05">
        <w:rPr>
          <w:rFonts w:ascii="Times New Roman" w:hAnsi="Times New Roman" w:cs="Times New Roman"/>
          <w:iCs/>
          <w:sz w:val="24"/>
          <w:szCs w:val="24"/>
        </w:rPr>
        <w:t>Slovensko má v rámci krajín V4 najnižšiu mieru podpory výskumu a vývoja z hľadiska uznateľnosti výdavkov podnikateľských subjektov na tieto účely. Od roku 2015 bol § 30c zákona č. 595/2003 Z. z. o dani z príjmov v znení neskorších predpisov zavedený odpočet výdavkov na VaV formou daňového zvýhodnenia s cieľom podporiť investície podnikateľského sektora do vedy a výskumu. V zdaňovacom období 2015 si tzv. superodpočet uplatnilo 84</w:t>
      </w:r>
      <w:r w:rsidR="00D7242C">
        <w:rPr>
          <w:rFonts w:ascii="Times New Roman" w:hAnsi="Times New Roman" w:cs="Times New Roman"/>
          <w:iCs/>
          <w:sz w:val="24"/>
          <w:szCs w:val="24"/>
        </w:rPr>
        <w:t> </w:t>
      </w:r>
      <w:r>
        <w:rPr>
          <w:rFonts w:ascii="Times New Roman" w:hAnsi="Times New Roman" w:cs="Times New Roman"/>
          <w:iCs/>
          <w:sz w:val="24"/>
          <w:szCs w:val="24"/>
        </w:rPr>
        <w:t>subjektov v objeme 9,2 mil. eur. T</w:t>
      </w:r>
      <w:r w:rsidRPr="00D51B05">
        <w:rPr>
          <w:rFonts w:ascii="Times New Roman" w:hAnsi="Times New Roman" w:cs="Times New Roman"/>
          <w:iCs/>
          <w:sz w:val="24"/>
          <w:szCs w:val="24"/>
        </w:rPr>
        <w:t>ieto subjekty zaplatili daň v objeme 63,3 mil. eur (2,2 % celkového výnosu DPPO). Daňová úľava nemala zásadný motiv</w:t>
      </w:r>
      <w:r>
        <w:rPr>
          <w:rFonts w:ascii="Times New Roman" w:hAnsi="Times New Roman" w:cs="Times New Roman"/>
          <w:iCs/>
          <w:sz w:val="24"/>
          <w:szCs w:val="24"/>
        </w:rPr>
        <w:t>ačný</w:t>
      </w:r>
      <w:r w:rsidRPr="00D51B05">
        <w:rPr>
          <w:rFonts w:ascii="Times New Roman" w:hAnsi="Times New Roman" w:cs="Times New Roman"/>
          <w:iCs/>
          <w:sz w:val="24"/>
          <w:szCs w:val="24"/>
        </w:rPr>
        <w:t xml:space="preserve"> účinok pre nové a malé firmy. Využili ju najmä na trhu dlhodobo úspešné a etablované firmy. Približne 69 % objemu si uplatnili veľké firmy s počtom 100 a viac zamestnancov. MSP </w:t>
      </w:r>
      <w:r>
        <w:rPr>
          <w:rFonts w:ascii="Times New Roman" w:hAnsi="Times New Roman" w:cs="Times New Roman"/>
          <w:iCs/>
          <w:sz w:val="24"/>
          <w:szCs w:val="24"/>
        </w:rPr>
        <w:t>tvorili na uvedenej úľave 31 %. Nízke využitie inštitútu tzv. superodpočtu môže mať rôzne príčiny.</w:t>
      </w:r>
    </w:p>
    <w:p w:rsidR="00C15B54" w:rsidRPr="00D51B05" w:rsidRDefault="00C15B54" w:rsidP="00C15B54">
      <w:pPr>
        <w:spacing w:after="0" w:line="240" w:lineRule="auto"/>
        <w:ind w:left="1680" w:hanging="1680"/>
        <w:jc w:val="both"/>
        <w:rPr>
          <w:rFonts w:ascii="Times New Roman" w:hAnsi="Times New Roman" w:cs="Times New Roman"/>
          <w:b/>
          <w:iCs/>
          <w:color w:val="FF0000"/>
          <w:sz w:val="24"/>
          <w:szCs w:val="24"/>
        </w:rPr>
      </w:pPr>
      <w:r w:rsidRPr="00D51B05">
        <w:rPr>
          <w:rFonts w:ascii="Times New Roman" w:hAnsi="Times New Roman" w:cs="Times New Roman"/>
          <w:b/>
          <w:iCs/>
          <w:sz w:val="24"/>
          <w:szCs w:val="24"/>
        </w:rPr>
        <w:t>Dôvod zmeny:</w:t>
      </w:r>
      <w:r w:rsidRPr="00D51B05">
        <w:rPr>
          <w:rFonts w:ascii="Times New Roman" w:hAnsi="Times New Roman" w:cs="Times New Roman"/>
        </w:rPr>
        <w:t xml:space="preserve"> </w:t>
      </w:r>
      <w:r w:rsidRPr="00D51B05">
        <w:rPr>
          <w:rFonts w:ascii="Times New Roman" w:hAnsi="Times New Roman" w:cs="Times New Roman"/>
        </w:rPr>
        <w:tab/>
      </w:r>
      <w:r w:rsidRPr="00D51B05">
        <w:rPr>
          <w:rFonts w:ascii="Times New Roman" w:hAnsi="Times New Roman" w:cs="Times New Roman"/>
          <w:iCs/>
          <w:sz w:val="24"/>
          <w:szCs w:val="24"/>
        </w:rPr>
        <w:t xml:space="preserve">Zvýšiť podiel privátnych zdrojov na financovaní VaV tak, aby tento podiel dosiahol štandardnú európsku úroveň (súkromné:verejné - 2:1). Zároveň motivovať podnikateľov realizovať výskumné aktivity v rámci ich podnikania a vynakladať väčšie objemy vlastných prostriedkov v oblasti VaV, ako aj tvoriť pracovné miesta pre vedeckých pracovníkov najmä z radov absolventov. </w:t>
      </w:r>
    </w:p>
    <w:p w:rsidR="00C15B54" w:rsidRPr="00D51B05" w:rsidRDefault="00C15B54" w:rsidP="00C15B54">
      <w:pPr>
        <w:spacing w:after="0" w:line="240" w:lineRule="auto"/>
        <w:ind w:left="1680" w:hanging="1680"/>
        <w:jc w:val="both"/>
        <w:rPr>
          <w:rFonts w:ascii="Times New Roman" w:hAnsi="Times New Roman" w:cs="Times New Roman"/>
          <w:b/>
          <w:iCs/>
          <w:sz w:val="24"/>
          <w:szCs w:val="24"/>
        </w:rPr>
      </w:pPr>
      <w:r w:rsidRPr="00D51B05">
        <w:rPr>
          <w:rFonts w:ascii="Times New Roman" w:hAnsi="Times New Roman" w:cs="Times New Roman"/>
          <w:b/>
          <w:iCs/>
          <w:sz w:val="24"/>
          <w:szCs w:val="24"/>
        </w:rPr>
        <w:t>Opatrenie</w:t>
      </w:r>
      <w:r>
        <w:rPr>
          <w:rFonts w:ascii="Times New Roman" w:hAnsi="Times New Roman" w:cs="Times New Roman"/>
          <w:b/>
          <w:iCs/>
          <w:sz w:val="24"/>
          <w:szCs w:val="24"/>
        </w:rPr>
        <w:t xml:space="preserve"> 29.</w:t>
      </w:r>
      <w:r w:rsidRPr="00D51B05">
        <w:rPr>
          <w:rFonts w:ascii="Times New Roman" w:hAnsi="Times New Roman" w:cs="Times New Roman"/>
          <w:b/>
          <w:iCs/>
          <w:sz w:val="24"/>
          <w:szCs w:val="24"/>
        </w:rPr>
        <w:t>:</w:t>
      </w:r>
      <w:r w:rsidRPr="00D51B05">
        <w:rPr>
          <w:rFonts w:ascii="Times New Roman" w:hAnsi="Times New Roman" w:cs="Times New Roman"/>
          <w:iCs/>
          <w:sz w:val="24"/>
          <w:szCs w:val="24"/>
        </w:rPr>
        <w:tab/>
      </w:r>
      <w:r w:rsidRPr="00D51B05">
        <w:rPr>
          <w:rFonts w:ascii="Times New Roman" w:hAnsi="Times New Roman" w:cs="Times New Roman"/>
          <w:b/>
          <w:iCs/>
          <w:sz w:val="24"/>
          <w:szCs w:val="24"/>
        </w:rPr>
        <w:t xml:space="preserve">Zvýšiť superodpočet výdavkov na výskum a vývoj na úroveň 100 %. </w:t>
      </w:r>
    </w:p>
    <w:p w:rsidR="00C15B54" w:rsidRPr="00D51B05" w:rsidRDefault="00C15B54" w:rsidP="00C15B54">
      <w:pPr>
        <w:spacing w:after="0" w:line="240" w:lineRule="auto"/>
        <w:ind w:left="1701" w:hanging="1701"/>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31.</w:t>
      </w:r>
      <w:r>
        <w:rPr>
          <w:rFonts w:ascii="Times New Roman" w:hAnsi="Times New Roman" w:cs="Times New Roman"/>
          <w:sz w:val="24"/>
          <w:szCs w:val="24"/>
        </w:rPr>
        <w:t xml:space="preserve"> </w:t>
      </w:r>
      <w:r w:rsidRPr="00D51B05">
        <w:rPr>
          <w:rFonts w:ascii="Times New Roman" w:hAnsi="Times New Roman" w:cs="Times New Roman"/>
          <w:sz w:val="24"/>
          <w:szCs w:val="24"/>
        </w:rPr>
        <w:t>12.</w:t>
      </w:r>
      <w:r>
        <w:rPr>
          <w:rFonts w:ascii="Times New Roman" w:hAnsi="Times New Roman" w:cs="Times New Roman"/>
          <w:sz w:val="24"/>
          <w:szCs w:val="24"/>
        </w:rPr>
        <w:t xml:space="preserve"> </w:t>
      </w:r>
      <w:r w:rsidRPr="00D51B05">
        <w:rPr>
          <w:rFonts w:ascii="Times New Roman" w:hAnsi="Times New Roman" w:cs="Times New Roman"/>
          <w:sz w:val="24"/>
          <w:szCs w:val="24"/>
        </w:rPr>
        <w:t>2017</w:t>
      </w:r>
    </w:p>
    <w:p w:rsidR="00C15B54" w:rsidRDefault="00C15B54" w:rsidP="00C15B54">
      <w:pPr>
        <w:spacing w:after="0" w:line="240" w:lineRule="auto"/>
        <w:ind w:left="1680" w:hanging="1680"/>
        <w:jc w:val="both"/>
        <w:rPr>
          <w:rFonts w:ascii="Times New Roman" w:hAnsi="Times New Roman" w:cs="Times New Roman"/>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financií SR, Ministerstvo školstva, vedy, výskumu a športu SR</w:t>
      </w:r>
    </w:p>
    <w:p w:rsidR="00C15B54" w:rsidRDefault="00C15B54" w:rsidP="00C15B54">
      <w:pPr>
        <w:spacing w:after="0" w:line="240" w:lineRule="auto"/>
        <w:ind w:left="1680" w:hanging="1680"/>
        <w:jc w:val="both"/>
        <w:rPr>
          <w:rFonts w:ascii="Times New Roman" w:hAnsi="Times New Roman" w:cs="Times New Roman"/>
          <w:b/>
          <w:sz w:val="24"/>
          <w:szCs w:val="24"/>
        </w:rPr>
      </w:pPr>
    </w:p>
    <w:p w:rsidR="00C15B54" w:rsidRDefault="00C15B54" w:rsidP="00C15B54">
      <w:pPr>
        <w:spacing w:after="0" w:line="240" w:lineRule="auto"/>
        <w:ind w:left="1680" w:hanging="1680"/>
        <w:jc w:val="both"/>
        <w:rPr>
          <w:rFonts w:ascii="Times New Roman" w:hAnsi="Times New Roman" w:cs="Times New Roman"/>
        </w:rPr>
      </w:pPr>
      <w:r w:rsidRPr="00D51B05">
        <w:rPr>
          <w:rFonts w:ascii="Times New Roman" w:hAnsi="Times New Roman" w:cs="Times New Roman"/>
          <w:b/>
          <w:iCs/>
          <w:sz w:val="24"/>
          <w:szCs w:val="24"/>
        </w:rPr>
        <w:t>Dôvod zmeny:</w:t>
      </w:r>
      <w:r w:rsidRPr="00D51B05">
        <w:rPr>
          <w:rFonts w:ascii="Times New Roman" w:hAnsi="Times New Roman" w:cs="Times New Roman"/>
        </w:rPr>
        <w:t xml:space="preserve"> </w:t>
      </w:r>
      <w:r w:rsidRPr="00D51B05">
        <w:rPr>
          <w:rFonts w:ascii="Times New Roman" w:hAnsi="Times New Roman" w:cs="Times New Roman"/>
        </w:rPr>
        <w:tab/>
      </w:r>
      <w:r>
        <w:rPr>
          <w:rFonts w:ascii="Times New Roman" w:hAnsi="Times New Roman" w:cs="Times New Roman"/>
          <w:iCs/>
          <w:sz w:val="24"/>
          <w:szCs w:val="24"/>
        </w:rPr>
        <w:t>Detailnou analýzou formou dotazníka identifikovať hlavné praktické problémy daňových subjektov pri uplatňovaní superodpočtu s cieľom zistenia dôvodov nevyužitia tejto daňovej úľavy.</w:t>
      </w:r>
    </w:p>
    <w:p w:rsidR="00C15B54" w:rsidRDefault="00C15B54" w:rsidP="00C15B54">
      <w:pPr>
        <w:spacing w:after="0" w:line="240" w:lineRule="auto"/>
        <w:ind w:left="1680" w:hanging="1680"/>
        <w:jc w:val="both"/>
        <w:rPr>
          <w:rFonts w:ascii="Times New Roman" w:hAnsi="Times New Roman" w:cs="Times New Roman"/>
          <w:b/>
          <w:sz w:val="24"/>
          <w:szCs w:val="24"/>
        </w:rPr>
      </w:pPr>
      <w:r>
        <w:rPr>
          <w:rFonts w:ascii="Times New Roman" w:hAnsi="Times New Roman" w:cs="Times New Roman"/>
          <w:b/>
          <w:sz w:val="24"/>
          <w:szCs w:val="24"/>
        </w:rPr>
        <w:t>Opatrenie 30.</w:t>
      </w:r>
      <w:r>
        <w:rPr>
          <w:rFonts w:ascii="Times New Roman" w:hAnsi="Times New Roman" w:cs="Times New Roman"/>
          <w:sz w:val="24"/>
          <w:szCs w:val="24"/>
        </w:rPr>
        <w:t>:</w:t>
      </w:r>
      <w:r>
        <w:rPr>
          <w:rFonts w:ascii="Times New Roman" w:hAnsi="Times New Roman" w:cs="Times New Roman"/>
          <w:sz w:val="24"/>
          <w:szCs w:val="24"/>
        </w:rPr>
        <w:tab/>
        <w:t>V</w:t>
      </w:r>
      <w:r w:rsidRPr="00A21E54">
        <w:rPr>
          <w:rFonts w:ascii="Times New Roman" w:hAnsi="Times New Roman" w:cs="Times New Roman"/>
          <w:b/>
          <w:sz w:val="24"/>
          <w:szCs w:val="24"/>
        </w:rPr>
        <w:t>ypracovať analýzu súčasného stavu administrácie superodpočtu výdavkov na výskum a</w:t>
      </w:r>
      <w:r>
        <w:rPr>
          <w:rFonts w:ascii="Times New Roman" w:hAnsi="Times New Roman" w:cs="Times New Roman"/>
          <w:b/>
          <w:sz w:val="24"/>
          <w:szCs w:val="24"/>
        </w:rPr>
        <w:t> </w:t>
      </w:r>
      <w:r w:rsidRPr="00A21E54">
        <w:rPr>
          <w:rFonts w:ascii="Times New Roman" w:hAnsi="Times New Roman" w:cs="Times New Roman"/>
          <w:b/>
          <w:sz w:val="24"/>
          <w:szCs w:val="24"/>
        </w:rPr>
        <w:t>vývoj</w:t>
      </w:r>
      <w:r>
        <w:rPr>
          <w:rFonts w:ascii="Times New Roman" w:hAnsi="Times New Roman" w:cs="Times New Roman"/>
          <w:b/>
          <w:sz w:val="24"/>
          <w:szCs w:val="24"/>
        </w:rPr>
        <w:t xml:space="preserve"> z hľadiska daňových subjektov</w:t>
      </w:r>
    </w:p>
    <w:p w:rsidR="00C15B54" w:rsidRDefault="00C15B54" w:rsidP="00C15B54">
      <w:pPr>
        <w:spacing w:after="0" w:line="240" w:lineRule="auto"/>
        <w:ind w:left="1701" w:hanging="1701"/>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w:t>
      </w:r>
      <w:r>
        <w:rPr>
          <w:rFonts w:ascii="Times New Roman" w:hAnsi="Times New Roman" w:cs="Times New Roman"/>
          <w:sz w:val="24"/>
          <w:szCs w:val="24"/>
        </w:rPr>
        <w:t>0</w:t>
      </w:r>
      <w:r w:rsidRPr="00D51B05">
        <w:rPr>
          <w:rFonts w:ascii="Times New Roman" w:hAnsi="Times New Roman" w:cs="Times New Roman"/>
          <w:sz w:val="24"/>
          <w:szCs w:val="24"/>
        </w:rPr>
        <w:t>.</w:t>
      </w:r>
      <w:r>
        <w:rPr>
          <w:rFonts w:ascii="Times New Roman" w:hAnsi="Times New Roman" w:cs="Times New Roman"/>
          <w:sz w:val="24"/>
          <w:szCs w:val="24"/>
        </w:rPr>
        <w:t xml:space="preserve"> 06</w:t>
      </w:r>
      <w:r w:rsidRPr="00D51B05">
        <w:rPr>
          <w:rFonts w:ascii="Times New Roman" w:hAnsi="Times New Roman" w:cs="Times New Roman"/>
          <w:sz w:val="24"/>
          <w:szCs w:val="24"/>
        </w:rPr>
        <w:t>.</w:t>
      </w:r>
      <w:r>
        <w:rPr>
          <w:rFonts w:ascii="Times New Roman" w:hAnsi="Times New Roman" w:cs="Times New Roman"/>
          <w:sz w:val="24"/>
          <w:szCs w:val="24"/>
        </w:rPr>
        <w:t xml:space="preserve"> </w:t>
      </w:r>
      <w:r w:rsidRPr="00D51B05">
        <w:rPr>
          <w:rFonts w:ascii="Times New Roman" w:hAnsi="Times New Roman" w:cs="Times New Roman"/>
          <w:sz w:val="24"/>
          <w:szCs w:val="24"/>
        </w:rPr>
        <w:t>201</w:t>
      </w:r>
      <w:r>
        <w:rPr>
          <w:rFonts w:ascii="Times New Roman" w:hAnsi="Times New Roman" w:cs="Times New Roman"/>
          <w:sz w:val="24"/>
          <w:szCs w:val="24"/>
        </w:rPr>
        <w:t>8</w:t>
      </w:r>
    </w:p>
    <w:p w:rsidR="00C15B54" w:rsidRDefault="00C15B54" w:rsidP="00C15B54">
      <w:pPr>
        <w:spacing w:after="0" w:line="240" w:lineRule="auto"/>
        <w:ind w:left="1680" w:hanging="1680"/>
        <w:jc w:val="both"/>
        <w:rPr>
          <w:rFonts w:ascii="Times New Roman" w:hAnsi="Times New Roman" w:cs="Times New Roman"/>
          <w:sz w:val="24"/>
          <w:szCs w:val="24"/>
        </w:rPr>
      </w:pPr>
      <w:r w:rsidRPr="00D51B05">
        <w:rPr>
          <w:rFonts w:ascii="Times New Roman" w:hAnsi="Times New Roman" w:cs="Times New Roman"/>
          <w:b/>
          <w:sz w:val="24"/>
          <w:szCs w:val="24"/>
        </w:rPr>
        <w:t xml:space="preserve">Zodpovední: </w:t>
      </w:r>
      <w:r w:rsidRPr="00D51B05">
        <w:rPr>
          <w:rFonts w:ascii="Times New Roman" w:hAnsi="Times New Roman" w:cs="Times New Roman"/>
          <w:b/>
          <w:sz w:val="24"/>
          <w:szCs w:val="24"/>
        </w:rPr>
        <w:tab/>
      </w:r>
      <w:r w:rsidRPr="00A21E54">
        <w:rPr>
          <w:rFonts w:ascii="Times New Roman" w:hAnsi="Times New Roman" w:cs="Times New Roman"/>
          <w:sz w:val="24"/>
          <w:szCs w:val="24"/>
        </w:rPr>
        <w:t>Ministerstvo hospodárstva SR</w:t>
      </w:r>
      <w:r>
        <w:rPr>
          <w:rFonts w:ascii="Times New Roman" w:hAnsi="Times New Roman" w:cs="Times New Roman"/>
          <w:b/>
          <w:sz w:val="24"/>
          <w:szCs w:val="24"/>
        </w:rPr>
        <w:t xml:space="preserve"> </w:t>
      </w:r>
      <w:r>
        <w:rPr>
          <w:rFonts w:ascii="Times New Roman" w:hAnsi="Times New Roman" w:cs="Times New Roman"/>
          <w:sz w:val="24"/>
          <w:szCs w:val="24"/>
        </w:rPr>
        <w:t xml:space="preserve">v spolupráci s </w:t>
      </w:r>
      <w:r w:rsidRPr="00D51B05">
        <w:rPr>
          <w:rFonts w:ascii="Times New Roman" w:hAnsi="Times New Roman" w:cs="Times New Roman"/>
          <w:sz w:val="24"/>
          <w:szCs w:val="24"/>
        </w:rPr>
        <w:t>Ministerstvo</w:t>
      </w:r>
      <w:r>
        <w:rPr>
          <w:rFonts w:ascii="Times New Roman" w:hAnsi="Times New Roman" w:cs="Times New Roman"/>
          <w:sz w:val="24"/>
          <w:szCs w:val="24"/>
        </w:rPr>
        <w:t>m financií SR</w:t>
      </w:r>
    </w:p>
    <w:p w:rsidR="00C15B54" w:rsidRPr="00D51B05" w:rsidRDefault="00C15B54" w:rsidP="00C15B54">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Prínos:</w:t>
      </w:r>
      <w:r w:rsidRPr="00D51B05">
        <w:rPr>
          <w:rFonts w:ascii="Times New Roman" w:hAnsi="Times New Roman" w:cs="Times New Roman"/>
          <w:b/>
          <w:iCs/>
          <w:sz w:val="24"/>
          <w:szCs w:val="24"/>
        </w:rPr>
        <w:tab/>
      </w:r>
      <w:r w:rsidRPr="00D51B05">
        <w:rPr>
          <w:rFonts w:ascii="Times New Roman" w:hAnsi="Times New Roman" w:cs="Times New Roman"/>
          <w:iCs/>
          <w:sz w:val="24"/>
          <w:szCs w:val="24"/>
        </w:rPr>
        <w:t>Zvýšenie superodpočtu na jednej strane znamená stratu/výpadok</w:t>
      </w:r>
      <w:r>
        <w:rPr>
          <w:rFonts w:ascii="Times New Roman" w:hAnsi="Times New Roman" w:cs="Times New Roman"/>
          <w:iCs/>
          <w:sz w:val="24"/>
          <w:szCs w:val="24"/>
        </w:rPr>
        <w:t xml:space="preserve"> </w:t>
      </w:r>
      <w:r w:rsidRPr="00D51B05">
        <w:rPr>
          <w:rFonts w:ascii="Times New Roman" w:hAnsi="Times New Roman" w:cs="Times New Roman"/>
          <w:iCs/>
          <w:sz w:val="24"/>
          <w:szCs w:val="24"/>
        </w:rPr>
        <w:t>príjmov štátu</w:t>
      </w:r>
      <w:r>
        <w:rPr>
          <w:rFonts w:ascii="Times New Roman" w:hAnsi="Times New Roman" w:cs="Times New Roman"/>
          <w:iCs/>
          <w:sz w:val="24"/>
          <w:szCs w:val="24"/>
        </w:rPr>
        <w:t>,</w:t>
      </w:r>
      <w:r w:rsidRPr="00D51B05">
        <w:rPr>
          <w:rFonts w:ascii="Times New Roman" w:hAnsi="Times New Roman" w:cs="Times New Roman"/>
          <w:iCs/>
          <w:sz w:val="24"/>
          <w:szCs w:val="24"/>
        </w:rPr>
        <w:t xml:space="preserve"> na druhej strane realizácia výstupov aplikovaného výskumu vo forme výrobkov alebo služieb zakladá navýšenie príjmovej časti daňovníka s potenciálom vyšších odvodov daní do štátnej pokladnice. Ide o nástroj zatraktívnenia podnikania, motivácie zahraničných investícií do centier VaV na Slovensku (v súčasnosti existuje </w:t>
      </w:r>
      <w:r w:rsidR="006420B0">
        <w:rPr>
          <w:rFonts w:ascii="Times New Roman" w:hAnsi="Times New Roman" w:cs="Times New Roman"/>
          <w:iCs/>
          <w:sz w:val="24"/>
          <w:szCs w:val="24"/>
        </w:rPr>
        <w:t>šesť</w:t>
      </w:r>
      <w:r w:rsidRPr="00D51B05">
        <w:rPr>
          <w:rFonts w:ascii="Times New Roman" w:hAnsi="Times New Roman" w:cs="Times New Roman"/>
          <w:iCs/>
          <w:sz w:val="24"/>
          <w:szCs w:val="24"/>
        </w:rPr>
        <w:t>), zvýšenia konkurencieschopnosti</w:t>
      </w:r>
      <w:r w:rsidRPr="00D51B05">
        <w:rPr>
          <w:rFonts w:ascii="Times New Roman" w:hAnsi="Times New Roman" w:cs="Times New Roman"/>
        </w:rPr>
        <w:t xml:space="preserve"> </w:t>
      </w:r>
      <w:r w:rsidRPr="00D51B05">
        <w:rPr>
          <w:rFonts w:ascii="Times New Roman" w:hAnsi="Times New Roman" w:cs="Times New Roman"/>
          <w:iCs/>
          <w:sz w:val="24"/>
          <w:szCs w:val="24"/>
        </w:rPr>
        <w:t>ekonomiky SR, záujmu podnikateľskej sféry o</w:t>
      </w:r>
      <w:r>
        <w:rPr>
          <w:rFonts w:ascii="Times New Roman" w:hAnsi="Times New Roman" w:cs="Times New Roman"/>
          <w:iCs/>
          <w:sz w:val="24"/>
          <w:szCs w:val="24"/>
        </w:rPr>
        <w:t> </w:t>
      </w:r>
      <w:r w:rsidRPr="00D51B05">
        <w:rPr>
          <w:rFonts w:ascii="Times New Roman" w:hAnsi="Times New Roman" w:cs="Times New Roman"/>
          <w:iCs/>
          <w:sz w:val="24"/>
          <w:szCs w:val="24"/>
        </w:rPr>
        <w:t xml:space="preserve"> zavedenie a rozvoj VaV, priblíženie sa k európskym štandardom v podiele investícií do VaV na HDP, ako nástroj plnenia cieľa RIS3 (% HDP na VaV, podiel investícií podnikateľskej sféry na celkových výdavkoch na VaV) a plnenia jednej z priorít Agendy 2030.</w:t>
      </w:r>
      <w:r>
        <w:rPr>
          <w:rFonts w:ascii="Times New Roman" w:hAnsi="Times New Roman" w:cs="Times New Roman"/>
          <w:iCs/>
          <w:sz w:val="24"/>
          <w:szCs w:val="24"/>
        </w:rPr>
        <w:t xml:space="preserve">  </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p>
    <w:p w:rsidR="00BA4410" w:rsidRDefault="00BA4410" w:rsidP="00BA4410">
      <w:pPr>
        <w:spacing w:after="0" w:line="240" w:lineRule="auto"/>
        <w:jc w:val="both"/>
        <w:rPr>
          <w:rFonts w:ascii="Times New Roman" w:hAnsi="Times New Roman" w:cs="Times New Roman"/>
          <w:b/>
          <w:iCs/>
          <w:sz w:val="24"/>
          <w:szCs w:val="24"/>
        </w:rPr>
      </w:pPr>
    </w:p>
    <w:p w:rsidR="00BA4410" w:rsidRPr="00AE1127" w:rsidRDefault="00BA4410" w:rsidP="00BA4410">
      <w:pPr>
        <w:spacing w:after="0" w:line="240" w:lineRule="auto"/>
        <w:jc w:val="both"/>
        <w:rPr>
          <w:rFonts w:ascii="Times New Roman" w:hAnsi="Times New Roman" w:cs="Times New Roman"/>
          <w:b/>
          <w:iCs/>
          <w:sz w:val="24"/>
          <w:szCs w:val="24"/>
        </w:rPr>
      </w:pPr>
      <w:r w:rsidRPr="00AE1127">
        <w:rPr>
          <w:rFonts w:ascii="Times New Roman" w:hAnsi="Times New Roman" w:cs="Times New Roman"/>
          <w:b/>
          <w:iCs/>
          <w:sz w:val="24"/>
          <w:szCs w:val="24"/>
        </w:rPr>
        <w:t>Priorita PVV: V rámci podpory zlepšenia podmienok pre MSP sa bude vláda orientovať najmä na zlepšenie legislatívnych a administratívnych podmienok poskytovaných služieb.</w:t>
      </w:r>
    </w:p>
    <w:p w:rsidR="00BA4410" w:rsidRPr="00D51B05" w:rsidRDefault="00C15B54" w:rsidP="00BA4410">
      <w:pPr>
        <w:spacing w:after="0" w:line="240" w:lineRule="auto"/>
        <w:jc w:val="both"/>
        <w:rPr>
          <w:rFonts w:ascii="Times New Roman" w:hAnsi="Times New Roman" w:cs="Times New Roman"/>
          <w:b/>
          <w:iCs/>
          <w:sz w:val="24"/>
          <w:szCs w:val="24"/>
        </w:rPr>
      </w:pPr>
      <w:r w:rsidRPr="00D51B05">
        <w:rPr>
          <w:rFonts w:ascii="Times New Roman" w:hAnsi="Times New Roman" w:cs="Times New Roman"/>
          <w:b/>
          <w:iCs/>
          <w:sz w:val="24"/>
          <w:szCs w:val="24"/>
        </w:rPr>
        <w:t>3</w:t>
      </w:r>
      <w:r>
        <w:rPr>
          <w:rFonts w:ascii="Times New Roman" w:hAnsi="Times New Roman" w:cs="Times New Roman"/>
          <w:b/>
          <w:iCs/>
          <w:sz w:val="24"/>
          <w:szCs w:val="24"/>
        </w:rPr>
        <w:t>1</w:t>
      </w:r>
      <w:r w:rsidR="00BA4410" w:rsidRPr="00D51B05">
        <w:rPr>
          <w:rFonts w:ascii="Times New Roman" w:hAnsi="Times New Roman" w:cs="Times New Roman"/>
          <w:b/>
          <w:iCs/>
          <w:sz w:val="24"/>
          <w:szCs w:val="24"/>
        </w:rPr>
        <w:t>.</w:t>
      </w:r>
    </w:p>
    <w:p w:rsidR="00BA4410" w:rsidRPr="00D51B05" w:rsidRDefault="00BA4410" w:rsidP="00BA4410">
      <w:pPr>
        <w:spacing w:after="0" w:line="240" w:lineRule="auto"/>
        <w:ind w:left="1680" w:hanging="1680"/>
        <w:jc w:val="both"/>
        <w:rPr>
          <w:rFonts w:ascii="Times New Roman" w:eastAsia="Times New Roman" w:hAnsi="Times New Roman" w:cs="Times New Roman"/>
          <w:bCs/>
          <w:spacing w:val="-3"/>
          <w:sz w:val="24"/>
          <w:szCs w:val="20"/>
          <w:lang w:eastAsia="sk-SK"/>
        </w:rPr>
      </w:pPr>
      <w:r w:rsidRPr="00D51B05">
        <w:rPr>
          <w:rFonts w:ascii="Times New Roman" w:hAnsi="Times New Roman" w:cs="Times New Roman"/>
          <w:b/>
          <w:iCs/>
          <w:sz w:val="24"/>
          <w:szCs w:val="24"/>
        </w:rPr>
        <w:t>Súčasný stav:</w:t>
      </w:r>
      <w:r w:rsidRPr="00D51B05">
        <w:rPr>
          <w:rFonts w:ascii="Times New Roman" w:hAnsi="Times New Roman" w:cs="Times New Roman"/>
          <w:b/>
          <w:iCs/>
          <w:sz w:val="24"/>
          <w:szCs w:val="24"/>
        </w:rPr>
        <w:tab/>
      </w:r>
      <w:r w:rsidRPr="00D51B05">
        <w:rPr>
          <w:rFonts w:ascii="Times New Roman" w:hAnsi="Times New Roman" w:cs="Times New Roman"/>
          <w:iCs/>
          <w:sz w:val="24"/>
          <w:szCs w:val="24"/>
        </w:rPr>
        <w:t>MH SR</w:t>
      </w:r>
      <w:r w:rsidRPr="00D51B05">
        <w:rPr>
          <w:rFonts w:ascii="Times New Roman" w:hAnsi="Times New Roman" w:cs="Times New Roman"/>
          <w:b/>
          <w:iCs/>
          <w:sz w:val="24"/>
          <w:szCs w:val="24"/>
        </w:rPr>
        <w:t xml:space="preserve"> </w:t>
      </w:r>
      <w:r w:rsidRPr="00D51B05">
        <w:rPr>
          <w:rFonts w:ascii="Times New Roman" w:hAnsi="Times New Roman" w:cs="Times New Roman"/>
          <w:iCs/>
          <w:sz w:val="24"/>
          <w:szCs w:val="24"/>
        </w:rPr>
        <w:t xml:space="preserve">dlhodobo eviduje, že v prostredí existuje mnoho informácií týkajúcich sa podnikateľov, podnikania, jeho rôznych foriem, nástrojov, či </w:t>
      </w:r>
      <w:r>
        <w:rPr>
          <w:rFonts w:ascii="Times New Roman" w:hAnsi="Times New Roman" w:cs="Times New Roman"/>
          <w:iCs/>
          <w:sz w:val="24"/>
          <w:szCs w:val="24"/>
        </w:rPr>
        <w:t xml:space="preserve">finančnej </w:t>
      </w:r>
      <w:r w:rsidRPr="00D51B05">
        <w:rPr>
          <w:rFonts w:ascii="Times New Roman" w:hAnsi="Times New Roman" w:cs="Times New Roman"/>
          <w:iCs/>
          <w:sz w:val="24"/>
          <w:szCs w:val="24"/>
        </w:rPr>
        <w:t xml:space="preserve">podpory. Tieto informácie sú často nesúrodé a je potrebné ich hľadať na rôznych webových sídlach inštitúcií. MH SR v priebehu roka 2016 spracovalo </w:t>
      </w:r>
      <w:r w:rsidR="006420B0">
        <w:rPr>
          <w:rFonts w:ascii="Times New Roman" w:eastAsia="Times New Roman" w:hAnsi="Times New Roman" w:cs="Times New Roman"/>
          <w:bCs/>
          <w:spacing w:val="-3"/>
          <w:sz w:val="24"/>
          <w:szCs w:val="20"/>
          <w:lang w:eastAsia="sk-SK"/>
        </w:rPr>
        <w:t>deväť</w:t>
      </w:r>
      <w:r w:rsidRPr="00D51B05">
        <w:rPr>
          <w:rFonts w:ascii="Times New Roman" w:eastAsia="Times New Roman" w:hAnsi="Times New Roman" w:cs="Times New Roman"/>
          <w:bCs/>
          <w:spacing w:val="-3"/>
          <w:sz w:val="24"/>
          <w:szCs w:val="20"/>
          <w:lang w:eastAsia="sk-SK"/>
        </w:rPr>
        <w:t xml:space="preserve"> základných oblastí – životných situácií podnikateľa: Ako získať príspevok na podnikanie; Založenie živnosti (voľné, viazané a remeselné živnosti); Založenie právnickej osoby;</w:t>
      </w:r>
      <w:r w:rsidRPr="00D51B05">
        <w:rPr>
          <w:rFonts w:ascii="Times New Roman" w:eastAsia="Calibri" w:hAnsi="Times New Roman" w:cs="Times New Roman"/>
          <w:sz w:val="28"/>
          <w:szCs w:val="24"/>
        </w:rPr>
        <w:t xml:space="preserve"> </w:t>
      </w:r>
      <w:r w:rsidRPr="00D51B05">
        <w:rPr>
          <w:rFonts w:ascii="Times New Roman" w:eastAsia="Times New Roman" w:hAnsi="Times New Roman" w:cs="Times New Roman"/>
          <w:bCs/>
          <w:spacing w:val="-3"/>
          <w:sz w:val="24"/>
          <w:szCs w:val="20"/>
          <w:lang w:eastAsia="sk-SK"/>
        </w:rPr>
        <w:t>Oznamovacie povinnosti po registrácii podnikania; Platenie daní a poplatkov; Stávam sa platcom DPH; S</w:t>
      </w:r>
      <w:r w:rsidR="004B4360">
        <w:rPr>
          <w:rFonts w:ascii="Times New Roman" w:eastAsia="Times New Roman" w:hAnsi="Times New Roman" w:cs="Times New Roman"/>
          <w:bCs/>
          <w:spacing w:val="-3"/>
          <w:sz w:val="24"/>
          <w:szCs w:val="20"/>
          <w:lang w:eastAsia="sk-SK"/>
        </w:rPr>
        <w:t>lovenská obchodná inšpekcia</w:t>
      </w:r>
      <w:r w:rsidRPr="00D51B05">
        <w:rPr>
          <w:rFonts w:ascii="Times New Roman" w:eastAsia="Times New Roman" w:hAnsi="Times New Roman" w:cs="Times New Roman"/>
          <w:bCs/>
          <w:spacing w:val="-3"/>
          <w:sz w:val="24"/>
          <w:szCs w:val="20"/>
          <w:lang w:eastAsia="sk-SK"/>
        </w:rPr>
        <w:t xml:space="preserve"> a</w:t>
      </w:r>
      <w:r>
        <w:rPr>
          <w:rFonts w:ascii="Times New Roman" w:eastAsia="Times New Roman" w:hAnsi="Times New Roman" w:cs="Times New Roman"/>
          <w:bCs/>
          <w:spacing w:val="-3"/>
          <w:sz w:val="24"/>
          <w:szCs w:val="20"/>
          <w:lang w:eastAsia="sk-SK"/>
        </w:rPr>
        <w:t> </w:t>
      </w:r>
      <w:r w:rsidRPr="00D51B05">
        <w:rPr>
          <w:rFonts w:ascii="Times New Roman" w:eastAsia="Times New Roman" w:hAnsi="Times New Roman" w:cs="Times New Roman"/>
          <w:bCs/>
          <w:spacing w:val="-3"/>
          <w:sz w:val="24"/>
          <w:szCs w:val="20"/>
          <w:lang w:eastAsia="sk-SK"/>
        </w:rPr>
        <w:t>reklamácie; Prijatie 1. zamestnanca; Ukončenie podnikania (konkurz)</w:t>
      </w:r>
      <w:r w:rsidR="006420B0">
        <w:rPr>
          <w:rFonts w:ascii="Times New Roman" w:eastAsia="Times New Roman" w:hAnsi="Times New Roman" w:cs="Times New Roman"/>
          <w:bCs/>
          <w:spacing w:val="-3"/>
          <w:sz w:val="24"/>
          <w:szCs w:val="20"/>
          <w:lang w:eastAsia="sk-SK"/>
        </w:rPr>
        <w:t>,</w:t>
      </w:r>
      <w:r w:rsidRPr="00D51B05">
        <w:rPr>
          <w:rFonts w:ascii="Times New Roman" w:hAnsi="Times New Roman" w:cs="Times New Roman"/>
          <w:iCs/>
          <w:sz w:val="24"/>
          <w:szCs w:val="24"/>
        </w:rPr>
        <w:t xml:space="preserve"> s c</w:t>
      </w:r>
      <w:r w:rsidRPr="00D51B05">
        <w:rPr>
          <w:rFonts w:ascii="Times New Roman" w:eastAsia="Times New Roman" w:hAnsi="Times New Roman" w:cs="Times New Roman"/>
          <w:bCs/>
          <w:spacing w:val="-3"/>
          <w:sz w:val="24"/>
          <w:szCs w:val="20"/>
          <w:lang w:eastAsia="sk-SK"/>
        </w:rPr>
        <w:t>ieľom rýchlej navigácie podnikateľských subjektov a zorientovania sa v potrebnej legislatíve a nájdení inštitúcií vecne príslušných k danej problematike pri riešení základných životných situáci</w:t>
      </w:r>
      <w:r w:rsidR="0029487D">
        <w:rPr>
          <w:rFonts w:ascii="Times New Roman" w:eastAsia="Times New Roman" w:hAnsi="Times New Roman" w:cs="Times New Roman"/>
          <w:bCs/>
          <w:spacing w:val="-3"/>
          <w:sz w:val="24"/>
          <w:szCs w:val="20"/>
          <w:lang w:eastAsia="sk-SK"/>
        </w:rPr>
        <w:t>í</w:t>
      </w:r>
      <w:r w:rsidRPr="00D51B05">
        <w:rPr>
          <w:rFonts w:ascii="Times New Roman" w:eastAsia="Times New Roman" w:hAnsi="Times New Roman" w:cs="Times New Roman"/>
          <w:bCs/>
          <w:spacing w:val="-3"/>
          <w:sz w:val="24"/>
          <w:szCs w:val="20"/>
          <w:lang w:eastAsia="sk-SK"/>
        </w:rPr>
        <w:t xml:space="preserve"> podnikateľov. V súčasnosti nie sú dostupné informácie o životných situáciách podnikania na </w:t>
      </w:r>
      <w:r>
        <w:rPr>
          <w:rFonts w:ascii="Times New Roman" w:eastAsia="Times New Roman" w:hAnsi="Times New Roman" w:cs="Times New Roman"/>
          <w:bCs/>
          <w:spacing w:val="-3"/>
          <w:sz w:val="24"/>
          <w:szCs w:val="20"/>
          <w:lang w:eastAsia="sk-SK"/>
        </w:rPr>
        <w:t>jednom webovom sídle</w:t>
      </w:r>
      <w:r w:rsidRPr="00D51B05">
        <w:rPr>
          <w:rFonts w:ascii="Times New Roman" w:eastAsia="Times New Roman" w:hAnsi="Times New Roman" w:cs="Times New Roman"/>
          <w:bCs/>
          <w:spacing w:val="-3"/>
          <w:sz w:val="24"/>
          <w:szCs w:val="20"/>
          <w:lang w:eastAsia="sk-SK"/>
        </w:rPr>
        <w:t xml:space="preserve">. Tieto informácie sú čiastočne obsiahnuté na webových sídlach slovensko.sk, SBA, či na webových sídlach zodpovedných rezortov. Jednotlivé oblasti sú spracované do podoby stručnej informácie k danej problematike. Témy sú doplnené hyperlinkami na legislatívu cez Slov-lex a tiež hyperlinkami na </w:t>
      </w:r>
      <w:r>
        <w:rPr>
          <w:rFonts w:ascii="Times New Roman" w:eastAsia="Times New Roman" w:hAnsi="Times New Roman" w:cs="Times New Roman"/>
          <w:bCs/>
          <w:spacing w:val="-3"/>
          <w:sz w:val="24"/>
          <w:szCs w:val="20"/>
          <w:lang w:eastAsia="sk-SK"/>
        </w:rPr>
        <w:t>webové sídla ústredných orgánov štátnej správy</w:t>
      </w:r>
      <w:r w:rsidRPr="00D51B05">
        <w:rPr>
          <w:rFonts w:ascii="Times New Roman" w:eastAsia="Times New Roman" w:hAnsi="Times New Roman" w:cs="Times New Roman"/>
          <w:bCs/>
          <w:spacing w:val="-3"/>
          <w:sz w:val="24"/>
          <w:szCs w:val="20"/>
          <w:lang w:eastAsia="sk-SK"/>
        </w:rPr>
        <w:t xml:space="preserve">, ktoré sú garantované a aktualizované samotnými zodpovednými rezortmi. </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Dôvod zmeny:</w:t>
      </w:r>
      <w:r w:rsidRPr="00D51B05">
        <w:rPr>
          <w:rFonts w:ascii="Times New Roman" w:hAnsi="Times New Roman" w:cs="Times New Roman"/>
          <w:b/>
          <w:iCs/>
          <w:sz w:val="24"/>
          <w:szCs w:val="24"/>
        </w:rPr>
        <w:tab/>
      </w:r>
      <w:r w:rsidRPr="007B4FF5">
        <w:rPr>
          <w:rFonts w:ascii="Times New Roman" w:hAnsi="Times New Roman" w:cs="Times New Roman"/>
          <w:iCs/>
          <w:sz w:val="24"/>
          <w:szCs w:val="24"/>
        </w:rPr>
        <w:t>Z</w:t>
      </w:r>
      <w:r>
        <w:rPr>
          <w:rFonts w:ascii="Times New Roman" w:eastAsia="Times New Roman" w:hAnsi="Times New Roman" w:cs="Times New Roman"/>
          <w:bCs/>
          <w:spacing w:val="-3"/>
          <w:sz w:val="24"/>
          <w:szCs w:val="20"/>
          <w:lang w:eastAsia="sk-SK"/>
        </w:rPr>
        <w:t>ískať informácie o podnikaní na jednom mieste.</w:t>
      </w:r>
    </w:p>
    <w:p w:rsidR="00BA4410" w:rsidRPr="00D51B05" w:rsidRDefault="00BA4410" w:rsidP="00BA4410">
      <w:pPr>
        <w:spacing w:after="0" w:line="240" w:lineRule="auto"/>
        <w:ind w:left="1701" w:hanging="1701"/>
        <w:jc w:val="both"/>
        <w:rPr>
          <w:rFonts w:ascii="Times New Roman" w:hAnsi="Times New Roman" w:cs="Times New Roman"/>
          <w:b/>
          <w:iCs/>
          <w:sz w:val="24"/>
          <w:szCs w:val="24"/>
        </w:rPr>
      </w:pPr>
      <w:r w:rsidRPr="00D51B05">
        <w:rPr>
          <w:rFonts w:ascii="Times New Roman" w:hAnsi="Times New Roman" w:cs="Times New Roman"/>
          <w:b/>
          <w:iCs/>
          <w:sz w:val="24"/>
          <w:szCs w:val="24"/>
        </w:rPr>
        <w:t>Opatrenie:</w:t>
      </w:r>
      <w:r w:rsidRPr="00D51B05">
        <w:rPr>
          <w:rFonts w:ascii="Times New Roman" w:hAnsi="Times New Roman" w:cs="Times New Roman"/>
          <w:b/>
          <w:iCs/>
          <w:sz w:val="24"/>
          <w:szCs w:val="24"/>
        </w:rPr>
        <w:tab/>
        <w:t xml:space="preserve">Zabezpečiť prevádzkovanie </w:t>
      </w:r>
      <w:r>
        <w:rPr>
          <w:rFonts w:ascii="Times New Roman" w:hAnsi="Times New Roman" w:cs="Times New Roman"/>
          <w:b/>
          <w:iCs/>
          <w:sz w:val="24"/>
          <w:szCs w:val="24"/>
        </w:rPr>
        <w:t>webovej stránky</w:t>
      </w:r>
      <w:r w:rsidRPr="00D51B05">
        <w:rPr>
          <w:rFonts w:ascii="Times New Roman" w:hAnsi="Times New Roman" w:cs="Times New Roman"/>
          <w:b/>
          <w:iCs/>
          <w:sz w:val="24"/>
          <w:szCs w:val="24"/>
        </w:rPr>
        <w:t xml:space="preserve"> o možnostiach prístupu k financovaniu podnikov. </w:t>
      </w:r>
    </w:p>
    <w:p w:rsidR="00BA4410" w:rsidRPr="00D51B05" w:rsidRDefault="00BA4410" w:rsidP="00BA4410">
      <w:pPr>
        <w:spacing w:after="0" w:line="240" w:lineRule="auto"/>
        <w:ind w:left="1694" w:hanging="1694"/>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30.</w:t>
      </w:r>
      <w:r>
        <w:rPr>
          <w:rFonts w:ascii="Times New Roman" w:hAnsi="Times New Roman" w:cs="Times New Roman"/>
          <w:sz w:val="24"/>
          <w:szCs w:val="24"/>
        </w:rPr>
        <w:t xml:space="preserve"> </w:t>
      </w:r>
      <w:r w:rsidRPr="00D51B05">
        <w:rPr>
          <w:rFonts w:ascii="Times New Roman" w:hAnsi="Times New Roman" w:cs="Times New Roman"/>
          <w:sz w:val="24"/>
          <w:szCs w:val="24"/>
        </w:rPr>
        <w:t>06.</w:t>
      </w:r>
      <w:r>
        <w:rPr>
          <w:rFonts w:ascii="Times New Roman" w:hAnsi="Times New Roman" w:cs="Times New Roman"/>
          <w:sz w:val="24"/>
          <w:szCs w:val="24"/>
        </w:rPr>
        <w:t xml:space="preserve"> </w:t>
      </w:r>
      <w:r w:rsidRPr="00D51B05">
        <w:rPr>
          <w:rFonts w:ascii="Times New Roman" w:hAnsi="Times New Roman" w:cs="Times New Roman"/>
          <w:sz w:val="24"/>
          <w:szCs w:val="24"/>
        </w:rPr>
        <w:t>2018</w:t>
      </w:r>
    </w:p>
    <w:p w:rsidR="00BA4410" w:rsidRPr="00D51B05" w:rsidRDefault="00BA4410" w:rsidP="00BA4410">
      <w:pPr>
        <w:spacing w:after="0" w:line="240" w:lineRule="auto"/>
        <w:ind w:left="1680" w:hanging="1680"/>
        <w:jc w:val="both"/>
        <w:rPr>
          <w:rFonts w:ascii="Times New Roman" w:hAnsi="Times New Roman" w:cs="Times New Roman"/>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hospodárstva SR</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Prínos:</w:t>
      </w:r>
      <w:r w:rsidRPr="00D51B05">
        <w:rPr>
          <w:rFonts w:ascii="Times New Roman" w:hAnsi="Times New Roman" w:cs="Times New Roman"/>
          <w:b/>
          <w:iCs/>
          <w:sz w:val="24"/>
          <w:szCs w:val="24"/>
        </w:rPr>
        <w:tab/>
      </w:r>
      <w:r w:rsidRPr="00D51B05">
        <w:rPr>
          <w:rFonts w:ascii="Times New Roman" w:hAnsi="Times New Roman" w:cs="Times New Roman"/>
          <w:iCs/>
          <w:sz w:val="24"/>
          <w:szCs w:val="24"/>
        </w:rPr>
        <w:t xml:space="preserve">Získanie potrebných a aktuálnych informácií o podnikaní na jednom mieste. </w:t>
      </w:r>
    </w:p>
    <w:p w:rsidR="00BA4410" w:rsidRDefault="00BA4410" w:rsidP="00BA4410">
      <w:pPr>
        <w:spacing w:after="0" w:line="240" w:lineRule="auto"/>
        <w:jc w:val="both"/>
        <w:rPr>
          <w:rFonts w:ascii="Times New Roman" w:hAnsi="Times New Roman" w:cs="Times New Roman"/>
          <w:iCs/>
        </w:rPr>
      </w:pPr>
    </w:p>
    <w:p w:rsidR="00BA4410" w:rsidRDefault="00BA4410" w:rsidP="00BA4410">
      <w:pPr>
        <w:spacing w:after="0" w:line="240" w:lineRule="auto"/>
        <w:jc w:val="both"/>
        <w:rPr>
          <w:rFonts w:ascii="Times New Roman" w:hAnsi="Times New Roman" w:cs="Times New Roman"/>
          <w:iCs/>
        </w:rPr>
      </w:pPr>
    </w:p>
    <w:p w:rsidR="00BA4410" w:rsidRPr="00EF7D66" w:rsidRDefault="00BA4410" w:rsidP="00BA4410">
      <w:pPr>
        <w:spacing w:after="0" w:line="240" w:lineRule="auto"/>
        <w:jc w:val="both"/>
        <w:rPr>
          <w:rFonts w:ascii="Times New Roman" w:hAnsi="Times New Roman" w:cs="Times New Roman"/>
          <w:b/>
          <w:sz w:val="24"/>
          <w:szCs w:val="24"/>
        </w:rPr>
      </w:pPr>
      <w:r w:rsidRPr="00EF7D66">
        <w:rPr>
          <w:rFonts w:ascii="Times New Roman" w:hAnsi="Times New Roman" w:cs="Times New Roman"/>
          <w:b/>
          <w:sz w:val="24"/>
          <w:szCs w:val="24"/>
        </w:rPr>
        <w:t>Priorita PVV: V rámci podpory zlepšenia podmienok pre MSP sa bude vláda orientovať najmä na zlepšenie legislatívnych a administratívnych podmienok poskytovaných služieb.</w:t>
      </w:r>
    </w:p>
    <w:p w:rsidR="00BA4410" w:rsidRPr="00D51B05" w:rsidRDefault="00C15B54" w:rsidP="00BA4410">
      <w:pPr>
        <w:spacing w:after="0" w:line="240" w:lineRule="auto"/>
        <w:rPr>
          <w:rFonts w:ascii="Times New Roman" w:hAnsi="Times New Roman" w:cs="Times New Roman"/>
          <w:b/>
          <w:sz w:val="24"/>
          <w:szCs w:val="24"/>
        </w:rPr>
      </w:pPr>
      <w:r w:rsidRPr="00D51B05">
        <w:rPr>
          <w:rFonts w:ascii="Times New Roman" w:hAnsi="Times New Roman" w:cs="Times New Roman"/>
          <w:b/>
          <w:sz w:val="24"/>
          <w:szCs w:val="24"/>
        </w:rPr>
        <w:t>3</w:t>
      </w:r>
      <w:r>
        <w:rPr>
          <w:rFonts w:ascii="Times New Roman" w:hAnsi="Times New Roman" w:cs="Times New Roman"/>
          <w:b/>
          <w:sz w:val="24"/>
          <w:szCs w:val="24"/>
        </w:rPr>
        <w:t>2</w:t>
      </w:r>
      <w:r w:rsidR="00BA4410" w:rsidRPr="00D51B05">
        <w:rPr>
          <w:rFonts w:ascii="Times New Roman" w:hAnsi="Times New Roman" w:cs="Times New Roman"/>
          <w:b/>
          <w:sz w:val="24"/>
          <w:szCs w:val="24"/>
        </w:rPr>
        <w:t>.</w:t>
      </w:r>
    </w:p>
    <w:p w:rsidR="00BA4410" w:rsidRPr="00D51B05" w:rsidRDefault="00BA4410" w:rsidP="00BA4410">
      <w:pPr>
        <w:spacing w:after="0" w:line="240" w:lineRule="auto"/>
        <w:ind w:left="1680" w:hanging="1680"/>
        <w:jc w:val="both"/>
        <w:rPr>
          <w:rFonts w:ascii="Times New Roman" w:hAnsi="Times New Roman" w:cs="Times New Roman"/>
        </w:rPr>
      </w:pPr>
      <w:r w:rsidRPr="00D51B05">
        <w:rPr>
          <w:rFonts w:ascii="Times New Roman" w:hAnsi="Times New Roman" w:cs="Times New Roman"/>
          <w:b/>
          <w:iCs/>
          <w:sz w:val="24"/>
          <w:szCs w:val="24"/>
        </w:rPr>
        <w:t>Súčasný stav:</w:t>
      </w:r>
      <w:r w:rsidRPr="00D51B05">
        <w:rPr>
          <w:rFonts w:ascii="Times New Roman" w:hAnsi="Times New Roman" w:cs="Times New Roman"/>
          <w:b/>
          <w:iCs/>
          <w:sz w:val="24"/>
          <w:szCs w:val="24"/>
        </w:rPr>
        <w:tab/>
      </w:r>
      <w:r w:rsidRPr="00D51B05">
        <w:rPr>
          <w:rFonts w:ascii="Times New Roman" w:hAnsi="Times New Roman" w:cs="Times New Roman"/>
          <w:iCs/>
          <w:sz w:val="24"/>
          <w:szCs w:val="24"/>
        </w:rPr>
        <w:t>MH SR vníma veľký nesúlad v definovaní mikro, malých a stredných podnikov v legislatíve týkajúcej sa podnikania. V súčasnosti je pri každej povinnosti stanovená iná hranica počtu zamestnancov, napr. koncesionárske poplatky platí zamestnávateľ s viac ako 3 zamestnancami, povinné zamestnávanie zdravotne ťažko postihnutých platí pre zamestnávateľa s viac ako 20 zamestnancami, a pod.</w:t>
      </w:r>
      <w:r w:rsidRPr="00D51B05">
        <w:rPr>
          <w:rFonts w:ascii="Times New Roman" w:hAnsi="Times New Roman" w:cs="Times New Roman"/>
        </w:rPr>
        <w:t xml:space="preserve"> </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Dôvod zmeny:</w:t>
      </w:r>
      <w:r w:rsidRPr="00D51B05">
        <w:rPr>
          <w:rFonts w:ascii="Times New Roman" w:hAnsi="Times New Roman" w:cs="Times New Roman"/>
          <w:b/>
          <w:iCs/>
          <w:sz w:val="24"/>
          <w:szCs w:val="24"/>
        </w:rPr>
        <w:tab/>
      </w:r>
      <w:r w:rsidRPr="00D51B05">
        <w:rPr>
          <w:rFonts w:ascii="Times New Roman" w:hAnsi="Times New Roman" w:cs="Times New Roman"/>
          <w:iCs/>
          <w:sz w:val="24"/>
          <w:szCs w:val="24"/>
        </w:rPr>
        <w:t>P</w:t>
      </w:r>
      <w:r w:rsidRPr="00D51B05">
        <w:rPr>
          <w:rFonts w:ascii="Times New Roman" w:hAnsi="Times New Roman" w:cs="Times New Roman"/>
          <w:sz w:val="24"/>
          <w:szCs w:val="24"/>
        </w:rPr>
        <w:t>odľa možností, z</w:t>
      </w:r>
      <w:r w:rsidRPr="00D51B05">
        <w:rPr>
          <w:rFonts w:ascii="Times New Roman" w:hAnsi="Times New Roman" w:cs="Times New Roman"/>
          <w:iCs/>
          <w:sz w:val="24"/>
          <w:szCs w:val="24"/>
        </w:rPr>
        <w:t xml:space="preserve">jednotiť hranice, pri ktorých zamestnávateľovi vznikajú konkrétne povinnosti pri zamestnávaní ľudí podľa európskej klasifikácie malých a stredných podnikov (&lt;250, &lt;50, &lt;10 zamestnancov), prípadne klasifikácie z daňových zákonov. </w:t>
      </w:r>
    </w:p>
    <w:p w:rsidR="00BA4410" w:rsidRPr="00D51B05" w:rsidRDefault="00BA4410" w:rsidP="00BA4410">
      <w:pPr>
        <w:spacing w:after="0" w:line="240" w:lineRule="auto"/>
        <w:ind w:left="1701" w:hanging="1701"/>
        <w:jc w:val="both"/>
        <w:rPr>
          <w:rFonts w:ascii="Times New Roman" w:hAnsi="Times New Roman" w:cs="Times New Roman"/>
          <w:iCs/>
          <w:sz w:val="24"/>
          <w:szCs w:val="24"/>
        </w:rPr>
      </w:pPr>
      <w:r w:rsidRPr="00D51B05">
        <w:rPr>
          <w:rFonts w:ascii="Times New Roman" w:hAnsi="Times New Roman" w:cs="Times New Roman"/>
          <w:b/>
          <w:iCs/>
          <w:sz w:val="24"/>
          <w:szCs w:val="24"/>
        </w:rPr>
        <w:t>Opatrenie:</w:t>
      </w:r>
      <w:r w:rsidRPr="00D51B05">
        <w:rPr>
          <w:rFonts w:ascii="Times New Roman" w:hAnsi="Times New Roman" w:cs="Times New Roman"/>
          <w:iCs/>
          <w:sz w:val="24"/>
          <w:szCs w:val="24"/>
        </w:rPr>
        <w:tab/>
      </w:r>
      <w:r w:rsidRPr="00D51B05">
        <w:rPr>
          <w:rFonts w:ascii="Times New Roman" w:hAnsi="Times New Roman" w:cs="Times New Roman"/>
          <w:b/>
          <w:iCs/>
          <w:sz w:val="24"/>
          <w:szCs w:val="24"/>
        </w:rPr>
        <w:t>Prehodnotiť veľkostné kritériá v právnych rámcoch týkajúcich sa podnikateľov, pri ktorých podnikateľovi vznikajú konkrétne povinnosti.</w:t>
      </w:r>
    </w:p>
    <w:p w:rsidR="00BA4410" w:rsidRPr="00D51B05" w:rsidRDefault="00BA4410" w:rsidP="00BA4410">
      <w:pPr>
        <w:spacing w:after="0" w:line="240" w:lineRule="auto"/>
        <w:ind w:left="1694" w:hanging="1694"/>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51B05">
        <w:rPr>
          <w:rFonts w:ascii="Times New Roman" w:hAnsi="Times New Roman" w:cs="Times New Roman"/>
          <w:sz w:val="24"/>
          <w:szCs w:val="24"/>
        </w:rPr>
        <w:t>30.</w:t>
      </w:r>
      <w:r>
        <w:rPr>
          <w:rFonts w:ascii="Times New Roman" w:hAnsi="Times New Roman" w:cs="Times New Roman"/>
          <w:sz w:val="24"/>
          <w:szCs w:val="24"/>
        </w:rPr>
        <w:t xml:space="preserve"> </w:t>
      </w:r>
      <w:r w:rsidRPr="00D51B05">
        <w:rPr>
          <w:rFonts w:ascii="Times New Roman" w:hAnsi="Times New Roman" w:cs="Times New Roman"/>
          <w:sz w:val="24"/>
          <w:szCs w:val="24"/>
        </w:rPr>
        <w:t>06.</w:t>
      </w:r>
      <w:r>
        <w:rPr>
          <w:rFonts w:ascii="Times New Roman" w:hAnsi="Times New Roman" w:cs="Times New Roman"/>
          <w:sz w:val="24"/>
          <w:szCs w:val="24"/>
        </w:rPr>
        <w:t xml:space="preserve"> </w:t>
      </w:r>
      <w:r w:rsidRPr="00D51B05">
        <w:rPr>
          <w:rFonts w:ascii="Times New Roman" w:hAnsi="Times New Roman" w:cs="Times New Roman"/>
          <w:sz w:val="24"/>
          <w:szCs w:val="24"/>
        </w:rPr>
        <w:t>2018</w:t>
      </w:r>
    </w:p>
    <w:p w:rsidR="00BA4410" w:rsidRPr="00D51B05" w:rsidRDefault="00BA4410" w:rsidP="00BA4410">
      <w:pPr>
        <w:spacing w:after="0" w:line="240" w:lineRule="auto"/>
        <w:ind w:left="1680" w:hanging="1680"/>
        <w:jc w:val="both"/>
        <w:rPr>
          <w:rFonts w:ascii="Times New Roman" w:hAnsi="Times New Roman" w:cs="Times New Roman"/>
          <w:sz w:val="24"/>
          <w:szCs w:val="24"/>
        </w:rPr>
      </w:pPr>
      <w:r w:rsidRPr="00D51B05">
        <w:rPr>
          <w:rFonts w:ascii="Times New Roman" w:hAnsi="Times New Roman" w:cs="Times New Roman"/>
          <w:b/>
          <w:sz w:val="24"/>
          <w:szCs w:val="24"/>
        </w:rPr>
        <w:t>Zodpovedn</w:t>
      </w:r>
      <w:r w:rsidR="0029487D">
        <w:rPr>
          <w:rFonts w:ascii="Times New Roman" w:hAnsi="Times New Roman" w:cs="Times New Roman"/>
          <w:b/>
          <w:sz w:val="24"/>
          <w:szCs w:val="24"/>
        </w:rPr>
        <w:t>ý</w:t>
      </w:r>
      <w:r w:rsidRPr="00D51B05">
        <w:rPr>
          <w:rFonts w:ascii="Times New Roman" w:hAnsi="Times New Roman" w:cs="Times New Roman"/>
          <w:b/>
          <w:sz w:val="24"/>
          <w:szCs w:val="24"/>
        </w:rPr>
        <w:t xml:space="preserve">: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hospodárstva SR</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Prínos:</w:t>
      </w:r>
      <w:r w:rsidRPr="00D51B05">
        <w:rPr>
          <w:rFonts w:ascii="Times New Roman" w:hAnsi="Times New Roman" w:cs="Times New Roman"/>
          <w:b/>
          <w:iCs/>
          <w:sz w:val="24"/>
          <w:szCs w:val="24"/>
        </w:rPr>
        <w:tab/>
      </w:r>
      <w:r w:rsidRPr="00D51B05">
        <w:rPr>
          <w:rFonts w:ascii="Times New Roman" w:hAnsi="Times New Roman" w:cs="Times New Roman"/>
          <w:iCs/>
          <w:sz w:val="24"/>
          <w:szCs w:val="24"/>
        </w:rPr>
        <w:t>Zosúladenie povinností a nastavenie jednotného kritéria pre veľkosť podniku vo všetkých povinnostiach</w:t>
      </w:r>
      <w:r w:rsidR="0029487D">
        <w:rPr>
          <w:rFonts w:ascii="Times New Roman" w:hAnsi="Times New Roman" w:cs="Times New Roman"/>
          <w:iCs/>
          <w:sz w:val="24"/>
          <w:szCs w:val="24"/>
        </w:rPr>
        <w:t>.</w:t>
      </w:r>
    </w:p>
    <w:p w:rsidR="00BA4410" w:rsidRDefault="00BA4410" w:rsidP="00BA4410">
      <w:pPr>
        <w:spacing w:after="0" w:line="240" w:lineRule="auto"/>
        <w:rPr>
          <w:rFonts w:ascii="Times New Roman" w:hAnsi="Times New Roman" w:cs="Times New Roman"/>
          <w:b/>
          <w:sz w:val="24"/>
          <w:szCs w:val="24"/>
        </w:rPr>
      </w:pPr>
    </w:p>
    <w:p w:rsidR="00BA4410" w:rsidRPr="00D51B05" w:rsidRDefault="00C15B54" w:rsidP="00BA4410">
      <w:pPr>
        <w:spacing w:after="0" w:line="240" w:lineRule="auto"/>
        <w:rPr>
          <w:rFonts w:ascii="Times New Roman" w:hAnsi="Times New Roman" w:cs="Times New Roman"/>
          <w:b/>
          <w:sz w:val="24"/>
          <w:szCs w:val="24"/>
        </w:rPr>
      </w:pPr>
      <w:r w:rsidRPr="00D51B05">
        <w:rPr>
          <w:rFonts w:ascii="Times New Roman" w:hAnsi="Times New Roman" w:cs="Times New Roman"/>
          <w:b/>
          <w:sz w:val="24"/>
          <w:szCs w:val="24"/>
        </w:rPr>
        <w:t>3</w:t>
      </w:r>
      <w:r>
        <w:rPr>
          <w:rFonts w:ascii="Times New Roman" w:hAnsi="Times New Roman" w:cs="Times New Roman"/>
          <w:b/>
          <w:sz w:val="24"/>
          <w:szCs w:val="24"/>
        </w:rPr>
        <w:t>3</w:t>
      </w:r>
      <w:r w:rsidR="00BA4410" w:rsidRPr="00D51B05">
        <w:rPr>
          <w:rFonts w:ascii="Times New Roman" w:hAnsi="Times New Roman" w:cs="Times New Roman"/>
          <w:b/>
          <w:sz w:val="24"/>
          <w:szCs w:val="24"/>
        </w:rPr>
        <w:t>.</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Súčasný stav:</w:t>
      </w:r>
      <w:r w:rsidRPr="00D51B05">
        <w:rPr>
          <w:rFonts w:ascii="Times New Roman" w:hAnsi="Times New Roman" w:cs="Times New Roman"/>
          <w:b/>
          <w:iCs/>
          <w:sz w:val="24"/>
          <w:szCs w:val="24"/>
        </w:rPr>
        <w:tab/>
      </w:r>
      <w:r w:rsidRPr="00D51B05">
        <w:rPr>
          <w:rFonts w:ascii="Times New Roman" w:hAnsi="Times New Roman" w:cs="Times New Roman"/>
          <w:iCs/>
          <w:sz w:val="24"/>
          <w:szCs w:val="24"/>
        </w:rPr>
        <w:t xml:space="preserve">Právnym základom pre poskytovanie investičnej pomoci </w:t>
      </w:r>
      <w:r w:rsidR="0029487D">
        <w:rPr>
          <w:rFonts w:ascii="Times New Roman" w:hAnsi="Times New Roman" w:cs="Times New Roman"/>
          <w:iCs/>
          <w:sz w:val="24"/>
          <w:szCs w:val="24"/>
        </w:rPr>
        <w:t>v</w:t>
      </w:r>
      <w:r w:rsidR="0029487D" w:rsidRPr="00D51B05">
        <w:rPr>
          <w:rFonts w:ascii="Times New Roman" w:hAnsi="Times New Roman" w:cs="Times New Roman"/>
          <w:iCs/>
          <w:sz w:val="24"/>
          <w:szCs w:val="24"/>
        </w:rPr>
        <w:t xml:space="preserve"> </w:t>
      </w:r>
      <w:r w:rsidRPr="00D51B05">
        <w:rPr>
          <w:rFonts w:ascii="Times New Roman" w:hAnsi="Times New Roman" w:cs="Times New Roman"/>
          <w:iCs/>
          <w:sz w:val="24"/>
          <w:szCs w:val="24"/>
        </w:rPr>
        <w:t xml:space="preserve">SR je zákon č. 561/2007 Z. z. o investičnej pomoci a o zmene a doplnení niektorých zákonov v znení neskorších predpisov. NR SR sa na predmetnom zákone uzniesla v roku 2007. </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Dôvod zmeny:</w:t>
      </w:r>
      <w:r w:rsidRPr="00D51B05">
        <w:rPr>
          <w:rFonts w:ascii="Times New Roman" w:hAnsi="Times New Roman" w:cs="Times New Roman"/>
          <w:iCs/>
          <w:sz w:val="24"/>
          <w:szCs w:val="24"/>
        </w:rPr>
        <w:tab/>
        <w:t xml:space="preserve">Za 10 rokov platnosti zákona sa potreby SR, ako aj investorov zásadne zmenili, pričom doterajších 11 noviel nedokázalo uvedené zmeny plne reflektovať. </w:t>
      </w:r>
      <w:bookmarkStart w:id="1" w:name="_GoBack"/>
      <w:bookmarkEnd w:id="1"/>
      <w:r w:rsidRPr="00D51B05">
        <w:rPr>
          <w:rFonts w:ascii="Times New Roman" w:hAnsi="Times New Roman" w:cs="Times New Roman"/>
          <w:iCs/>
          <w:sz w:val="24"/>
          <w:szCs w:val="24"/>
        </w:rPr>
        <w:t>Taktiež aplikačná prax poukázala na niekoľko nedostatkov súčasného zákona, čo bolo potvrdené aj na pracovných stretnutiach so zástupcami investorov, priemyselných zväzov, poradenských spoločností a štátnej a verejnej správy. Z uvedeného vyplýva potreba novej legislatívy súvisiacej s investičnou pomocou v SR. Jej základom bude nový zákon o investičnej pomoci a súvisiace vykonávacie predpisy.</w:t>
      </w:r>
    </w:p>
    <w:p w:rsidR="00BA4410" w:rsidRPr="00D51B05" w:rsidRDefault="00BA4410" w:rsidP="00BA4410">
      <w:pPr>
        <w:spacing w:after="0" w:line="240" w:lineRule="auto"/>
        <w:ind w:left="1701" w:hanging="1701"/>
        <w:jc w:val="both"/>
        <w:rPr>
          <w:rFonts w:ascii="Times New Roman" w:hAnsi="Times New Roman" w:cs="Times New Roman"/>
          <w:iCs/>
          <w:sz w:val="24"/>
          <w:szCs w:val="24"/>
        </w:rPr>
      </w:pPr>
      <w:r w:rsidRPr="0031127E">
        <w:rPr>
          <w:rFonts w:ascii="Times New Roman" w:hAnsi="Times New Roman" w:cs="Times New Roman"/>
          <w:b/>
          <w:iCs/>
          <w:sz w:val="24"/>
          <w:szCs w:val="24"/>
        </w:rPr>
        <w:t>Opatrenie:</w:t>
      </w:r>
      <w:r w:rsidRPr="00D51B05">
        <w:rPr>
          <w:rFonts w:ascii="Times New Roman" w:hAnsi="Times New Roman" w:cs="Times New Roman"/>
          <w:iCs/>
          <w:sz w:val="24"/>
          <w:szCs w:val="24"/>
        </w:rPr>
        <w:tab/>
      </w:r>
      <w:r w:rsidRPr="00D51B05">
        <w:rPr>
          <w:rFonts w:ascii="Times New Roman" w:hAnsi="Times New Roman" w:cs="Times New Roman"/>
          <w:b/>
          <w:iCs/>
          <w:sz w:val="24"/>
          <w:szCs w:val="24"/>
        </w:rPr>
        <w:t>Vypracovať nový zákon o investičnej pomoci.</w:t>
      </w:r>
      <w:r w:rsidRPr="00D51B05">
        <w:rPr>
          <w:rFonts w:ascii="Times New Roman" w:hAnsi="Times New Roman" w:cs="Times New Roman"/>
          <w:iCs/>
          <w:sz w:val="24"/>
          <w:szCs w:val="24"/>
        </w:rPr>
        <w:t xml:space="preserve"> </w:t>
      </w:r>
    </w:p>
    <w:p w:rsidR="00BA4410" w:rsidRDefault="00BA4410" w:rsidP="00BA4410">
      <w:pPr>
        <w:spacing w:after="0" w:line="240" w:lineRule="auto"/>
        <w:ind w:left="1694" w:hanging="1694"/>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sidRPr="00DC1C94">
        <w:rPr>
          <w:rFonts w:ascii="Times New Roman" w:hAnsi="Times New Roman" w:cs="Times New Roman"/>
          <w:sz w:val="24"/>
          <w:szCs w:val="24"/>
        </w:rPr>
        <w:t>31.</w:t>
      </w:r>
      <w:r>
        <w:rPr>
          <w:rFonts w:ascii="Times New Roman" w:hAnsi="Times New Roman" w:cs="Times New Roman"/>
          <w:sz w:val="24"/>
          <w:szCs w:val="24"/>
        </w:rPr>
        <w:t xml:space="preserve"> 12. </w:t>
      </w:r>
      <w:r w:rsidRPr="00DC1C94">
        <w:rPr>
          <w:rFonts w:ascii="Times New Roman" w:hAnsi="Times New Roman" w:cs="Times New Roman"/>
          <w:sz w:val="24"/>
          <w:szCs w:val="24"/>
        </w:rPr>
        <w:t xml:space="preserve">2017 </w:t>
      </w:r>
    </w:p>
    <w:p w:rsidR="00BA4410" w:rsidRPr="00D51B05" w:rsidRDefault="00BA4410" w:rsidP="00BA4410">
      <w:pPr>
        <w:spacing w:after="0" w:line="240" w:lineRule="auto"/>
        <w:ind w:left="1694" w:hanging="1694"/>
        <w:jc w:val="both"/>
        <w:rPr>
          <w:rFonts w:ascii="Times New Roman" w:hAnsi="Times New Roman" w:cs="Times New Roman"/>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hospodárstva SR</w:t>
      </w:r>
    </w:p>
    <w:p w:rsidR="00BA4410" w:rsidRDefault="00BA4410" w:rsidP="00BA4410">
      <w:pPr>
        <w:spacing w:after="0" w:line="240" w:lineRule="auto"/>
        <w:ind w:left="1694" w:hanging="1694"/>
        <w:jc w:val="both"/>
        <w:rPr>
          <w:rFonts w:ascii="Times New Roman" w:hAnsi="Times New Roman"/>
          <w:sz w:val="24"/>
          <w:szCs w:val="24"/>
        </w:rPr>
      </w:pPr>
      <w:r w:rsidRPr="00D51B05">
        <w:rPr>
          <w:rFonts w:ascii="Times New Roman" w:hAnsi="Times New Roman" w:cs="Times New Roman"/>
          <w:b/>
          <w:iCs/>
          <w:sz w:val="24"/>
          <w:szCs w:val="24"/>
        </w:rPr>
        <w:t>Prínos:</w:t>
      </w:r>
      <w:r w:rsidRPr="00D51B05">
        <w:rPr>
          <w:rFonts w:ascii="Times New Roman" w:hAnsi="Times New Roman" w:cs="Times New Roman"/>
          <w:b/>
          <w:iCs/>
          <w:sz w:val="24"/>
          <w:szCs w:val="24"/>
        </w:rPr>
        <w:tab/>
      </w:r>
      <w:r>
        <w:rPr>
          <w:rFonts w:ascii="Times New Roman" w:hAnsi="Times New Roman"/>
          <w:sz w:val="24"/>
          <w:szCs w:val="24"/>
        </w:rPr>
        <w:t xml:space="preserve">Znižovanie regionálnych rozdielov v SR, zvyšovanie </w:t>
      </w:r>
      <w:r w:rsidR="0029487D">
        <w:rPr>
          <w:rFonts w:ascii="Times New Roman" w:hAnsi="Times New Roman"/>
          <w:sz w:val="24"/>
          <w:szCs w:val="24"/>
        </w:rPr>
        <w:t>konkuren</w:t>
      </w:r>
      <w:r w:rsidR="0029487D">
        <w:rPr>
          <w:rFonts w:ascii="Times New Roman" w:hAnsi="Times New Roman"/>
          <w:sz w:val="24"/>
          <w:szCs w:val="24"/>
        </w:rPr>
        <w:t>cie</w:t>
      </w:r>
      <w:r>
        <w:rPr>
          <w:rFonts w:ascii="Times New Roman" w:hAnsi="Times New Roman"/>
          <w:sz w:val="24"/>
          <w:szCs w:val="24"/>
        </w:rPr>
        <w:t>schopnosti a zabezpečenie trvalo udržateľného hospodárskeho rozvoja SR, podpora prílevu priamych zahraničných investícií a zároveň podpora expanzie už etablovaných spoločností v SR vrátane podnikov kategórie MSP. Nový zákon bude zameraný na podporu projektov s vyššou pridanou hodnotou vrátane podpory technologických centier v SR. Taktiež dôjde k zníženiu administratívnej záťaže žiadateľov o investičnú pomoc a prijímateľov investičnej pomoci.</w:t>
      </w:r>
    </w:p>
    <w:p w:rsidR="00BA4410" w:rsidRDefault="00BA4410" w:rsidP="00BA4410">
      <w:pPr>
        <w:spacing w:after="0" w:line="240" w:lineRule="auto"/>
        <w:ind w:left="1680" w:hanging="1680"/>
        <w:jc w:val="both"/>
        <w:rPr>
          <w:rFonts w:ascii="Times New Roman" w:hAnsi="Times New Roman" w:cs="Times New Roman"/>
          <w:iCs/>
          <w:sz w:val="24"/>
          <w:szCs w:val="24"/>
        </w:rPr>
      </w:pPr>
    </w:p>
    <w:p w:rsidR="00BA4410" w:rsidRDefault="00BA4410" w:rsidP="00BA4410">
      <w:pPr>
        <w:spacing w:after="0" w:line="240" w:lineRule="auto"/>
        <w:ind w:left="1680" w:hanging="1680"/>
        <w:jc w:val="both"/>
        <w:rPr>
          <w:rFonts w:ascii="Times New Roman" w:hAnsi="Times New Roman" w:cs="Times New Roman"/>
          <w:iCs/>
          <w:sz w:val="24"/>
          <w:szCs w:val="24"/>
        </w:rPr>
      </w:pPr>
    </w:p>
    <w:p w:rsidR="00BA4410" w:rsidRPr="00EF7D66" w:rsidRDefault="00BA4410" w:rsidP="00BA4410">
      <w:pPr>
        <w:spacing w:after="0" w:line="240" w:lineRule="auto"/>
        <w:jc w:val="both"/>
        <w:rPr>
          <w:rFonts w:ascii="Times New Roman" w:hAnsi="Times New Roman" w:cs="Times New Roman"/>
          <w:b/>
          <w:iCs/>
          <w:sz w:val="24"/>
          <w:szCs w:val="24"/>
        </w:rPr>
      </w:pPr>
      <w:r w:rsidRPr="00EF7D66">
        <w:rPr>
          <w:rFonts w:ascii="Times New Roman" w:hAnsi="Times New Roman" w:cs="Times New Roman"/>
          <w:b/>
          <w:iCs/>
          <w:sz w:val="24"/>
          <w:szCs w:val="24"/>
        </w:rPr>
        <w:t>Priorita PVV: V rámci podpory zlepšenia podmienok pre MSP sa bude vláda orientovať najmä na zlepšenie legislatívnych a administratívnych podmienok poskytovaných služieb)</w:t>
      </w:r>
      <w:r>
        <w:rPr>
          <w:rFonts w:ascii="Times New Roman" w:hAnsi="Times New Roman" w:cs="Times New Roman"/>
          <w:b/>
          <w:iCs/>
          <w:sz w:val="24"/>
          <w:szCs w:val="24"/>
        </w:rPr>
        <w:t>.</w:t>
      </w:r>
    </w:p>
    <w:p w:rsidR="00BA4410" w:rsidRDefault="00C15B54" w:rsidP="00BA4410">
      <w:pPr>
        <w:spacing w:after="0" w:line="240" w:lineRule="auto"/>
        <w:ind w:left="1680" w:hanging="1680"/>
        <w:jc w:val="both"/>
        <w:rPr>
          <w:rFonts w:ascii="Times New Roman" w:hAnsi="Times New Roman" w:cs="Times New Roman"/>
          <w:b/>
          <w:iCs/>
          <w:sz w:val="24"/>
          <w:szCs w:val="24"/>
        </w:rPr>
      </w:pPr>
      <w:r>
        <w:rPr>
          <w:rFonts w:ascii="Times New Roman" w:hAnsi="Times New Roman" w:cs="Times New Roman"/>
          <w:b/>
          <w:iCs/>
          <w:sz w:val="24"/>
          <w:szCs w:val="24"/>
        </w:rPr>
        <w:t>34</w:t>
      </w:r>
      <w:r w:rsidR="00BA4410">
        <w:rPr>
          <w:rFonts w:ascii="Times New Roman" w:hAnsi="Times New Roman" w:cs="Times New Roman"/>
          <w:b/>
          <w:iCs/>
          <w:sz w:val="24"/>
          <w:szCs w:val="24"/>
        </w:rPr>
        <w:t>.</w:t>
      </w:r>
    </w:p>
    <w:p w:rsidR="00BA4410" w:rsidRPr="006B0E24"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Súčasný stav:</w:t>
      </w:r>
      <w:r w:rsidRPr="00D51B05">
        <w:rPr>
          <w:rFonts w:ascii="Times New Roman" w:hAnsi="Times New Roman" w:cs="Times New Roman"/>
          <w:b/>
          <w:iCs/>
          <w:sz w:val="24"/>
          <w:szCs w:val="24"/>
        </w:rPr>
        <w:tab/>
      </w:r>
      <w:r w:rsidRPr="006B0E24">
        <w:rPr>
          <w:rFonts w:ascii="Times New Roman" w:hAnsi="Times New Roman" w:cs="Times New Roman"/>
          <w:iCs/>
          <w:sz w:val="24"/>
          <w:szCs w:val="24"/>
        </w:rPr>
        <w:t xml:space="preserve">Súčasná spolupráca verejných výskumno-vývojových organizácie s podnikmi na riešení ich problémov je stále nedostatočná, a to </w:t>
      </w:r>
      <w:r w:rsidR="009813E5">
        <w:rPr>
          <w:rFonts w:ascii="Times New Roman" w:hAnsi="Times New Roman" w:cs="Times New Roman"/>
          <w:iCs/>
          <w:sz w:val="24"/>
          <w:szCs w:val="24"/>
        </w:rPr>
        <w:t>na jednej strane</w:t>
      </w:r>
      <w:r w:rsidR="009813E5" w:rsidRPr="006B0E24">
        <w:rPr>
          <w:rFonts w:ascii="Times New Roman" w:hAnsi="Times New Roman" w:cs="Times New Roman"/>
          <w:iCs/>
          <w:sz w:val="24"/>
          <w:szCs w:val="24"/>
        </w:rPr>
        <w:t xml:space="preserve"> </w:t>
      </w:r>
      <w:r w:rsidRPr="006B0E24">
        <w:rPr>
          <w:rFonts w:ascii="Times New Roman" w:hAnsi="Times New Roman" w:cs="Times New Roman"/>
          <w:iCs/>
          <w:sz w:val="24"/>
          <w:szCs w:val="24"/>
        </w:rPr>
        <w:t>z dôvodu neochoty spolupracovať</w:t>
      </w:r>
      <w:r w:rsidR="009813E5">
        <w:rPr>
          <w:rFonts w:ascii="Times New Roman" w:hAnsi="Times New Roman" w:cs="Times New Roman"/>
          <w:iCs/>
          <w:sz w:val="24"/>
          <w:szCs w:val="24"/>
        </w:rPr>
        <w:t xml:space="preserve"> a </w:t>
      </w:r>
      <w:r w:rsidRPr="006B0E24">
        <w:rPr>
          <w:rFonts w:ascii="Times New Roman" w:hAnsi="Times New Roman" w:cs="Times New Roman"/>
          <w:iCs/>
          <w:sz w:val="24"/>
          <w:szCs w:val="24"/>
        </w:rPr>
        <w:t>nepochopenia potrieb podnikov, rozdielnosti „životných cyklov“ v podnikoch a vo verejných vedecko-výskumných organizáciách</w:t>
      </w:r>
      <w:r w:rsidR="009813E5">
        <w:rPr>
          <w:rFonts w:ascii="Times New Roman" w:hAnsi="Times New Roman" w:cs="Times New Roman"/>
          <w:iCs/>
          <w:sz w:val="24"/>
          <w:szCs w:val="24"/>
        </w:rPr>
        <w:t>,</w:t>
      </w:r>
      <w:r w:rsidRPr="006B0E24">
        <w:rPr>
          <w:rFonts w:ascii="Times New Roman" w:hAnsi="Times New Roman" w:cs="Times New Roman"/>
          <w:iCs/>
          <w:sz w:val="24"/>
          <w:szCs w:val="24"/>
        </w:rPr>
        <w:t xml:space="preserve"> ako aj z dôvodu nedostatku relevantných informácií potrebných pre rozhodovanie.</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6B0E24">
        <w:rPr>
          <w:rFonts w:ascii="Times New Roman" w:hAnsi="Times New Roman" w:cs="Times New Roman"/>
          <w:iCs/>
          <w:sz w:val="24"/>
          <w:szCs w:val="24"/>
        </w:rPr>
        <w:t xml:space="preserve"> </w:t>
      </w:r>
      <w:r w:rsidRPr="006B0E24">
        <w:rPr>
          <w:rFonts w:ascii="Times New Roman" w:hAnsi="Times New Roman" w:cs="Times New Roman"/>
          <w:iCs/>
          <w:sz w:val="24"/>
          <w:szCs w:val="24"/>
        </w:rPr>
        <w:tab/>
        <w:t>Globálny dopyt produktov a služieb, ktoré sú z oblastí inteligentnej špecializácie Slovenska zaznamenal v posledných dekádach nárast a prognózy hovoria o ďalšom náraste v budúcnosti. Globálny trh je otvorený pre všetky subjekty, avšak reálna dostupnosť zahraničných trhov je pre slovenské podniky výrazne limitovaná najmä kvôli nákladovým bariéram dosiahnutia a</w:t>
      </w:r>
      <w:r w:rsidR="004B4360">
        <w:rPr>
          <w:rFonts w:ascii="Times New Roman" w:hAnsi="Times New Roman" w:cs="Times New Roman"/>
          <w:iCs/>
          <w:sz w:val="24"/>
          <w:szCs w:val="24"/>
        </w:rPr>
        <w:t> </w:t>
      </w:r>
      <w:r w:rsidRPr="006B0E24">
        <w:rPr>
          <w:rFonts w:ascii="Times New Roman" w:hAnsi="Times New Roman" w:cs="Times New Roman"/>
          <w:iCs/>
          <w:sz w:val="24"/>
          <w:szCs w:val="24"/>
        </w:rPr>
        <w:t xml:space="preserve">etablovania sa na týchto trhoch. Niektoré podniky sa aj napriek tomu úspešne etablovali na zahraničných trhoch a svoje výrobky dodávajú predovšetkým na trh EÚ, ale napr. aj do Ruska či Ázie. Pre ďalší rozvoj globálnej prítomnosti je nevyhnutná dostupnosť relevantných informácií umožňujúcich správne strategické rozhodovanie sa o ďalšom smerovaní rozvoja v podmienkach mimoriadnej otvorenosti slovenskej ekonomiky, na ktorú </w:t>
      </w:r>
      <w:r w:rsidR="009813E5">
        <w:rPr>
          <w:rFonts w:ascii="Times New Roman" w:hAnsi="Times New Roman" w:cs="Times New Roman"/>
          <w:iCs/>
          <w:sz w:val="24"/>
          <w:szCs w:val="24"/>
        </w:rPr>
        <w:t>majú vplyv</w:t>
      </w:r>
      <w:r w:rsidR="009813E5" w:rsidRPr="006B0E24">
        <w:rPr>
          <w:rFonts w:ascii="Times New Roman" w:hAnsi="Times New Roman" w:cs="Times New Roman"/>
          <w:iCs/>
          <w:sz w:val="24"/>
          <w:szCs w:val="24"/>
        </w:rPr>
        <w:t xml:space="preserve"> </w:t>
      </w:r>
      <w:r w:rsidRPr="006B0E24">
        <w:rPr>
          <w:rFonts w:ascii="Times New Roman" w:hAnsi="Times New Roman" w:cs="Times New Roman"/>
          <w:iCs/>
          <w:sz w:val="24"/>
          <w:szCs w:val="24"/>
        </w:rPr>
        <w:t xml:space="preserve">všetky </w:t>
      </w:r>
      <w:r w:rsidR="009813E5">
        <w:rPr>
          <w:rFonts w:ascii="Times New Roman" w:hAnsi="Times New Roman" w:cs="Times New Roman"/>
          <w:iCs/>
          <w:sz w:val="24"/>
          <w:szCs w:val="24"/>
        </w:rPr>
        <w:t>turbulencie</w:t>
      </w:r>
      <w:r w:rsidR="009813E5" w:rsidRPr="006B0E24">
        <w:rPr>
          <w:rFonts w:ascii="Times New Roman" w:hAnsi="Times New Roman" w:cs="Times New Roman"/>
          <w:iCs/>
          <w:sz w:val="24"/>
          <w:szCs w:val="24"/>
        </w:rPr>
        <w:t xml:space="preserve"> </w:t>
      </w:r>
      <w:r w:rsidRPr="006B0E24">
        <w:rPr>
          <w:rFonts w:ascii="Times New Roman" w:hAnsi="Times New Roman" w:cs="Times New Roman"/>
          <w:iCs/>
          <w:sz w:val="24"/>
          <w:szCs w:val="24"/>
        </w:rPr>
        <w:t>globálnej ekonomiky.</w:t>
      </w:r>
    </w:p>
    <w:p w:rsidR="00BA4410" w:rsidRPr="00D51B05" w:rsidRDefault="00BA4410" w:rsidP="00BA4410">
      <w:pPr>
        <w:spacing w:after="0" w:line="240" w:lineRule="auto"/>
        <w:ind w:left="1680" w:hanging="1680"/>
        <w:jc w:val="both"/>
        <w:rPr>
          <w:rFonts w:ascii="Times New Roman" w:hAnsi="Times New Roman" w:cs="Times New Roman"/>
          <w:iCs/>
          <w:sz w:val="24"/>
          <w:szCs w:val="24"/>
        </w:rPr>
      </w:pPr>
      <w:r w:rsidRPr="00D51B05">
        <w:rPr>
          <w:rFonts w:ascii="Times New Roman" w:hAnsi="Times New Roman" w:cs="Times New Roman"/>
          <w:b/>
          <w:iCs/>
          <w:sz w:val="24"/>
          <w:szCs w:val="24"/>
        </w:rPr>
        <w:t>Dôvod zmeny:</w:t>
      </w:r>
      <w:r w:rsidRPr="00D51B05">
        <w:rPr>
          <w:rFonts w:ascii="Times New Roman" w:hAnsi="Times New Roman" w:cs="Times New Roman"/>
          <w:iCs/>
          <w:sz w:val="24"/>
          <w:szCs w:val="24"/>
        </w:rPr>
        <w:tab/>
      </w:r>
      <w:r w:rsidRPr="006B0E24">
        <w:rPr>
          <w:rFonts w:ascii="Times New Roman" w:hAnsi="Times New Roman" w:cs="Times New Roman"/>
          <w:iCs/>
          <w:sz w:val="24"/>
          <w:szCs w:val="24"/>
        </w:rPr>
        <w:t>Nová aktivita</w:t>
      </w:r>
    </w:p>
    <w:p w:rsidR="00BA4410" w:rsidRPr="00D51B05" w:rsidRDefault="00BA4410" w:rsidP="00BA4410">
      <w:pPr>
        <w:spacing w:after="0" w:line="240" w:lineRule="auto"/>
        <w:ind w:left="1701" w:hanging="1701"/>
        <w:jc w:val="both"/>
        <w:rPr>
          <w:rFonts w:ascii="Times New Roman" w:hAnsi="Times New Roman" w:cs="Times New Roman"/>
          <w:iCs/>
          <w:sz w:val="24"/>
          <w:szCs w:val="24"/>
        </w:rPr>
      </w:pPr>
      <w:r w:rsidRPr="006B0E24">
        <w:rPr>
          <w:rFonts w:ascii="Times New Roman" w:hAnsi="Times New Roman" w:cs="Times New Roman"/>
          <w:b/>
          <w:iCs/>
          <w:sz w:val="24"/>
          <w:szCs w:val="24"/>
        </w:rPr>
        <w:t>Opatrenie:</w:t>
      </w:r>
      <w:r w:rsidRPr="00D51B05">
        <w:rPr>
          <w:rFonts w:ascii="Times New Roman" w:hAnsi="Times New Roman" w:cs="Times New Roman"/>
          <w:iCs/>
          <w:sz w:val="24"/>
          <w:szCs w:val="24"/>
        </w:rPr>
        <w:tab/>
      </w:r>
      <w:r w:rsidRPr="006B0E24">
        <w:rPr>
          <w:rFonts w:ascii="Times New Roman" w:hAnsi="Times New Roman" w:cs="Times New Roman"/>
          <w:b/>
          <w:iCs/>
          <w:sz w:val="24"/>
          <w:szCs w:val="24"/>
        </w:rPr>
        <w:t>Vypracova</w:t>
      </w:r>
      <w:r>
        <w:rPr>
          <w:rFonts w:ascii="Times New Roman" w:hAnsi="Times New Roman" w:cs="Times New Roman"/>
          <w:b/>
          <w:iCs/>
          <w:sz w:val="24"/>
          <w:szCs w:val="24"/>
        </w:rPr>
        <w:t>ť</w:t>
      </w:r>
      <w:r w:rsidRPr="006B0E24">
        <w:rPr>
          <w:rFonts w:ascii="Times New Roman" w:hAnsi="Times New Roman" w:cs="Times New Roman"/>
          <w:b/>
          <w:iCs/>
          <w:sz w:val="24"/>
          <w:szCs w:val="24"/>
        </w:rPr>
        <w:t xml:space="preserve"> prierezov</w:t>
      </w:r>
      <w:r>
        <w:rPr>
          <w:rFonts w:ascii="Times New Roman" w:hAnsi="Times New Roman" w:cs="Times New Roman"/>
          <w:b/>
          <w:iCs/>
          <w:sz w:val="24"/>
          <w:szCs w:val="24"/>
        </w:rPr>
        <w:t>é</w:t>
      </w:r>
      <w:r w:rsidRPr="006B0E24">
        <w:rPr>
          <w:rFonts w:ascii="Times New Roman" w:hAnsi="Times New Roman" w:cs="Times New Roman"/>
          <w:b/>
          <w:iCs/>
          <w:sz w:val="24"/>
          <w:szCs w:val="24"/>
        </w:rPr>
        <w:t xml:space="preserve"> dokument</w:t>
      </w:r>
      <w:r>
        <w:rPr>
          <w:rFonts w:ascii="Times New Roman" w:hAnsi="Times New Roman" w:cs="Times New Roman"/>
          <w:b/>
          <w:iCs/>
          <w:sz w:val="24"/>
          <w:szCs w:val="24"/>
        </w:rPr>
        <w:t>y</w:t>
      </w:r>
      <w:r w:rsidRPr="006B0E24">
        <w:rPr>
          <w:rFonts w:ascii="Times New Roman" w:hAnsi="Times New Roman" w:cs="Times New Roman"/>
          <w:b/>
          <w:iCs/>
          <w:sz w:val="24"/>
          <w:szCs w:val="24"/>
        </w:rPr>
        <w:t xml:space="preserve"> mapujúc</w:t>
      </w:r>
      <w:r>
        <w:rPr>
          <w:rFonts w:ascii="Times New Roman" w:hAnsi="Times New Roman" w:cs="Times New Roman"/>
          <w:b/>
          <w:iCs/>
          <w:sz w:val="24"/>
          <w:szCs w:val="24"/>
        </w:rPr>
        <w:t>e</w:t>
      </w:r>
      <w:r w:rsidRPr="006B0E24">
        <w:rPr>
          <w:rFonts w:ascii="Times New Roman" w:hAnsi="Times New Roman" w:cs="Times New Roman"/>
          <w:b/>
          <w:iCs/>
          <w:sz w:val="24"/>
          <w:szCs w:val="24"/>
        </w:rPr>
        <w:t xml:space="preserve"> </w:t>
      </w:r>
      <w:r>
        <w:rPr>
          <w:rFonts w:ascii="Times New Roman" w:hAnsi="Times New Roman" w:cs="Times New Roman"/>
          <w:b/>
          <w:iCs/>
          <w:sz w:val="24"/>
          <w:szCs w:val="24"/>
        </w:rPr>
        <w:t>súčasný a budúci vývoj v </w:t>
      </w:r>
      <w:r w:rsidRPr="006B0E24">
        <w:rPr>
          <w:rFonts w:ascii="Times New Roman" w:hAnsi="Times New Roman" w:cs="Times New Roman"/>
          <w:b/>
          <w:iCs/>
          <w:sz w:val="24"/>
          <w:szCs w:val="24"/>
        </w:rPr>
        <w:t>oblastiach hospodárskej špecializácie podľa dokumentu Poznatkami k</w:t>
      </w:r>
      <w:r>
        <w:rPr>
          <w:rFonts w:ascii="Times New Roman" w:hAnsi="Times New Roman" w:cs="Times New Roman"/>
          <w:b/>
          <w:iCs/>
          <w:sz w:val="24"/>
          <w:szCs w:val="24"/>
        </w:rPr>
        <w:t> </w:t>
      </w:r>
      <w:r w:rsidRPr="006B0E24">
        <w:rPr>
          <w:rFonts w:ascii="Times New Roman" w:hAnsi="Times New Roman" w:cs="Times New Roman"/>
          <w:b/>
          <w:iCs/>
          <w:sz w:val="24"/>
          <w:szCs w:val="24"/>
        </w:rPr>
        <w:t>prosperite: Stratégia inteligentnej špecializácie RIS3</w:t>
      </w:r>
      <w:r>
        <w:rPr>
          <w:rFonts w:ascii="Times New Roman" w:hAnsi="Times New Roman" w:cs="Times New Roman"/>
          <w:b/>
          <w:iCs/>
          <w:sz w:val="24"/>
          <w:szCs w:val="24"/>
        </w:rPr>
        <w:t>.</w:t>
      </w:r>
      <w:r w:rsidRPr="00D51B05">
        <w:rPr>
          <w:rFonts w:ascii="Times New Roman" w:hAnsi="Times New Roman" w:cs="Times New Roman"/>
          <w:iCs/>
          <w:sz w:val="24"/>
          <w:szCs w:val="24"/>
        </w:rPr>
        <w:t xml:space="preserve"> </w:t>
      </w:r>
    </w:p>
    <w:p w:rsidR="00BA4410" w:rsidRPr="00D51B05" w:rsidRDefault="00BA4410" w:rsidP="00BA4410">
      <w:pPr>
        <w:spacing w:after="0" w:line="240" w:lineRule="auto"/>
        <w:ind w:left="1694" w:hanging="1694"/>
        <w:jc w:val="both"/>
        <w:rPr>
          <w:rFonts w:ascii="Times New Roman" w:hAnsi="Times New Roman" w:cs="Times New Roman"/>
          <w:sz w:val="24"/>
          <w:szCs w:val="24"/>
        </w:rPr>
      </w:pPr>
      <w:r w:rsidRPr="00D51B05">
        <w:rPr>
          <w:rFonts w:ascii="Times New Roman" w:hAnsi="Times New Roman" w:cs="Times New Roman"/>
          <w:b/>
          <w:sz w:val="24"/>
          <w:szCs w:val="24"/>
        </w:rPr>
        <w:t>Termín plnenia:</w:t>
      </w:r>
      <w:r w:rsidRPr="00D51B05">
        <w:rPr>
          <w:rFonts w:ascii="Times New Roman" w:hAnsi="Times New Roman" w:cs="Times New Roman"/>
          <w:b/>
          <w:sz w:val="24"/>
          <w:szCs w:val="24"/>
        </w:rPr>
        <w:tab/>
      </w:r>
      <w:r>
        <w:rPr>
          <w:rFonts w:ascii="Times New Roman" w:hAnsi="Times New Roman" w:cs="Times New Roman"/>
          <w:sz w:val="24"/>
          <w:szCs w:val="24"/>
        </w:rPr>
        <w:t>priebežne</w:t>
      </w:r>
    </w:p>
    <w:p w:rsidR="00BA4410" w:rsidRPr="00D51B05" w:rsidRDefault="00BA4410" w:rsidP="00BA4410">
      <w:pPr>
        <w:spacing w:after="0" w:line="240" w:lineRule="auto"/>
        <w:ind w:left="1680" w:hanging="1680"/>
        <w:jc w:val="both"/>
        <w:rPr>
          <w:rFonts w:ascii="Times New Roman" w:hAnsi="Times New Roman" w:cs="Times New Roman"/>
          <w:sz w:val="24"/>
          <w:szCs w:val="24"/>
        </w:rPr>
      </w:pPr>
      <w:r w:rsidRPr="00D51B05">
        <w:rPr>
          <w:rFonts w:ascii="Times New Roman" w:hAnsi="Times New Roman" w:cs="Times New Roman"/>
          <w:b/>
          <w:sz w:val="24"/>
          <w:szCs w:val="24"/>
        </w:rPr>
        <w:t xml:space="preserve">Zodpovedný: </w:t>
      </w:r>
      <w:r w:rsidRPr="00D51B05">
        <w:rPr>
          <w:rFonts w:ascii="Times New Roman" w:hAnsi="Times New Roman" w:cs="Times New Roman"/>
          <w:b/>
          <w:sz w:val="24"/>
          <w:szCs w:val="24"/>
        </w:rPr>
        <w:tab/>
      </w:r>
      <w:r w:rsidRPr="00D51B05">
        <w:rPr>
          <w:rFonts w:ascii="Times New Roman" w:hAnsi="Times New Roman" w:cs="Times New Roman"/>
          <w:sz w:val="24"/>
          <w:szCs w:val="24"/>
        </w:rPr>
        <w:t>Ministerstvo hospodárstva SR</w:t>
      </w:r>
    </w:p>
    <w:p w:rsidR="00BA4410" w:rsidRPr="00D51B05" w:rsidRDefault="00BA4410" w:rsidP="00BA4410">
      <w:pPr>
        <w:spacing w:after="0" w:line="240" w:lineRule="auto"/>
        <w:ind w:left="1694" w:hanging="1694"/>
        <w:jc w:val="both"/>
        <w:rPr>
          <w:rFonts w:ascii="Times New Roman" w:hAnsi="Times New Roman" w:cs="Times New Roman"/>
          <w:b/>
          <w:iCs/>
          <w:sz w:val="24"/>
          <w:szCs w:val="24"/>
        </w:rPr>
      </w:pPr>
      <w:r w:rsidRPr="00D51B05">
        <w:rPr>
          <w:rFonts w:ascii="Times New Roman" w:hAnsi="Times New Roman" w:cs="Times New Roman"/>
          <w:b/>
          <w:iCs/>
          <w:sz w:val="24"/>
          <w:szCs w:val="24"/>
        </w:rPr>
        <w:t>Prínos:</w:t>
      </w:r>
      <w:r w:rsidRPr="00D51B05">
        <w:rPr>
          <w:rFonts w:ascii="Times New Roman" w:hAnsi="Times New Roman" w:cs="Times New Roman"/>
          <w:b/>
          <w:iCs/>
          <w:sz w:val="24"/>
          <w:szCs w:val="24"/>
        </w:rPr>
        <w:tab/>
      </w:r>
      <w:r w:rsidRPr="006B0E24">
        <w:rPr>
          <w:rFonts w:ascii="Times New Roman" w:hAnsi="Times New Roman" w:cs="Times New Roman"/>
          <w:iCs/>
          <w:sz w:val="24"/>
          <w:szCs w:val="24"/>
        </w:rPr>
        <w:t>Vytvorenie informačných materiálov pre podporu a rozvoj jednotlivých odborov, ktoré sú oblasťami inteligentnej špecializácie SR.</w:t>
      </w:r>
    </w:p>
    <w:p w:rsidR="00BA4410" w:rsidRDefault="00BA4410" w:rsidP="00BA4410">
      <w:pPr>
        <w:spacing w:after="0" w:line="240" w:lineRule="auto"/>
        <w:ind w:left="1680" w:hanging="1680"/>
        <w:jc w:val="both"/>
        <w:rPr>
          <w:rFonts w:ascii="Times New Roman" w:eastAsia="Times New Roman" w:hAnsi="Times New Roman" w:cs="Times New Roman"/>
          <w:b/>
          <w:sz w:val="24"/>
          <w:szCs w:val="24"/>
        </w:rPr>
      </w:pPr>
    </w:p>
    <w:p w:rsidR="00BA4410" w:rsidRDefault="00BA4410" w:rsidP="00BA4410">
      <w:pPr>
        <w:spacing w:after="0" w:line="240" w:lineRule="auto"/>
        <w:ind w:left="1680" w:hanging="1680"/>
        <w:jc w:val="both"/>
        <w:rPr>
          <w:rFonts w:ascii="Times New Roman" w:eastAsia="Times New Roman" w:hAnsi="Times New Roman" w:cs="Times New Roman"/>
          <w:b/>
          <w:sz w:val="24"/>
          <w:szCs w:val="24"/>
        </w:rPr>
      </w:pPr>
    </w:p>
    <w:p w:rsidR="00BA4410" w:rsidRPr="00B03C34" w:rsidRDefault="00BA4410" w:rsidP="00BA4410">
      <w:pPr>
        <w:spacing w:after="0" w:line="240" w:lineRule="auto"/>
        <w:ind w:left="1680" w:hanging="1680"/>
        <w:jc w:val="both"/>
        <w:rPr>
          <w:rFonts w:ascii="Times New Roman" w:hAnsi="Times New Roman" w:cs="Times New Roman"/>
          <w:b/>
          <w:iCs/>
          <w:sz w:val="24"/>
          <w:szCs w:val="24"/>
        </w:rPr>
      </w:pPr>
      <w:r w:rsidRPr="00EF7D66">
        <w:rPr>
          <w:rFonts w:ascii="Times New Roman" w:eastAsia="Times New Roman" w:hAnsi="Times New Roman" w:cs="Times New Roman"/>
          <w:b/>
          <w:sz w:val="24"/>
          <w:szCs w:val="24"/>
        </w:rPr>
        <w:t>Priorita PVV:</w:t>
      </w:r>
      <w:r>
        <w:rPr>
          <w:rFonts w:ascii="Times New Roman" w:eastAsia="Times New Roman" w:hAnsi="Times New Roman" w:cs="Times New Roman"/>
          <w:b/>
          <w:sz w:val="24"/>
          <w:szCs w:val="24"/>
        </w:rPr>
        <w:t xml:space="preserve"> </w:t>
      </w:r>
      <w:r w:rsidRPr="00EF7D66">
        <w:rPr>
          <w:rFonts w:ascii="Times New Roman" w:eastAsia="Times New Roman" w:hAnsi="Times New Roman" w:cs="Times New Roman"/>
          <w:b/>
          <w:sz w:val="24"/>
          <w:szCs w:val="24"/>
        </w:rPr>
        <w:t>Zlepšovanie podmienok v oblasti podnikateľského prostredia</w:t>
      </w:r>
      <w:r>
        <w:rPr>
          <w:rFonts w:ascii="Times New Roman" w:eastAsia="Times New Roman" w:hAnsi="Times New Roman" w:cs="Times New Roman"/>
          <w:b/>
          <w:sz w:val="24"/>
          <w:szCs w:val="24"/>
        </w:rPr>
        <w:t>.</w:t>
      </w:r>
    </w:p>
    <w:p w:rsidR="00BA4410" w:rsidRPr="00EF7D66" w:rsidRDefault="00BA4410" w:rsidP="00BA4410">
      <w:pPr>
        <w:spacing w:after="0" w:line="240" w:lineRule="auto"/>
        <w:rPr>
          <w:rFonts w:ascii="Times New Roman" w:eastAsia="Times New Roman" w:hAnsi="Times New Roman" w:cs="Times New Roman"/>
          <w:b/>
          <w:sz w:val="24"/>
          <w:szCs w:val="24"/>
        </w:rPr>
      </w:pPr>
      <w:r w:rsidRPr="00EF7D66">
        <w:rPr>
          <w:rFonts w:ascii="Times New Roman" w:eastAsia="Times New Roman" w:hAnsi="Times New Roman" w:cs="Times New Roman"/>
          <w:b/>
          <w:sz w:val="24"/>
          <w:szCs w:val="24"/>
        </w:rPr>
        <w:t>3</w:t>
      </w:r>
      <w:r w:rsidR="00C15B54">
        <w:rPr>
          <w:rFonts w:ascii="Times New Roman" w:eastAsia="Times New Roman" w:hAnsi="Times New Roman" w:cs="Times New Roman"/>
          <w:b/>
          <w:sz w:val="24"/>
          <w:szCs w:val="24"/>
        </w:rPr>
        <w:t>5</w:t>
      </w:r>
      <w:r w:rsidRPr="00EF7D66">
        <w:rPr>
          <w:rFonts w:ascii="Times New Roman" w:eastAsia="Times New Roman" w:hAnsi="Times New Roman" w:cs="Times New Roman"/>
          <w:b/>
          <w:sz w:val="24"/>
          <w:szCs w:val="24"/>
        </w:rPr>
        <w:t>.</w:t>
      </w:r>
    </w:p>
    <w:p w:rsidR="00BA4410" w:rsidRPr="00EF7D66" w:rsidRDefault="00BA4410" w:rsidP="00BA4410">
      <w:pPr>
        <w:spacing w:after="0" w:line="240" w:lineRule="auto"/>
        <w:ind w:left="1680" w:hanging="1680"/>
        <w:jc w:val="both"/>
        <w:rPr>
          <w:rFonts w:ascii="Times New Roman" w:hAnsi="Times New Roman" w:cs="Times New Roman"/>
          <w:iCs/>
          <w:sz w:val="24"/>
          <w:szCs w:val="24"/>
        </w:rPr>
      </w:pPr>
      <w:r w:rsidRPr="00EF7D66">
        <w:rPr>
          <w:rFonts w:ascii="Times New Roman" w:hAnsi="Times New Roman" w:cs="Times New Roman"/>
          <w:b/>
          <w:iCs/>
          <w:sz w:val="24"/>
          <w:szCs w:val="24"/>
        </w:rPr>
        <w:t xml:space="preserve">Súčasný stav: </w:t>
      </w:r>
      <w:r>
        <w:rPr>
          <w:rFonts w:ascii="Times New Roman" w:hAnsi="Times New Roman" w:cs="Times New Roman"/>
          <w:b/>
          <w:iCs/>
          <w:sz w:val="24"/>
          <w:szCs w:val="24"/>
        </w:rPr>
        <w:tab/>
      </w:r>
      <w:r w:rsidRPr="00EF7D66">
        <w:rPr>
          <w:rFonts w:ascii="Times New Roman" w:hAnsi="Times New Roman" w:cs="Times New Roman"/>
          <w:iCs/>
          <w:sz w:val="24"/>
          <w:szCs w:val="24"/>
        </w:rPr>
        <w:t>Prevažná časť požadovaných informácií bola spracovaná a zverejne</w:t>
      </w:r>
      <w:r>
        <w:rPr>
          <w:rFonts w:ascii="Times New Roman" w:hAnsi="Times New Roman" w:cs="Times New Roman"/>
          <w:iCs/>
          <w:sz w:val="24"/>
          <w:szCs w:val="24"/>
        </w:rPr>
        <w:t xml:space="preserve">ná najmä </w:t>
      </w:r>
      <w:r w:rsidRPr="00EF7D66">
        <w:rPr>
          <w:rFonts w:ascii="Times New Roman" w:hAnsi="Times New Roman" w:cs="Times New Roman"/>
          <w:iCs/>
          <w:sz w:val="24"/>
          <w:szCs w:val="24"/>
        </w:rPr>
        <w:t xml:space="preserve">na </w:t>
      </w:r>
      <w:r>
        <w:rPr>
          <w:rFonts w:ascii="Times New Roman" w:hAnsi="Times New Roman" w:cs="Times New Roman"/>
          <w:iCs/>
          <w:sz w:val="24"/>
          <w:szCs w:val="24"/>
        </w:rPr>
        <w:t xml:space="preserve">webovom sídle </w:t>
      </w:r>
      <w:r w:rsidRPr="00EF7D66">
        <w:rPr>
          <w:rFonts w:ascii="Times New Roman" w:hAnsi="Times New Roman" w:cs="Times New Roman"/>
          <w:iCs/>
          <w:sz w:val="24"/>
          <w:szCs w:val="24"/>
        </w:rPr>
        <w:t>MV SR, v časti e-JKM (umožňujú vybaviť viaceré formality na podnikanie na jednom mieste) a tiež na webov</w:t>
      </w:r>
      <w:r>
        <w:rPr>
          <w:rFonts w:ascii="Times New Roman" w:hAnsi="Times New Roman" w:cs="Times New Roman"/>
          <w:iCs/>
          <w:sz w:val="24"/>
          <w:szCs w:val="24"/>
        </w:rPr>
        <w:t>om</w:t>
      </w:r>
      <w:r w:rsidRPr="00EF7D66">
        <w:rPr>
          <w:rFonts w:ascii="Times New Roman" w:hAnsi="Times New Roman" w:cs="Times New Roman"/>
          <w:iCs/>
          <w:sz w:val="24"/>
          <w:szCs w:val="24"/>
        </w:rPr>
        <w:t xml:space="preserve"> s</w:t>
      </w:r>
      <w:r>
        <w:rPr>
          <w:rFonts w:ascii="Times New Roman" w:hAnsi="Times New Roman" w:cs="Times New Roman"/>
          <w:iCs/>
          <w:sz w:val="24"/>
          <w:szCs w:val="24"/>
        </w:rPr>
        <w:t>ídl</w:t>
      </w:r>
      <w:r w:rsidRPr="00EF7D66">
        <w:rPr>
          <w:rFonts w:ascii="Times New Roman" w:hAnsi="Times New Roman" w:cs="Times New Roman"/>
          <w:iCs/>
          <w:sz w:val="24"/>
          <w:szCs w:val="24"/>
        </w:rPr>
        <w:t>e MH SR</w:t>
      </w:r>
      <w:r w:rsidR="009813E5">
        <w:rPr>
          <w:rFonts w:ascii="Times New Roman" w:hAnsi="Times New Roman" w:cs="Times New Roman"/>
          <w:iCs/>
          <w:sz w:val="24"/>
          <w:szCs w:val="24"/>
        </w:rPr>
        <w:t xml:space="preserve"> </w:t>
      </w:r>
      <w:r w:rsidRPr="00EF7D66">
        <w:rPr>
          <w:rFonts w:ascii="Times New Roman" w:hAnsi="Times New Roman" w:cs="Times New Roman"/>
          <w:iCs/>
          <w:sz w:val="24"/>
          <w:szCs w:val="24"/>
        </w:rPr>
        <w:t xml:space="preserve">v časti vnútorný trh, obchod a služby. </w:t>
      </w:r>
    </w:p>
    <w:p w:rsidR="00BA4410" w:rsidRPr="00EF7D66" w:rsidRDefault="00BA4410" w:rsidP="00BA4410">
      <w:pPr>
        <w:spacing w:after="0" w:line="240" w:lineRule="auto"/>
        <w:ind w:left="1680" w:hanging="1680"/>
        <w:jc w:val="both"/>
        <w:rPr>
          <w:rFonts w:ascii="Times New Roman" w:hAnsi="Times New Roman" w:cs="Times New Roman"/>
          <w:iCs/>
          <w:sz w:val="24"/>
          <w:szCs w:val="24"/>
        </w:rPr>
      </w:pPr>
      <w:r w:rsidRPr="006F3229">
        <w:rPr>
          <w:rFonts w:ascii="Times New Roman" w:hAnsi="Times New Roman" w:cs="Times New Roman"/>
          <w:b/>
          <w:iCs/>
          <w:sz w:val="24"/>
          <w:szCs w:val="24"/>
        </w:rPr>
        <w:t>Dôvod zmeny:</w:t>
      </w:r>
      <w:r>
        <w:rPr>
          <w:rFonts w:ascii="Times New Roman" w:hAnsi="Times New Roman" w:cs="Times New Roman"/>
          <w:b/>
          <w:iCs/>
          <w:sz w:val="24"/>
          <w:szCs w:val="24"/>
        </w:rPr>
        <w:tab/>
      </w:r>
      <w:r w:rsidRPr="00EF7D66">
        <w:rPr>
          <w:rFonts w:ascii="Times New Roman" w:hAnsi="Times New Roman" w:cs="Times New Roman"/>
          <w:iCs/>
          <w:sz w:val="24"/>
          <w:szCs w:val="24"/>
        </w:rPr>
        <w:t xml:space="preserve">Potreba aktualizácie a doplnenia informácií </w:t>
      </w:r>
      <w:r w:rsidRPr="00B03C34">
        <w:rPr>
          <w:rFonts w:ascii="Times New Roman" w:hAnsi="Times New Roman" w:cs="Times New Roman"/>
          <w:iCs/>
          <w:sz w:val="24"/>
          <w:szCs w:val="24"/>
        </w:rPr>
        <w:t>aj v</w:t>
      </w:r>
      <w:r>
        <w:rPr>
          <w:rFonts w:ascii="Times New Roman" w:hAnsi="Times New Roman" w:cs="Times New Roman"/>
          <w:iCs/>
          <w:sz w:val="24"/>
          <w:szCs w:val="24"/>
        </w:rPr>
        <w:t> </w:t>
      </w:r>
      <w:r w:rsidRPr="00EF7D66">
        <w:rPr>
          <w:rFonts w:ascii="Times New Roman" w:hAnsi="Times New Roman" w:cs="Times New Roman"/>
          <w:iCs/>
          <w:sz w:val="24"/>
          <w:szCs w:val="24"/>
        </w:rPr>
        <w:t>anglickom jazyku (informácie slúžia najmä pre zahraničných podnikateľov)</w:t>
      </w:r>
      <w:r>
        <w:rPr>
          <w:rFonts w:ascii="Times New Roman" w:hAnsi="Times New Roman" w:cs="Times New Roman"/>
          <w:iCs/>
          <w:sz w:val="24"/>
          <w:szCs w:val="24"/>
        </w:rPr>
        <w:t>.</w:t>
      </w:r>
      <w:r w:rsidR="00CC7A82" w:rsidRPr="00CC7A82">
        <w:t xml:space="preserve"> </w:t>
      </w:r>
      <w:r w:rsidR="00CC7A82" w:rsidRPr="00CC7A82">
        <w:rPr>
          <w:rFonts w:ascii="Times New Roman" w:hAnsi="Times New Roman" w:cs="Times New Roman"/>
          <w:iCs/>
          <w:sz w:val="24"/>
          <w:szCs w:val="24"/>
        </w:rPr>
        <w:t>Informácie majú pomáhať poskytovateľom služieb predovšetkým z iných členských štátov EÚ pri ich vstupe na trh služieb v SR a pri získavaní, či nadobúdaní oprávnenia na podnikanie v službách v SR cezhranične alebo formou usadenia sa</w:t>
      </w:r>
      <w:r w:rsidR="00CC7A82">
        <w:rPr>
          <w:rFonts w:ascii="Times New Roman" w:hAnsi="Times New Roman" w:cs="Times New Roman"/>
          <w:iCs/>
          <w:sz w:val="24"/>
          <w:szCs w:val="24"/>
        </w:rPr>
        <w:t>,</w:t>
      </w:r>
      <w:r w:rsidR="00CC7A82" w:rsidRPr="00CC7A82">
        <w:rPr>
          <w:rFonts w:ascii="Times New Roman" w:hAnsi="Times New Roman" w:cs="Times New Roman"/>
          <w:iCs/>
          <w:sz w:val="24"/>
          <w:szCs w:val="24"/>
        </w:rPr>
        <w:t xml:space="preserve"> a to prostredníctvom živnostenských úradov, ktoré sú súčasne hostiteľom </w:t>
      </w:r>
      <w:r w:rsidR="00CC7A82">
        <w:rPr>
          <w:rFonts w:ascii="Times New Roman" w:hAnsi="Times New Roman" w:cs="Times New Roman"/>
          <w:iCs/>
          <w:sz w:val="24"/>
          <w:szCs w:val="24"/>
        </w:rPr>
        <w:t>JKM</w:t>
      </w:r>
      <w:r w:rsidR="00CC7A82" w:rsidRPr="00CC7A82">
        <w:rPr>
          <w:rFonts w:ascii="Times New Roman" w:hAnsi="Times New Roman" w:cs="Times New Roman"/>
          <w:iCs/>
          <w:sz w:val="24"/>
          <w:szCs w:val="24"/>
        </w:rPr>
        <w:t xml:space="preserve"> a</w:t>
      </w:r>
      <w:r w:rsidR="00CC7A82">
        <w:rPr>
          <w:rFonts w:ascii="Times New Roman" w:hAnsi="Times New Roman" w:cs="Times New Roman"/>
          <w:iCs/>
          <w:sz w:val="24"/>
          <w:szCs w:val="24"/>
        </w:rPr>
        <w:t> </w:t>
      </w:r>
      <w:r w:rsidR="00CC7A82" w:rsidRPr="00CC7A82">
        <w:rPr>
          <w:rFonts w:ascii="Times New Roman" w:hAnsi="Times New Roman" w:cs="Times New Roman"/>
          <w:iCs/>
          <w:sz w:val="24"/>
          <w:szCs w:val="24"/>
        </w:rPr>
        <w:t>tiež prostredníctvom MV SR.</w:t>
      </w:r>
    </w:p>
    <w:p w:rsidR="00BA4410" w:rsidRPr="00EF7D66" w:rsidRDefault="00BA4410" w:rsidP="00BA4410">
      <w:pPr>
        <w:spacing w:after="0" w:line="240" w:lineRule="auto"/>
        <w:ind w:left="1680" w:hanging="1680"/>
        <w:jc w:val="both"/>
        <w:rPr>
          <w:rFonts w:ascii="Times New Roman" w:hAnsi="Times New Roman" w:cs="Times New Roman"/>
          <w:b/>
          <w:iCs/>
          <w:sz w:val="24"/>
          <w:szCs w:val="24"/>
        </w:rPr>
      </w:pPr>
      <w:r w:rsidRPr="00EF7D66">
        <w:rPr>
          <w:rFonts w:ascii="Times New Roman" w:hAnsi="Times New Roman" w:cs="Times New Roman"/>
          <w:b/>
          <w:iCs/>
          <w:sz w:val="24"/>
          <w:szCs w:val="24"/>
        </w:rPr>
        <w:t xml:space="preserve">Opatrenie: </w:t>
      </w:r>
      <w:r>
        <w:rPr>
          <w:rFonts w:ascii="Times New Roman" w:hAnsi="Times New Roman" w:cs="Times New Roman"/>
          <w:b/>
          <w:iCs/>
          <w:sz w:val="24"/>
          <w:szCs w:val="24"/>
        </w:rPr>
        <w:tab/>
      </w:r>
      <w:r w:rsidRPr="00EF7D66">
        <w:rPr>
          <w:rFonts w:ascii="Times New Roman" w:hAnsi="Times New Roman" w:cs="Times New Roman"/>
          <w:b/>
          <w:iCs/>
          <w:sz w:val="24"/>
          <w:szCs w:val="24"/>
        </w:rPr>
        <w:t>Zabezpečovať prístup k informáciám podľa čl. 7 smernice č. 2006/123/ES o</w:t>
      </w:r>
      <w:r>
        <w:rPr>
          <w:rFonts w:ascii="Times New Roman" w:hAnsi="Times New Roman" w:cs="Times New Roman"/>
          <w:b/>
          <w:iCs/>
          <w:sz w:val="24"/>
          <w:szCs w:val="24"/>
        </w:rPr>
        <w:t> </w:t>
      </w:r>
      <w:r w:rsidRPr="00EF7D66">
        <w:rPr>
          <w:rFonts w:ascii="Times New Roman" w:hAnsi="Times New Roman" w:cs="Times New Roman"/>
          <w:b/>
          <w:iCs/>
          <w:sz w:val="24"/>
          <w:szCs w:val="24"/>
        </w:rPr>
        <w:t>službách na vnútornom trhu zameraných na oblasť voľného pohybu služieb na vnútornom trhu, ktoré uľahčia poskytovateľom služieb (podnikateľom) z iných členských štátov EÚ prístup na trh služieb SR (zefektívnenie prístupu k podnikaniu na trhu služieb).</w:t>
      </w:r>
    </w:p>
    <w:p w:rsidR="00BA4410" w:rsidRPr="0023133F" w:rsidRDefault="00BA4410" w:rsidP="00BA4410">
      <w:pPr>
        <w:spacing w:after="0" w:line="240" w:lineRule="auto"/>
        <w:ind w:left="1680" w:hanging="1680"/>
        <w:jc w:val="both"/>
        <w:rPr>
          <w:rFonts w:ascii="Times New Roman" w:hAnsi="Times New Roman" w:cs="Times New Roman"/>
          <w:b/>
          <w:iCs/>
          <w:sz w:val="24"/>
          <w:szCs w:val="24"/>
        </w:rPr>
      </w:pPr>
      <w:r w:rsidRPr="0023133F">
        <w:rPr>
          <w:rFonts w:ascii="Times New Roman" w:hAnsi="Times New Roman" w:cs="Times New Roman"/>
          <w:b/>
          <w:iCs/>
          <w:sz w:val="24"/>
          <w:szCs w:val="24"/>
        </w:rPr>
        <w:t>Termín plnenia:</w:t>
      </w:r>
      <w:r>
        <w:rPr>
          <w:rFonts w:ascii="Times New Roman" w:hAnsi="Times New Roman" w:cs="Times New Roman"/>
          <w:b/>
          <w:iCs/>
          <w:sz w:val="24"/>
          <w:szCs w:val="24"/>
        </w:rPr>
        <w:tab/>
      </w:r>
      <w:r w:rsidRPr="00EF7D66">
        <w:rPr>
          <w:rFonts w:ascii="Times New Roman" w:hAnsi="Times New Roman" w:cs="Times New Roman"/>
          <w:iCs/>
          <w:sz w:val="24"/>
          <w:szCs w:val="24"/>
        </w:rPr>
        <w:t xml:space="preserve">30. </w:t>
      </w:r>
      <w:r>
        <w:rPr>
          <w:rFonts w:ascii="Times New Roman" w:hAnsi="Times New Roman" w:cs="Times New Roman"/>
          <w:iCs/>
          <w:sz w:val="24"/>
          <w:szCs w:val="24"/>
        </w:rPr>
        <w:t>0</w:t>
      </w:r>
      <w:r w:rsidRPr="00EF7D66">
        <w:rPr>
          <w:rFonts w:ascii="Times New Roman" w:hAnsi="Times New Roman" w:cs="Times New Roman"/>
          <w:iCs/>
          <w:sz w:val="24"/>
          <w:szCs w:val="24"/>
        </w:rPr>
        <w:t>6. 2018</w:t>
      </w:r>
    </w:p>
    <w:p w:rsidR="00BA4410" w:rsidRDefault="00BA4410" w:rsidP="00BA4410">
      <w:pPr>
        <w:spacing w:after="0" w:line="240" w:lineRule="auto"/>
        <w:ind w:left="1680" w:hanging="1680"/>
        <w:jc w:val="both"/>
        <w:rPr>
          <w:rFonts w:ascii="Times New Roman" w:eastAsia="Times New Roman" w:hAnsi="Times New Roman" w:cs="Times New Roman"/>
          <w:sz w:val="24"/>
          <w:szCs w:val="24"/>
        </w:rPr>
      </w:pPr>
      <w:r w:rsidRPr="00D43C3E">
        <w:rPr>
          <w:rFonts w:ascii="Times New Roman" w:hAnsi="Times New Roman" w:cs="Times New Roman"/>
          <w:b/>
          <w:iCs/>
          <w:sz w:val="24"/>
          <w:szCs w:val="24"/>
        </w:rPr>
        <w:t>Zodpovedn</w:t>
      </w:r>
      <w:r w:rsidR="004D197F">
        <w:rPr>
          <w:rFonts w:ascii="Times New Roman" w:hAnsi="Times New Roman" w:cs="Times New Roman"/>
          <w:b/>
          <w:iCs/>
          <w:sz w:val="24"/>
          <w:szCs w:val="24"/>
        </w:rPr>
        <w:t>ý</w:t>
      </w:r>
      <w:r w:rsidRPr="00D43C3E">
        <w:rPr>
          <w:rFonts w:ascii="Times New Roman" w:hAnsi="Times New Roman" w:cs="Times New Roman"/>
          <w:b/>
          <w:iCs/>
          <w:sz w:val="24"/>
          <w:szCs w:val="24"/>
        </w:rPr>
        <w:t>:</w:t>
      </w:r>
      <w:r>
        <w:rPr>
          <w:rFonts w:ascii="Times New Roman" w:hAnsi="Times New Roman" w:cs="Times New Roman"/>
          <w:b/>
          <w:iCs/>
          <w:sz w:val="24"/>
          <w:szCs w:val="24"/>
        </w:rPr>
        <w:tab/>
      </w:r>
      <w:r w:rsidRPr="00EF7D66">
        <w:rPr>
          <w:rFonts w:ascii="Times New Roman" w:hAnsi="Times New Roman" w:cs="Times New Roman"/>
          <w:iCs/>
          <w:sz w:val="24"/>
          <w:szCs w:val="24"/>
        </w:rPr>
        <w:t>M</w:t>
      </w:r>
      <w:r>
        <w:rPr>
          <w:rFonts w:ascii="Times New Roman" w:hAnsi="Times New Roman" w:cs="Times New Roman"/>
          <w:iCs/>
          <w:sz w:val="24"/>
          <w:szCs w:val="24"/>
        </w:rPr>
        <w:t>inisterstvo</w:t>
      </w:r>
      <w:r w:rsidRPr="00B03C34">
        <w:rPr>
          <w:rFonts w:ascii="Times New Roman" w:hAnsi="Times New Roman" w:cs="Times New Roman"/>
          <w:sz w:val="24"/>
          <w:szCs w:val="24"/>
        </w:rPr>
        <w:t xml:space="preserve"> </w:t>
      </w:r>
      <w:r w:rsidRPr="00D51B05">
        <w:rPr>
          <w:rFonts w:ascii="Times New Roman" w:hAnsi="Times New Roman" w:cs="Times New Roman"/>
          <w:sz w:val="24"/>
          <w:szCs w:val="24"/>
        </w:rPr>
        <w:t>hospodárstva SR</w:t>
      </w:r>
      <w:r w:rsidRPr="00EF7D66">
        <w:rPr>
          <w:rFonts w:ascii="Times New Roman" w:hAnsi="Times New Roman" w:cs="Times New Roman"/>
          <w:iCs/>
          <w:sz w:val="24"/>
          <w:szCs w:val="24"/>
        </w:rPr>
        <w:t xml:space="preserve"> </w:t>
      </w:r>
    </w:p>
    <w:p w:rsidR="00BA4410" w:rsidRDefault="00BA4410" w:rsidP="00EC5310">
      <w:pPr>
        <w:spacing w:after="0" w:line="240" w:lineRule="auto"/>
        <w:ind w:left="1680" w:hanging="1680"/>
        <w:jc w:val="both"/>
        <w:rPr>
          <w:rFonts w:ascii="Times New Roman" w:eastAsia="Times New Roman" w:hAnsi="Times New Roman" w:cs="Times New Roman"/>
          <w:sz w:val="24"/>
          <w:szCs w:val="24"/>
        </w:rPr>
      </w:pPr>
      <w:r w:rsidRPr="00EF7D66">
        <w:rPr>
          <w:rFonts w:ascii="Times New Roman" w:hAnsi="Times New Roman" w:cs="Times New Roman"/>
          <w:b/>
          <w:iCs/>
          <w:sz w:val="24"/>
          <w:szCs w:val="24"/>
        </w:rPr>
        <w:t xml:space="preserve">Prínos: </w:t>
      </w:r>
      <w:r>
        <w:rPr>
          <w:rFonts w:ascii="Times New Roman" w:hAnsi="Times New Roman" w:cs="Times New Roman"/>
          <w:b/>
          <w:iCs/>
          <w:sz w:val="24"/>
          <w:szCs w:val="24"/>
        </w:rPr>
        <w:tab/>
      </w:r>
      <w:r w:rsidRPr="00EF7D66">
        <w:rPr>
          <w:rFonts w:ascii="Times New Roman" w:hAnsi="Times New Roman" w:cs="Times New Roman"/>
          <w:iCs/>
          <w:sz w:val="24"/>
          <w:szCs w:val="24"/>
        </w:rPr>
        <w:t>Lepšia orientácia v podmienkach podnikania, najmä pri začatí podnikania</w:t>
      </w:r>
      <w:r>
        <w:rPr>
          <w:rFonts w:ascii="Times New Roman" w:hAnsi="Times New Roman" w:cs="Times New Roman"/>
          <w:iCs/>
          <w:sz w:val="24"/>
          <w:szCs w:val="24"/>
        </w:rPr>
        <w:t>.</w:t>
      </w:r>
    </w:p>
    <w:p w:rsidR="0062077F" w:rsidRPr="00BA4410" w:rsidRDefault="0062077F" w:rsidP="00BA4410"/>
    <w:sectPr w:rsidR="0062077F" w:rsidRPr="00BA4410" w:rsidSect="0097764E">
      <w:footerReference w:type="default" r:id="rId13"/>
      <w:endnotePr>
        <w:numFmt w:val="decimal"/>
      </w:endnotePr>
      <w:pgSz w:w="11906" w:h="16838" w:code="9"/>
      <w:pgMar w:top="851" w:right="1416" w:bottom="851" w:left="1134" w:header="709" w:footer="255" w:gutter="0"/>
      <w:paperSrc w:first="15" w:other="15"/>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2C" w:rsidRDefault="00D7242C">
      <w:pPr>
        <w:spacing w:after="0" w:line="240" w:lineRule="auto"/>
      </w:pPr>
      <w:r>
        <w:separator/>
      </w:r>
    </w:p>
  </w:endnote>
  <w:endnote w:type="continuationSeparator" w:id="0">
    <w:p w:rsidR="00D7242C" w:rsidRDefault="00D7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077463"/>
      <w:docPartObj>
        <w:docPartGallery w:val="Page Numbers (Bottom of Page)"/>
        <w:docPartUnique/>
      </w:docPartObj>
    </w:sdtPr>
    <w:sdtEndPr>
      <w:rPr>
        <w:rFonts w:ascii="Times New Roman" w:hAnsi="Times New Roman" w:cs="Times New Roman"/>
        <w:sz w:val="24"/>
        <w:szCs w:val="24"/>
      </w:rPr>
    </w:sdtEndPr>
    <w:sdtContent>
      <w:p w:rsidR="00D7242C" w:rsidRPr="00563DF8" w:rsidRDefault="00D7242C" w:rsidP="00AA588F">
        <w:pPr>
          <w:pStyle w:val="Pta"/>
          <w:tabs>
            <w:tab w:val="left" w:pos="5775"/>
            <w:tab w:val="right" w:pos="9356"/>
          </w:tabs>
          <w:rPr>
            <w:rFonts w:ascii="Times New Roman" w:hAnsi="Times New Roman" w:cs="Times New Roman"/>
            <w:sz w:val="24"/>
            <w:szCs w:val="24"/>
          </w:rPr>
        </w:pPr>
        <w:r>
          <w:tab/>
        </w:r>
        <w:r>
          <w:tab/>
        </w:r>
        <w:r>
          <w:tab/>
        </w:r>
        <w:r>
          <w:tab/>
        </w:r>
      </w:p>
    </w:sdtContent>
  </w:sdt>
  <w:p w:rsidR="00D7242C" w:rsidRPr="00311A51" w:rsidRDefault="00D7242C" w:rsidP="007406BE">
    <w:pPr>
      <w:pStyle w:val="Pta"/>
      <w:jc w:val="right"/>
      <w:rPr>
        <w:sz w:val="16"/>
      </w:rPr>
    </w:pPr>
  </w:p>
  <w:p w:rsidR="00D7242C" w:rsidRDefault="00D724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50913"/>
      <w:docPartObj>
        <w:docPartGallery w:val="Page Numbers (Bottom of Page)"/>
        <w:docPartUnique/>
      </w:docPartObj>
    </w:sdtPr>
    <w:sdtEndPr>
      <w:rPr>
        <w:rFonts w:ascii="Times New Roman" w:hAnsi="Times New Roman" w:cs="Times New Roman"/>
      </w:rPr>
    </w:sdtEndPr>
    <w:sdtContent>
      <w:p w:rsidR="00D7242C" w:rsidRPr="005B706F" w:rsidRDefault="00D7242C">
        <w:pPr>
          <w:pStyle w:val="Pta"/>
          <w:jc w:val="right"/>
          <w:rPr>
            <w:rFonts w:ascii="Times New Roman" w:hAnsi="Times New Roman" w:cs="Times New Roman"/>
          </w:rPr>
        </w:pPr>
        <w:r w:rsidRPr="005B706F">
          <w:rPr>
            <w:rFonts w:ascii="Times New Roman" w:hAnsi="Times New Roman" w:cs="Times New Roman"/>
          </w:rPr>
          <w:fldChar w:fldCharType="begin"/>
        </w:r>
        <w:r w:rsidRPr="005B706F">
          <w:rPr>
            <w:rFonts w:ascii="Times New Roman" w:hAnsi="Times New Roman" w:cs="Times New Roman"/>
          </w:rPr>
          <w:instrText>PAGE   \* MERGEFORMAT</w:instrText>
        </w:r>
        <w:r w:rsidRPr="005B706F">
          <w:rPr>
            <w:rFonts w:ascii="Times New Roman" w:hAnsi="Times New Roman" w:cs="Times New Roman"/>
          </w:rPr>
          <w:fldChar w:fldCharType="separate"/>
        </w:r>
        <w:r w:rsidR="00EC5310">
          <w:rPr>
            <w:rFonts w:ascii="Times New Roman" w:hAnsi="Times New Roman" w:cs="Times New Roman"/>
            <w:noProof/>
          </w:rPr>
          <w:t>18</w:t>
        </w:r>
        <w:r w:rsidRPr="005B706F">
          <w:rPr>
            <w:rFonts w:ascii="Times New Roman" w:hAnsi="Times New Roman" w:cs="Times New Roman"/>
          </w:rPr>
          <w:fldChar w:fldCharType="end"/>
        </w:r>
      </w:p>
    </w:sdtContent>
  </w:sdt>
  <w:p w:rsidR="00D7242C" w:rsidRPr="00311A51" w:rsidRDefault="00D7242C" w:rsidP="007406BE">
    <w:pPr>
      <w:pStyle w:val="Pta"/>
      <w:jc w:val="right"/>
      <w:rPr>
        <w:sz w:val="16"/>
      </w:rPr>
    </w:pPr>
  </w:p>
  <w:p w:rsidR="00D7242C" w:rsidRDefault="00D72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2C" w:rsidRDefault="00D7242C">
      <w:pPr>
        <w:spacing w:after="0" w:line="240" w:lineRule="auto"/>
      </w:pPr>
      <w:r>
        <w:separator/>
      </w:r>
    </w:p>
  </w:footnote>
  <w:footnote w:type="continuationSeparator" w:id="0">
    <w:p w:rsidR="00D7242C" w:rsidRDefault="00D7242C">
      <w:pPr>
        <w:spacing w:after="0" w:line="240" w:lineRule="auto"/>
      </w:pPr>
      <w:r>
        <w:continuationSeparator/>
      </w:r>
    </w:p>
  </w:footnote>
  <w:footnote w:id="1">
    <w:p w:rsidR="00D7242C" w:rsidRPr="00C47A7E" w:rsidRDefault="00D7242C" w:rsidP="00BA4410">
      <w:pPr>
        <w:pStyle w:val="Textpoznmkypodiarou"/>
        <w:rPr>
          <w:rFonts w:ascii="Times New Roman" w:hAnsi="Times New Roman" w:cs="Times New Roman"/>
          <w:sz w:val="22"/>
          <w:szCs w:val="22"/>
        </w:rPr>
      </w:pPr>
      <w:r w:rsidRPr="00C47A7E">
        <w:rPr>
          <w:rStyle w:val="Odkaznapoznmkupodiarou"/>
          <w:sz w:val="22"/>
          <w:szCs w:val="22"/>
        </w:rPr>
        <w:footnoteRef/>
      </w:r>
      <w:r w:rsidRPr="00C47A7E">
        <w:rPr>
          <w:rFonts w:ascii="Times New Roman" w:hAnsi="Times New Roman" w:cs="Times New Roman"/>
          <w:sz w:val="22"/>
          <w:szCs w:val="22"/>
        </w:rPr>
        <w:t xml:space="preserve"> </w:t>
      </w:r>
      <w:hyperlink r:id="rId1" w:history="1">
        <w:r w:rsidRPr="00C47A7E">
          <w:rPr>
            <w:rStyle w:val="Hypertextovprepojenie"/>
            <w:rFonts w:ascii="Times New Roman" w:hAnsi="Times New Roman" w:cs="Times New Roman"/>
            <w:color w:val="auto"/>
            <w:sz w:val="22"/>
            <w:szCs w:val="22"/>
          </w:rPr>
          <w:t>http://www.rokovania.sk/Rokovanie.aspx/BodRokovaniaDetail?idMaterial=26170</w:t>
        </w:r>
      </w:hyperlink>
      <w:r w:rsidRPr="00C47A7E">
        <w:rPr>
          <w:rFonts w:ascii="Times New Roman" w:hAnsi="Times New Roman" w:cs="Times New Roman"/>
          <w:sz w:val="22"/>
          <w:szCs w:val="22"/>
        </w:rPr>
        <w:t xml:space="preserve"> </w:t>
      </w:r>
    </w:p>
  </w:footnote>
  <w:footnote w:id="2">
    <w:p w:rsidR="00D7242C" w:rsidRPr="00444098" w:rsidRDefault="00D7242C" w:rsidP="00BA4410">
      <w:pPr>
        <w:pStyle w:val="Textpoznmkypodiarou"/>
        <w:jc w:val="both"/>
        <w:rPr>
          <w:rFonts w:ascii="Times New Roman" w:hAnsi="Times New Roman" w:cs="Times New Roman"/>
          <w:sz w:val="22"/>
          <w:szCs w:val="22"/>
        </w:rPr>
      </w:pPr>
      <w:r w:rsidRPr="00444098">
        <w:rPr>
          <w:rStyle w:val="Odkaznapoznmkupodiarou"/>
          <w:sz w:val="22"/>
          <w:szCs w:val="22"/>
        </w:rPr>
        <w:footnoteRef/>
      </w:r>
      <w:r w:rsidRPr="00444098">
        <w:rPr>
          <w:rFonts w:ascii="Times New Roman" w:hAnsi="Times New Roman" w:cs="Times New Roman"/>
          <w:sz w:val="22"/>
          <w:szCs w:val="22"/>
        </w:rPr>
        <w:t xml:space="preserve"> </w:t>
      </w:r>
      <w:r w:rsidRPr="00C47A7E">
        <w:rPr>
          <w:rFonts w:ascii="Times New Roman" w:hAnsi="Times New Roman" w:cs="Times New Roman"/>
          <w:sz w:val="22"/>
          <w:szCs w:val="22"/>
        </w:rPr>
        <w:t xml:space="preserve">Businessfriendly.sk </w:t>
      </w:r>
      <w:r>
        <w:rPr>
          <w:rFonts w:ascii="Times New Roman" w:hAnsi="Times New Roman" w:cs="Times New Roman"/>
          <w:sz w:val="22"/>
          <w:szCs w:val="22"/>
        </w:rPr>
        <w:t xml:space="preserve">je </w:t>
      </w:r>
      <w:r w:rsidRPr="00444098">
        <w:rPr>
          <w:rFonts w:ascii="Times New Roman" w:hAnsi="Times New Roman" w:cs="Times New Roman"/>
          <w:bCs/>
          <w:sz w:val="22"/>
          <w:szCs w:val="22"/>
        </w:rPr>
        <w:t>komunikačná platforma</w:t>
      </w:r>
      <w:r>
        <w:rPr>
          <w:rFonts w:ascii="Times New Roman" w:hAnsi="Times New Roman" w:cs="Times New Roman"/>
          <w:bCs/>
          <w:sz w:val="22"/>
          <w:szCs w:val="22"/>
        </w:rPr>
        <w:t xml:space="preserve"> MH SR</w:t>
      </w:r>
      <w:r w:rsidRPr="00444098">
        <w:rPr>
          <w:rFonts w:ascii="Times New Roman" w:hAnsi="Times New Roman" w:cs="Times New Roman"/>
          <w:bCs/>
          <w:sz w:val="22"/>
          <w:szCs w:val="22"/>
        </w:rPr>
        <w:t>, ktorá umožňuje podnikateľom zapojiť sa do verejnej diskusie o právnych predpisoch, ktoré ich obmedzujú a taktiež predkladať návrhy na zmenu legislatívy. Za necelé 3 roky fungovania webová stránka zaznamenala 139 podaných podnetov.</w:t>
      </w:r>
    </w:p>
  </w:footnote>
  <w:footnote w:id="3">
    <w:p w:rsidR="00D7242C" w:rsidRPr="00B5267E" w:rsidRDefault="00D7242C" w:rsidP="00BA4410">
      <w:pPr>
        <w:pStyle w:val="Textpoznmkypodiarou"/>
        <w:rPr>
          <w:rFonts w:ascii="Times New Roman" w:hAnsi="Times New Roman" w:cs="Times New Roman"/>
          <w:sz w:val="22"/>
          <w:szCs w:val="22"/>
        </w:rPr>
      </w:pPr>
      <w:r w:rsidRPr="00B5267E">
        <w:rPr>
          <w:rStyle w:val="Odkaznapoznmkupodiarou"/>
          <w:sz w:val="22"/>
          <w:szCs w:val="22"/>
        </w:rPr>
        <w:footnoteRef/>
      </w:r>
      <w:r w:rsidRPr="00B5267E">
        <w:rPr>
          <w:rFonts w:ascii="Times New Roman" w:hAnsi="Times New Roman" w:cs="Times New Roman"/>
          <w:sz w:val="22"/>
          <w:szCs w:val="22"/>
        </w:rPr>
        <w:t xml:space="preserve"> </w:t>
      </w:r>
      <w:hyperlink r:id="rId2" w:history="1">
        <w:r w:rsidRPr="00E645E0">
          <w:rPr>
            <w:rStyle w:val="Hypertextovprepojenie"/>
            <w:rFonts w:ascii="Times New Roman" w:hAnsi="Times New Roman" w:cs="Times New Roman"/>
            <w:color w:val="auto"/>
            <w:sz w:val="20"/>
            <w:szCs w:val="22"/>
          </w:rPr>
          <w:t>http://www.minv.sk/?jednotne-kontaktne-miesta-v-sr</w:t>
        </w:r>
      </w:hyperlink>
      <w:r w:rsidRPr="00E645E0">
        <w:rPr>
          <w:rFonts w:ascii="Times New Roman" w:hAnsi="Times New Roman" w:cs="Times New Roman"/>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3in;height:3in" o:bullet="t"/>
    </w:pict>
  </w:numPicBullet>
  <w:numPicBullet w:numPicBulletId="1">
    <w:pict>
      <v:shape id="_x0000_i1119" type="#_x0000_t75" style="width:3in;height:3in" o:bullet="t"/>
    </w:pict>
  </w:numPicBullet>
  <w:numPicBullet w:numPicBulletId="2">
    <w:pict>
      <v:shape id="_x0000_i1120" type="#_x0000_t75" style="width:3in;height:3in" o:bullet="t"/>
    </w:pict>
  </w:numPicBullet>
  <w:numPicBullet w:numPicBulletId="3">
    <w:pict>
      <v:shape id="_x0000_i1121" type="#_x0000_t75" style="width:3in;height:3in" o:bullet="t"/>
    </w:pict>
  </w:numPicBullet>
  <w:abstractNum w:abstractNumId="0">
    <w:nsid w:val="16A441C5"/>
    <w:multiLevelType w:val="multilevel"/>
    <w:tmpl w:val="A3EE765C"/>
    <w:lvl w:ilvl="0">
      <w:start w:val="1"/>
      <w:numFmt w:val="bullet"/>
      <w:lvlText w:val=""/>
      <w:lvlPicBulletId w:val="2"/>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1">
    <w:nsid w:val="29C40915"/>
    <w:multiLevelType w:val="hybridMultilevel"/>
    <w:tmpl w:val="58A87B0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
    <w:nsid w:val="384736F7"/>
    <w:multiLevelType w:val="multilevel"/>
    <w:tmpl w:val="DC3EC40C"/>
    <w:lvl w:ilvl="0">
      <w:start w:val="1"/>
      <w:numFmt w:val="decimal"/>
      <w:lvlText w:val="%1."/>
      <w:lvlJc w:val="left"/>
      <w:pPr>
        <w:ind w:left="502"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8640D63"/>
    <w:multiLevelType w:val="hybridMultilevel"/>
    <w:tmpl w:val="9168DE78"/>
    <w:lvl w:ilvl="0" w:tplc="1FBE4098">
      <w:start w:val="18"/>
      <w:numFmt w:val="bullet"/>
      <w:lvlText w:val="-"/>
      <w:lvlJc w:val="left"/>
      <w:pPr>
        <w:ind w:left="405" w:hanging="360"/>
      </w:pPr>
      <w:rPr>
        <w:rFonts w:ascii="Calibri" w:eastAsia="Calibri" w:hAnsi="Calibri" w:cs="Times New Roman"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4">
    <w:nsid w:val="38B81862"/>
    <w:multiLevelType w:val="multilevel"/>
    <w:tmpl w:val="A3EE765C"/>
    <w:lvl w:ilvl="0">
      <w:start w:val="1"/>
      <w:numFmt w:val="bullet"/>
      <w:lvlText w:val=""/>
      <w:lvlPicBulletId w:val="3"/>
      <w:lvlJc w:val="left"/>
      <w:pPr>
        <w:tabs>
          <w:tab w:val="num" w:pos="2136"/>
        </w:tabs>
        <w:ind w:left="2136" w:hanging="360"/>
      </w:pPr>
      <w:rPr>
        <w:rFonts w:ascii="Symbol" w:hAnsi="Symbol" w:hint="default"/>
        <w:sz w:val="20"/>
      </w:rPr>
    </w:lvl>
    <w:lvl w:ilvl="1">
      <w:start w:val="1"/>
      <w:numFmt w:val="bullet"/>
      <w:lvlText w:val="o"/>
      <w:lvlJc w:val="left"/>
      <w:pPr>
        <w:tabs>
          <w:tab w:val="num" w:pos="2856"/>
        </w:tabs>
        <w:ind w:left="2856" w:hanging="360"/>
      </w:pPr>
      <w:rPr>
        <w:rFonts w:ascii="Courier New" w:hAnsi="Courier New" w:hint="default"/>
        <w:sz w:val="20"/>
      </w:rPr>
    </w:lvl>
    <w:lvl w:ilvl="2" w:tentative="1">
      <w:start w:val="1"/>
      <w:numFmt w:val="bullet"/>
      <w:lvlText w:val=""/>
      <w:lvlJc w:val="left"/>
      <w:pPr>
        <w:tabs>
          <w:tab w:val="num" w:pos="3576"/>
        </w:tabs>
        <w:ind w:left="3576" w:hanging="360"/>
      </w:pPr>
      <w:rPr>
        <w:rFonts w:ascii="Wingdings" w:hAnsi="Wingdings" w:hint="default"/>
        <w:sz w:val="20"/>
      </w:rPr>
    </w:lvl>
    <w:lvl w:ilvl="3" w:tentative="1">
      <w:start w:val="1"/>
      <w:numFmt w:val="bullet"/>
      <w:lvlText w:val=""/>
      <w:lvlJc w:val="left"/>
      <w:pPr>
        <w:tabs>
          <w:tab w:val="num" w:pos="4296"/>
        </w:tabs>
        <w:ind w:left="4296" w:hanging="360"/>
      </w:pPr>
      <w:rPr>
        <w:rFonts w:ascii="Wingdings" w:hAnsi="Wingdings" w:hint="default"/>
        <w:sz w:val="20"/>
      </w:rPr>
    </w:lvl>
    <w:lvl w:ilvl="4" w:tentative="1">
      <w:start w:val="1"/>
      <w:numFmt w:val="bullet"/>
      <w:lvlText w:val=""/>
      <w:lvlJc w:val="left"/>
      <w:pPr>
        <w:tabs>
          <w:tab w:val="num" w:pos="5016"/>
        </w:tabs>
        <w:ind w:left="5016" w:hanging="360"/>
      </w:pPr>
      <w:rPr>
        <w:rFonts w:ascii="Wingdings" w:hAnsi="Wingdings" w:hint="default"/>
        <w:sz w:val="20"/>
      </w:rPr>
    </w:lvl>
    <w:lvl w:ilvl="5" w:tentative="1">
      <w:start w:val="1"/>
      <w:numFmt w:val="bullet"/>
      <w:lvlText w:val=""/>
      <w:lvlJc w:val="left"/>
      <w:pPr>
        <w:tabs>
          <w:tab w:val="num" w:pos="5736"/>
        </w:tabs>
        <w:ind w:left="5736" w:hanging="360"/>
      </w:pPr>
      <w:rPr>
        <w:rFonts w:ascii="Wingdings" w:hAnsi="Wingdings" w:hint="default"/>
        <w:sz w:val="20"/>
      </w:rPr>
    </w:lvl>
    <w:lvl w:ilvl="6" w:tentative="1">
      <w:start w:val="1"/>
      <w:numFmt w:val="bullet"/>
      <w:lvlText w:val=""/>
      <w:lvlJc w:val="left"/>
      <w:pPr>
        <w:tabs>
          <w:tab w:val="num" w:pos="6456"/>
        </w:tabs>
        <w:ind w:left="6456" w:hanging="360"/>
      </w:pPr>
      <w:rPr>
        <w:rFonts w:ascii="Wingdings" w:hAnsi="Wingdings" w:hint="default"/>
        <w:sz w:val="20"/>
      </w:rPr>
    </w:lvl>
    <w:lvl w:ilvl="7" w:tentative="1">
      <w:start w:val="1"/>
      <w:numFmt w:val="bullet"/>
      <w:lvlText w:val=""/>
      <w:lvlJc w:val="left"/>
      <w:pPr>
        <w:tabs>
          <w:tab w:val="num" w:pos="7176"/>
        </w:tabs>
        <w:ind w:left="7176" w:hanging="360"/>
      </w:pPr>
      <w:rPr>
        <w:rFonts w:ascii="Wingdings" w:hAnsi="Wingdings" w:hint="default"/>
        <w:sz w:val="20"/>
      </w:rPr>
    </w:lvl>
    <w:lvl w:ilvl="8" w:tentative="1">
      <w:start w:val="1"/>
      <w:numFmt w:val="bullet"/>
      <w:lvlText w:val=""/>
      <w:lvlJc w:val="left"/>
      <w:pPr>
        <w:tabs>
          <w:tab w:val="num" w:pos="7896"/>
        </w:tabs>
        <w:ind w:left="7896" w:hanging="360"/>
      </w:pPr>
      <w:rPr>
        <w:rFonts w:ascii="Wingdings" w:hAnsi="Wingdings" w:hint="default"/>
        <w:sz w:val="20"/>
      </w:rPr>
    </w:lvl>
  </w:abstractNum>
  <w:abstractNum w:abstractNumId="5">
    <w:nsid w:val="3E5337DD"/>
    <w:multiLevelType w:val="hybridMultilevel"/>
    <w:tmpl w:val="71184A1A"/>
    <w:lvl w:ilvl="0" w:tplc="857EBB28">
      <w:start w:val="2"/>
      <w:numFmt w:val="bullet"/>
      <w:lvlText w:val="-"/>
      <w:lvlJc w:val="left"/>
      <w:pPr>
        <w:ind w:left="1647" w:hanging="360"/>
      </w:pPr>
      <w:rPr>
        <w:rFonts w:ascii="Times New Roman" w:eastAsia="Batang" w:hAnsi="Times New Roman" w:cs="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6">
    <w:nsid w:val="42502AF6"/>
    <w:multiLevelType w:val="hybridMultilevel"/>
    <w:tmpl w:val="9AD2FC9A"/>
    <w:lvl w:ilvl="0" w:tplc="041B0001">
      <w:start w:val="1"/>
      <w:numFmt w:val="bullet"/>
      <w:lvlText w:val=""/>
      <w:lvlJc w:val="left"/>
      <w:pPr>
        <w:ind w:left="3130" w:hanging="360"/>
      </w:pPr>
      <w:rPr>
        <w:rFonts w:ascii="Symbol" w:hAnsi="Symbol" w:hint="default"/>
      </w:rPr>
    </w:lvl>
    <w:lvl w:ilvl="1" w:tplc="041B0003" w:tentative="1">
      <w:start w:val="1"/>
      <w:numFmt w:val="bullet"/>
      <w:lvlText w:val="o"/>
      <w:lvlJc w:val="left"/>
      <w:pPr>
        <w:ind w:left="3850" w:hanging="360"/>
      </w:pPr>
      <w:rPr>
        <w:rFonts w:ascii="Courier New" w:hAnsi="Courier New" w:cs="Courier New" w:hint="default"/>
      </w:rPr>
    </w:lvl>
    <w:lvl w:ilvl="2" w:tplc="041B0005" w:tentative="1">
      <w:start w:val="1"/>
      <w:numFmt w:val="bullet"/>
      <w:lvlText w:val=""/>
      <w:lvlJc w:val="left"/>
      <w:pPr>
        <w:ind w:left="4570" w:hanging="360"/>
      </w:pPr>
      <w:rPr>
        <w:rFonts w:ascii="Wingdings" w:hAnsi="Wingdings" w:hint="default"/>
      </w:rPr>
    </w:lvl>
    <w:lvl w:ilvl="3" w:tplc="041B0001" w:tentative="1">
      <w:start w:val="1"/>
      <w:numFmt w:val="bullet"/>
      <w:lvlText w:val=""/>
      <w:lvlJc w:val="left"/>
      <w:pPr>
        <w:ind w:left="5290" w:hanging="360"/>
      </w:pPr>
      <w:rPr>
        <w:rFonts w:ascii="Symbol" w:hAnsi="Symbol" w:hint="default"/>
      </w:rPr>
    </w:lvl>
    <w:lvl w:ilvl="4" w:tplc="041B0003" w:tentative="1">
      <w:start w:val="1"/>
      <w:numFmt w:val="bullet"/>
      <w:lvlText w:val="o"/>
      <w:lvlJc w:val="left"/>
      <w:pPr>
        <w:ind w:left="6010" w:hanging="360"/>
      </w:pPr>
      <w:rPr>
        <w:rFonts w:ascii="Courier New" w:hAnsi="Courier New" w:cs="Courier New" w:hint="default"/>
      </w:rPr>
    </w:lvl>
    <w:lvl w:ilvl="5" w:tplc="041B0005" w:tentative="1">
      <w:start w:val="1"/>
      <w:numFmt w:val="bullet"/>
      <w:lvlText w:val=""/>
      <w:lvlJc w:val="left"/>
      <w:pPr>
        <w:ind w:left="6730" w:hanging="360"/>
      </w:pPr>
      <w:rPr>
        <w:rFonts w:ascii="Wingdings" w:hAnsi="Wingdings" w:hint="default"/>
      </w:rPr>
    </w:lvl>
    <w:lvl w:ilvl="6" w:tplc="041B0001" w:tentative="1">
      <w:start w:val="1"/>
      <w:numFmt w:val="bullet"/>
      <w:lvlText w:val=""/>
      <w:lvlJc w:val="left"/>
      <w:pPr>
        <w:ind w:left="7450" w:hanging="360"/>
      </w:pPr>
      <w:rPr>
        <w:rFonts w:ascii="Symbol" w:hAnsi="Symbol" w:hint="default"/>
      </w:rPr>
    </w:lvl>
    <w:lvl w:ilvl="7" w:tplc="041B0003" w:tentative="1">
      <w:start w:val="1"/>
      <w:numFmt w:val="bullet"/>
      <w:lvlText w:val="o"/>
      <w:lvlJc w:val="left"/>
      <w:pPr>
        <w:ind w:left="8170" w:hanging="360"/>
      </w:pPr>
      <w:rPr>
        <w:rFonts w:ascii="Courier New" w:hAnsi="Courier New" w:cs="Courier New" w:hint="default"/>
      </w:rPr>
    </w:lvl>
    <w:lvl w:ilvl="8" w:tplc="041B0005" w:tentative="1">
      <w:start w:val="1"/>
      <w:numFmt w:val="bullet"/>
      <w:lvlText w:val=""/>
      <w:lvlJc w:val="left"/>
      <w:pPr>
        <w:ind w:left="8890" w:hanging="360"/>
      </w:pPr>
      <w:rPr>
        <w:rFonts w:ascii="Wingdings" w:hAnsi="Wingdings" w:hint="default"/>
      </w:rPr>
    </w:lvl>
  </w:abstractNum>
  <w:abstractNum w:abstractNumId="7">
    <w:nsid w:val="4D101B15"/>
    <w:multiLevelType w:val="hybridMultilevel"/>
    <w:tmpl w:val="66902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042164"/>
    <w:multiLevelType w:val="hybridMultilevel"/>
    <w:tmpl w:val="974A640E"/>
    <w:lvl w:ilvl="0" w:tplc="041B0015">
      <w:start w:val="1"/>
      <w:numFmt w:val="upp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nsid w:val="5D484C89"/>
    <w:multiLevelType w:val="hybridMultilevel"/>
    <w:tmpl w:val="E2403814"/>
    <w:lvl w:ilvl="0" w:tplc="041B000F">
      <w:start w:val="1"/>
      <w:numFmt w:val="decimal"/>
      <w:lvlText w:val="%1."/>
      <w:lvlJc w:val="left"/>
      <w:pPr>
        <w:ind w:left="720" w:hanging="360"/>
      </w:pPr>
    </w:lvl>
    <w:lvl w:ilvl="1" w:tplc="AA283A30">
      <w:numFmt w:val="bullet"/>
      <w:lvlText w:val="•"/>
      <w:lvlJc w:val="left"/>
      <w:pPr>
        <w:ind w:left="1665" w:hanging="585"/>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ECF6758"/>
    <w:multiLevelType w:val="hybridMultilevel"/>
    <w:tmpl w:val="DADA570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1">
    <w:nsid w:val="64E908DE"/>
    <w:multiLevelType w:val="hybridMultilevel"/>
    <w:tmpl w:val="A0DED04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2">
    <w:nsid w:val="6D84395D"/>
    <w:multiLevelType w:val="hybridMultilevel"/>
    <w:tmpl w:val="A2EE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F54457D"/>
    <w:multiLevelType w:val="hybridMultilevel"/>
    <w:tmpl w:val="FEC43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3E01903"/>
    <w:multiLevelType w:val="hybridMultilevel"/>
    <w:tmpl w:val="FF6EE5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97D0001"/>
    <w:multiLevelType w:val="singleLevel"/>
    <w:tmpl w:val="0405000F"/>
    <w:lvl w:ilvl="0">
      <w:start w:val="1"/>
      <w:numFmt w:val="decimal"/>
      <w:lvlText w:val="%1."/>
      <w:lvlJc w:val="left"/>
      <w:pPr>
        <w:tabs>
          <w:tab w:val="num" w:pos="720"/>
        </w:tabs>
        <w:ind w:left="720" w:hanging="360"/>
      </w:pPr>
    </w:lvl>
  </w:abstractNum>
  <w:abstractNum w:abstractNumId="16">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5"/>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4"/>
  </w:num>
  <w:num w:numId="6">
    <w:abstractNumId w:val="5"/>
  </w:num>
  <w:num w:numId="7">
    <w:abstractNumId w:val="0"/>
  </w:num>
  <w:num w:numId="8">
    <w:abstractNumId w:val="4"/>
  </w:num>
  <w:num w:numId="9">
    <w:abstractNumId w:val="16"/>
  </w:num>
  <w:num w:numId="10">
    <w:abstractNumId w:val="3"/>
  </w:num>
  <w:num w:numId="11">
    <w:abstractNumId w:val="8"/>
  </w:num>
  <w:num w:numId="12">
    <w:abstractNumId w:val="1"/>
  </w:num>
  <w:num w:numId="13">
    <w:abstractNumId w:val="10"/>
  </w:num>
  <w:num w:numId="14">
    <w:abstractNumId w:val="11"/>
  </w:num>
  <w:num w:numId="15">
    <w:abstractNumId w:val="7"/>
  </w:num>
  <w:num w:numId="16">
    <w:abstractNumId w:val="12"/>
  </w:num>
  <w:num w:numId="17">
    <w:abstractNumId w:val="13"/>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44"/>
    <w:rsid w:val="00000025"/>
    <w:rsid w:val="00000030"/>
    <w:rsid w:val="00013553"/>
    <w:rsid w:val="000143E4"/>
    <w:rsid w:val="00014BFE"/>
    <w:rsid w:val="00020C9B"/>
    <w:rsid w:val="00021D5B"/>
    <w:rsid w:val="000268D2"/>
    <w:rsid w:val="0003124C"/>
    <w:rsid w:val="00031B49"/>
    <w:rsid w:val="0003443C"/>
    <w:rsid w:val="000357E7"/>
    <w:rsid w:val="0003652F"/>
    <w:rsid w:val="00040FB0"/>
    <w:rsid w:val="00044304"/>
    <w:rsid w:val="00044C56"/>
    <w:rsid w:val="00053886"/>
    <w:rsid w:val="000564D1"/>
    <w:rsid w:val="000631B5"/>
    <w:rsid w:val="00063524"/>
    <w:rsid w:val="0006716D"/>
    <w:rsid w:val="00070C05"/>
    <w:rsid w:val="00072531"/>
    <w:rsid w:val="00072847"/>
    <w:rsid w:val="00082237"/>
    <w:rsid w:val="0008264A"/>
    <w:rsid w:val="00084F32"/>
    <w:rsid w:val="00092719"/>
    <w:rsid w:val="0009319E"/>
    <w:rsid w:val="000943BE"/>
    <w:rsid w:val="00097DF9"/>
    <w:rsid w:val="000A2134"/>
    <w:rsid w:val="000A221F"/>
    <w:rsid w:val="000A28F8"/>
    <w:rsid w:val="000A36ED"/>
    <w:rsid w:val="000A57C0"/>
    <w:rsid w:val="000B10D5"/>
    <w:rsid w:val="000C2D95"/>
    <w:rsid w:val="000C7B31"/>
    <w:rsid w:val="000D13A3"/>
    <w:rsid w:val="000D20A7"/>
    <w:rsid w:val="000D2265"/>
    <w:rsid w:val="000D2BED"/>
    <w:rsid w:val="000D52B8"/>
    <w:rsid w:val="000E0D07"/>
    <w:rsid w:val="000E178B"/>
    <w:rsid w:val="000E6AD2"/>
    <w:rsid w:val="000F22F5"/>
    <w:rsid w:val="000F3BAB"/>
    <w:rsid w:val="000F6FCC"/>
    <w:rsid w:val="001002E7"/>
    <w:rsid w:val="00104A52"/>
    <w:rsid w:val="00120456"/>
    <w:rsid w:val="00121D42"/>
    <w:rsid w:val="00124CD8"/>
    <w:rsid w:val="00126FE7"/>
    <w:rsid w:val="00127A5A"/>
    <w:rsid w:val="00131903"/>
    <w:rsid w:val="00131C9A"/>
    <w:rsid w:val="00132B78"/>
    <w:rsid w:val="001343D5"/>
    <w:rsid w:val="00135339"/>
    <w:rsid w:val="001400E1"/>
    <w:rsid w:val="001447F3"/>
    <w:rsid w:val="001476D3"/>
    <w:rsid w:val="00147EB4"/>
    <w:rsid w:val="0015049B"/>
    <w:rsid w:val="00150629"/>
    <w:rsid w:val="0015171D"/>
    <w:rsid w:val="00153261"/>
    <w:rsid w:val="001542DA"/>
    <w:rsid w:val="00161526"/>
    <w:rsid w:val="001639A4"/>
    <w:rsid w:val="00164338"/>
    <w:rsid w:val="00167A7E"/>
    <w:rsid w:val="00171D08"/>
    <w:rsid w:val="00176217"/>
    <w:rsid w:val="00177DFB"/>
    <w:rsid w:val="00184E72"/>
    <w:rsid w:val="00184E82"/>
    <w:rsid w:val="00185AB0"/>
    <w:rsid w:val="001901D8"/>
    <w:rsid w:val="001951D1"/>
    <w:rsid w:val="00195496"/>
    <w:rsid w:val="001A2929"/>
    <w:rsid w:val="001B1381"/>
    <w:rsid w:val="001B16CA"/>
    <w:rsid w:val="001B590F"/>
    <w:rsid w:val="001C0640"/>
    <w:rsid w:val="001C19C4"/>
    <w:rsid w:val="001C1B67"/>
    <w:rsid w:val="001C3F76"/>
    <w:rsid w:val="001C4926"/>
    <w:rsid w:val="001C52C2"/>
    <w:rsid w:val="001C6A0A"/>
    <w:rsid w:val="001E0A07"/>
    <w:rsid w:val="001E18F1"/>
    <w:rsid w:val="001E4841"/>
    <w:rsid w:val="001E49FC"/>
    <w:rsid w:val="001E5538"/>
    <w:rsid w:val="001E5882"/>
    <w:rsid w:val="001E6519"/>
    <w:rsid w:val="001E6AE3"/>
    <w:rsid w:val="001F1E8D"/>
    <w:rsid w:val="001F29CF"/>
    <w:rsid w:val="001F2F56"/>
    <w:rsid w:val="001F4C8C"/>
    <w:rsid w:val="001F520B"/>
    <w:rsid w:val="001F6B48"/>
    <w:rsid w:val="0020494A"/>
    <w:rsid w:val="002051BE"/>
    <w:rsid w:val="00207FE3"/>
    <w:rsid w:val="00210C07"/>
    <w:rsid w:val="00211B4E"/>
    <w:rsid w:val="00211B91"/>
    <w:rsid w:val="00212737"/>
    <w:rsid w:val="00221BEA"/>
    <w:rsid w:val="002229ED"/>
    <w:rsid w:val="002233EF"/>
    <w:rsid w:val="0022351E"/>
    <w:rsid w:val="00225F65"/>
    <w:rsid w:val="00227FA6"/>
    <w:rsid w:val="0023470B"/>
    <w:rsid w:val="00236B76"/>
    <w:rsid w:val="00242F18"/>
    <w:rsid w:val="00245125"/>
    <w:rsid w:val="0025044F"/>
    <w:rsid w:val="00251C39"/>
    <w:rsid w:val="00254C1D"/>
    <w:rsid w:val="002553B7"/>
    <w:rsid w:val="0025542B"/>
    <w:rsid w:val="00257360"/>
    <w:rsid w:val="00264966"/>
    <w:rsid w:val="00267AF4"/>
    <w:rsid w:val="002709F6"/>
    <w:rsid w:val="00274D6A"/>
    <w:rsid w:val="002768E6"/>
    <w:rsid w:val="00276B84"/>
    <w:rsid w:val="00284890"/>
    <w:rsid w:val="002850A6"/>
    <w:rsid w:val="00287E8F"/>
    <w:rsid w:val="00293BB5"/>
    <w:rsid w:val="0029487D"/>
    <w:rsid w:val="00294FD1"/>
    <w:rsid w:val="00295D71"/>
    <w:rsid w:val="002A0596"/>
    <w:rsid w:val="002A21C1"/>
    <w:rsid w:val="002A3982"/>
    <w:rsid w:val="002B15E4"/>
    <w:rsid w:val="002B234F"/>
    <w:rsid w:val="002C167A"/>
    <w:rsid w:val="002C3B84"/>
    <w:rsid w:val="002C6A1C"/>
    <w:rsid w:val="002C6F8F"/>
    <w:rsid w:val="002C7DCC"/>
    <w:rsid w:val="002D0D4B"/>
    <w:rsid w:val="002F1D65"/>
    <w:rsid w:val="002F6361"/>
    <w:rsid w:val="003031BA"/>
    <w:rsid w:val="003044A1"/>
    <w:rsid w:val="00307916"/>
    <w:rsid w:val="00310C4C"/>
    <w:rsid w:val="0031127E"/>
    <w:rsid w:val="0031303B"/>
    <w:rsid w:val="00313074"/>
    <w:rsid w:val="00313C0E"/>
    <w:rsid w:val="00313F24"/>
    <w:rsid w:val="003150DC"/>
    <w:rsid w:val="00315661"/>
    <w:rsid w:val="00317181"/>
    <w:rsid w:val="0031784A"/>
    <w:rsid w:val="003210EE"/>
    <w:rsid w:val="003213EC"/>
    <w:rsid w:val="00321D6E"/>
    <w:rsid w:val="00323457"/>
    <w:rsid w:val="00324F83"/>
    <w:rsid w:val="003250B2"/>
    <w:rsid w:val="00325440"/>
    <w:rsid w:val="00331FB3"/>
    <w:rsid w:val="00332F9E"/>
    <w:rsid w:val="00341493"/>
    <w:rsid w:val="0034415E"/>
    <w:rsid w:val="00345BD1"/>
    <w:rsid w:val="003514E1"/>
    <w:rsid w:val="00353CE0"/>
    <w:rsid w:val="003574EC"/>
    <w:rsid w:val="003616F7"/>
    <w:rsid w:val="00363DB6"/>
    <w:rsid w:val="00365837"/>
    <w:rsid w:val="00371960"/>
    <w:rsid w:val="003727FD"/>
    <w:rsid w:val="00377D2B"/>
    <w:rsid w:val="003811AC"/>
    <w:rsid w:val="00382E38"/>
    <w:rsid w:val="00382E3E"/>
    <w:rsid w:val="00384A5D"/>
    <w:rsid w:val="003860C7"/>
    <w:rsid w:val="0038776D"/>
    <w:rsid w:val="00390A14"/>
    <w:rsid w:val="00397031"/>
    <w:rsid w:val="003A2E14"/>
    <w:rsid w:val="003A4E80"/>
    <w:rsid w:val="003A6908"/>
    <w:rsid w:val="003A6CC4"/>
    <w:rsid w:val="003B04CC"/>
    <w:rsid w:val="003B6AE1"/>
    <w:rsid w:val="003C1A09"/>
    <w:rsid w:val="003C2504"/>
    <w:rsid w:val="003C2921"/>
    <w:rsid w:val="003D3830"/>
    <w:rsid w:val="003D4546"/>
    <w:rsid w:val="003E1E9D"/>
    <w:rsid w:val="003E3F6B"/>
    <w:rsid w:val="003E4021"/>
    <w:rsid w:val="003E5B09"/>
    <w:rsid w:val="003F1AD8"/>
    <w:rsid w:val="003F1B0A"/>
    <w:rsid w:val="003F2A45"/>
    <w:rsid w:val="003F564F"/>
    <w:rsid w:val="003F5F8C"/>
    <w:rsid w:val="00403A05"/>
    <w:rsid w:val="0041626E"/>
    <w:rsid w:val="004215FA"/>
    <w:rsid w:val="00424966"/>
    <w:rsid w:val="0043224B"/>
    <w:rsid w:val="00432944"/>
    <w:rsid w:val="0044050C"/>
    <w:rsid w:val="00444098"/>
    <w:rsid w:val="00446D98"/>
    <w:rsid w:val="00453B1F"/>
    <w:rsid w:val="00454F99"/>
    <w:rsid w:val="00455EDD"/>
    <w:rsid w:val="004614EC"/>
    <w:rsid w:val="0046533A"/>
    <w:rsid w:val="00465B54"/>
    <w:rsid w:val="00471BE8"/>
    <w:rsid w:val="00471D7E"/>
    <w:rsid w:val="0047218F"/>
    <w:rsid w:val="00473FB5"/>
    <w:rsid w:val="0047505C"/>
    <w:rsid w:val="00481818"/>
    <w:rsid w:val="00482620"/>
    <w:rsid w:val="0048515D"/>
    <w:rsid w:val="00485280"/>
    <w:rsid w:val="00485F63"/>
    <w:rsid w:val="0049004D"/>
    <w:rsid w:val="004915E9"/>
    <w:rsid w:val="00491B6A"/>
    <w:rsid w:val="00494067"/>
    <w:rsid w:val="004941C2"/>
    <w:rsid w:val="004959BD"/>
    <w:rsid w:val="00497F1B"/>
    <w:rsid w:val="004A052F"/>
    <w:rsid w:val="004A4BCD"/>
    <w:rsid w:val="004A6F14"/>
    <w:rsid w:val="004B1335"/>
    <w:rsid w:val="004B1FC5"/>
    <w:rsid w:val="004B23A0"/>
    <w:rsid w:val="004B3D30"/>
    <w:rsid w:val="004B4360"/>
    <w:rsid w:val="004B5522"/>
    <w:rsid w:val="004B56BC"/>
    <w:rsid w:val="004C4414"/>
    <w:rsid w:val="004C59A1"/>
    <w:rsid w:val="004D197F"/>
    <w:rsid w:val="004D27AC"/>
    <w:rsid w:val="004E30FB"/>
    <w:rsid w:val="004E5554"/>
    <w:rsid w:val="004E6BFF"/>
    <w:rsid w:val="004E7C99"/>
    <w:rsid w:val="004F0275"/>
    <w:rsid w:val="004F0587"/>
    <w:rsid w:val="005001E7"/>
    <w:rsid w:val="00502187"/>
    <w:rsid w:val="00507B09"/>
    <w:rsid w:val="005111AC"/>
    <w:rsid w:val="00515602"/>
    <w:rsid w:val="0052113F"/>
    <w:rsid w:val="00531E6A"/>
    <w:rsid w:val="00532672"/>
    <w:rsid w:val="00534C79"/>
    <w:rsid w:val="00535648"/>
    <w:rsid w:val="00542069"/>
    <w:rsid w:val="00543FC2"/>
    <w:rsid w:val="00544F7F"/>
    <w:rsid w:val="00545C07"/>
    <w:rsid w:val="005532A7"/>
    <w:rsid w:val="00554283"/>
    <w:rsid w:val="005603C7"/>
    <w:rsid w:val="0056207C"/>
    <w:rsid w:val="005629CF"/>
    <w:rsid w:val="00563DF8"/>
    <w:rsid w:val="005654C1"/>
    <w:rsid w:val="00565EF2"/>
    <w:rsid w:val="00566637"/>
    <w:rsid w:val="0056799F"/>
    <w:rsid w:val="00567C46"/>
    <w:rsid w:val="00570DA2"/>
    <w:rsid w:val="005748E2"/>
    <w:rsid w:val="005767CF"/>
    <w:rsid w:val="00580007"/>
    <w:rsid w:val="00581DCF"/>
    <w:rsid w:val="00582789"/>
    <w:rsid w:val="00584DC8"/>
    <w:rsid w:val="005859A7"/>
    <w:rsid w:val="0059048B"/>
    <w:rsid w:val="005928FC"/>
    <w:rsid w:val="00592BF4"/>
    <w:rsid w:val="005936A1"/>
    <w:rsid w:val="00594DCB"/>
    <w:rsid w:val="005A7D87"/>
    <w:rsid w:val="005B0061"/>
    <w:rsid w:val="005B40F6"/>
    <w:rsid w:val="005B5766"/>
    <w:rsid w:val="005B5A1D"/>
    <w:rsid w:val="005B5D93"/>
    <w:rsid w:val="005B706F"/>
    <w:rsid w:val="005C1977"/>
    <w:rsid w:val="005C20B6"/>
    <w:rsid w:val="005C3FC8"/>
    <w:rsid w:val="005D27A7"/>
    <w:rsid w:val="005D3368"/>
    <w:rsid w:val="005D574E"/>
    <w:rsid w:val="005D5E86"/>
    <w:rsid w:val="005D76E7"/>
    <w:rsid w:val="005E671B"/>
    <w:rsid w:val="005F1E38"/>
    <w:rsid w:val="005F394E"/>
    <w:rsid w:val="005F4229"/>
    <w:rsid w:val="005F7CCE"/>
    <w:rsid w:val="00603CDC"/>
    <w:rsid w:val="0060470D"/>
    <w:rsid w:val="006060F0"/>
    <w:rsid w:val="00610FD1"/>
    <w:rsid w:val="006111F5"/>
    <w:rsid w:val="00617043"/>
    <w:rsid w:val="0062015D"/>
    <w:rsid w:val="0062077F"/>
    <w:rsid w:val="0062529A"/>
    <w:rsid w:val="00627C9F"/>
    <w:rsid w:val="006301E3"/>
    <w:rsid w:val="006318F3"/>
    <w:rsid w:val="00632C61"/>
    <w:rsid w:val="00636517"/>
    <w:rsid w:val="006372C7"/>
    <w:rsid w:val="006400DC"/>
    <w:rsid w:val="0064030B"/>
    <w:rsid w:val="006420B0"/>
    <w:rsid w:val="0065286C"/>
    <w:rsid w:val="00655EF3"/>
    <w:rsid w:val="006571B6"/>
    <w:rsid w:val="0066211D"/>
    <w:rsid w:val="00662FEF"/>
    <w:rsid w:val="006633A9"/>
    <w:rsid w:val="00664CC0"/>
    <w:rsid w:val="006704B1"/>
    <w:rsid w:val="00670D37"/>
    <w:rsid w:val="00671B9A"/>
    <w:rsid w:val="0067552B"/>
    <w:rsid w:val="00682809"/>
    <w:rsid w:val="00682C9C"/>
    <w:rsid w:val="00682D7B"/>
    <w:rsid w:val="00682FA7"/>
    <w:rsid w:val="00683BF8"/>
    <w:rsid w:val="0068533A"/>
    <w:rsid w:val="00687FCB"/>
    <w:rsid w:val="00690E21"/>
    <w:rsid w:val="006A19D4"/>
    <w:rsid w:val="006A2072"/>
    <w:rsid w:val="006A5CC9"/>
    <w:rsid w:val="006A6054"/>
    <w:rsid w:val="006A616A"/>
    <w:rsid w:val="006B0E24"/>
    <w:rsid w:val="006C00C2"/>
    <w:rsid w:val="006C0956"/>
    <w:rsid w:val="006C3C8C"/>
    <w:rsid w:val="006C4E91"/>
    <w:rsid w:val="006C5930"/>
    <w:rsid w:val="006D02D1"/>
    <w:rsid w:val="006D0704"/>
    <w:rsid w:val="006D1344"/>
    <w:rsid w:val="006D3FBE"/>
    <w:rsid w:val="006D4B60"/>
    <w:rsid w:val="006D6988"/>
    <w:rsid w:val="006E4DD5"/>
    <w:rsid w:val="006E5A38"/>
    <w:rsid w:val="006F28E4"/>
    <w:rsid w:val="006F6056"/>
    <w:rsid w:val="006F6125"/>
    <w:rsid w:val="006F77E1"/>
    <w:rsid w:val="0070162E"/>
    <w:rsid w:val="00702C76"/>
    <w:rsid w:val="00702F21"/>
    <w:rsid w:val="007069B8"/>
    <w:rsid w:val="00706A0C"/>
    <w:rsid w:val="0071082B"/>
    <w:rsid w:val="00713FC2"/>
    <w:rsid w:val="0071544D"/>
    <w:rsid w:val="0071615A"/>
    <w:rsid w:val="007227A0"/>
    <w:rsid w:val="007312FA"/>
    <w:rsid w:val="00733EDA"/>
    <w:rsid w:val="007406BE"/>
    <w:rsid w:val="007423CC"/>
    <w:rsid w:val="00747029"/>
    <w:rsid w:val="0075016A"/>
    <w:rsid w:val="007504AE"/>
    <w:rsid w:val="00750CE7"/>
    <w:rsid w:val="00753BA8"/>
    <w:rsid w:val="00754613"/>
    <w:rsid w:val="00754FA4"/>
    <w:rsid w:val="00755AB8"/>
    <w:rsid w:val="007701BD"/>
    <w:rsid w:val="00771530"/>
    <w:rsid w:val="007803D1"/>
    <w:rsid w:val="00784DB3"/>
    <w:rsid w:val="007866B1"/>
    <w:rsid w:val="007868FF"/>
    <w:rsid w:val="007952CC"/>
    <w:rsid w:val="00796A39"/>
    <w:rsid w:val="007A3141"/>
    <w:rsid w:val="007A3417"/>
    <w:rsid w:val="007A41ED"/>
    <w:rsid w:val="007A627C"/>
    <w:rsid w:val="007B0FCB"/>
    <w:rsid w:val="007B22B4"/>
    <w:rsid w:val="007B6AAF"/>
    <w:rsid w:val="007C00BE"/>
    <w:rsid w:val="007C09C3"/>
    <w:rsid w:val="007C30C2"/>
    <w:rsid w:val="007C605B"/>
    <w:rsid w:val="007C699E"/>
    <w:rsid w:val="007D0218"/>
    <w:rsid w:val="007D251C"/>
    <w:rsid w:val="007D6001"/>
    <w:rsid w:val="007D6226"/>
    <w:rsid w:val="007E014C"/>
    <w:rsid w:val="007E1D4C"/>
    <w:rsid w:val="007E21C8"/>
    <w:rsid w:val="007E2A6D"/>
    <w:rsid w:val="007E5E2C"/>
    <w:rsid w:val="007E7814"/>
    <w:rsid w:val="007F3E08"/>
    <w:rsid w:val="007F6B65"/>
    <w:rsid w:val="007F7ED4"/>
    <w:rsid w:val="008011AC"/>
    <w:rsid w:val="00803045"/>
    <w:rsid w:val="008044BF"/>
    <w:rsid w:val="00804E7E"/>
    <w:rsid w:val="00807645"/>
    <w:rsid w:val="008109F5"/>
    <w:rsid w:val="00812A36"/>
    <w:rsid w:val="00812E69"/>
    <w:rsid w:val="00813133"/>
    <w:rsid w:val="00814B84"/>
    <w:rsid w:val="00814F96"/>
    <w:rsid w:val="00815668"/>
    <w:rsid w:val="00821E72"/>
    <w:rsid w:val="00822962"/>
    <w:rsid w:val="00824D9F"/>
    <w:rsid w:val="008315BB"/>
    <w:rsid w:val="00833702"/>
    <w:rsid w:val="0083596F"/>
    <w:rsid w:val="0083692A"/>
    <w:rsid w:val="00836F59"/>
    <w:rsid w:val="008370C8"/>
    <w:rsid w:val="00842690"/>
    <w:rsid w:val="00844A2C"/>
    <w:rsid w:val="00850363"/>
    <w:rsid w:val="00852667"/>
    <w:rsid w:val="00855A79"/>
    <w:rsid w:val="00856FD0"/>
    <w:rsid w:val="00857889"/>
    <w:rsid w:val="00862CB9"/>
    <w:rsid w:val="00862F81"/>
    <w:rsid w:val="0086351B"/>
    <w:rsid w:val="00871D14"/>
    <w:rsid w:val="00871D41"/>
    <w:rsid w:val="008779F0"/>
    <w:rsid w:val="00890390"/>
    <w:rsid w:val="00892C31"/>
    <w:rsid w:val="00893C51"/>
    <w:rsid w:val="00893C78"/>
    <w:rsid w:val="0089546D"/>
    <w:rsid w:val="00895AD7"/>
    <w:rsid w:val="0089671B"/>
    <w:rsid w:val="008A45C3"/>
    <w:rsid w:val="008A4645"/>
    <w:rsid w:val="008A674E"/>
    <w:rsid w:val="008A7324"/>
    <w:rsid w:val="008B1641"/>
    <w:rsid w:val="008B2BD0"/>
    <w:rsid w:val="008B4C87"/>
    <w:rsid w:val="008B6F70"/>
    <w:rsid w:val="008C088D"/>
    <w:rsid w:val="008C393D"/>
    <w:rsid w:val="008C7262"/>
    <w:rsid w:val="008D0B5C"/>
    <w:rsid w:val="008D11E7"/>
    <w:rsid w:val="008D12CF"/>
    <w:rsid w:val="008D3E02"/>
    <w:rsid w:val="008E2807"/>
    <w:rsid w:val="008F6FBD"/>
    <w:rsid w:val="0090009F"/>
    <w:rsid w:val="00900150"/>
    <w:rsid w:val="009017A9"/>
    <w:rsid w:val="00906BA9"/>
    <w:rsid w:val="009079F1"/>
    <w:rsid w:val="00910926"/>
    <w:rsid w:val="00911B2D"/>
    <w:rsid w:val="009130CF"/>
    <w:rsid w:val="00915186"/>
    <w:rsid w:val="009213F8"/>
    <w:rsid w:val="009239FF"/>
    <w:rsid w:val="00926E5A"/>
    <w:rsid w:val="00931C42"/>
    <w:rsid w:val="009320A0"/>
    <w:rsid w:val="009339CD"/>
    <w:rsid w:val="00935F2A"/>
    <w:rsid w:val="00936964"/>
    <w:rsid w:val="00937261"/>
    <w:rsid w:val="009372A8"/>
    <w:rsid w:val="00937E43"/>
    <w:rsid w:val="00941B0B"/>
    <w:rsid w:val="00943524"/>
    <w:rsid w:val="00947799"/>
    <w:rsid w:val="009504AF"/>
    <w:rsid w:val="0095368E"/>
    <w:rsid w:val="009578A4"/>
    <w:rsid w:val="0096122E"/>
    <w:rsid w:val="00967C96"/>
    <w:rsid w:val="0097059A"/>
    <w:rsid w:val="00970BF6"/>
    <w:rsid w:val="00970CBB"/>
    <w:rsid w:val="00970E2B"/>
    <w:rsid w:val="0097764E"/>
    <w:rsid w:val="00977ED5"/>
    <w:rsid w:val="009813E5"/>
    <w:rsid w:val="009842A6"/>
    <w:rsid w:val="00984895"/>
    <w:rsid w:val="00985047"/>
    <w:rsid w:val="0099233C"/>
    <w:rsid w:val="0099521C"/>
    <w:rsid w:val="00996832"/>
    <w:rsid w:val="009A50F7"/>
    <w:rsid w:val="009B228A"/>
    <w:rsid w:val="009B3922"/>
    <w:rsid w:val="009B41B7"/>
    <w:rsid w:val="009C424C"/>
    <w:rsid w:val="009C4E15"/>
    <w:rsid w:val="009D1B90"/>
    <w:rsid w:val="009D2F8D"/>
    <w:rsid w:val="009D2FA5"/>
    <w:rsid w:val="009D4D8C"/>
    <w:rsid w:val="009D6128"/>
    <w:rsid w:val="009D623D"/>
    <w:rsid w:val="009E058D"/>
    <w:rsid w:val="009E101F"/>
    <w:rsid w:val="009E1E12"/>
    <w:rsid w:val="009E2224"/>
    <w:rsid w:val="009E49FC"/>
    <w:rsid w:val="009E4AEB"/>
    <w:rsid w:val="009E73AD"/>
    <w:rsid w:val="009F1297"/>
    <w:rsid w:val="009F3238"/>
    <w:rsid w:val="009F55E3"/>
    <w:rsid w:val="00A00A46"/>
    <w:rsid w:val="00A019D6"/>
    <w:rsid w:val="00A0500D"/>
    <w:rsid w:val="00A12AC5"/>
    <w:rsid w:val="00A13E27"/>
    <w:rsid w:val="00A15551"/>
    <w:rsid w:val="00A1677A"/>
    <w:rsid w:val="00A20D8C"/>
    <w:rsid w:val="00A2189E"/>
    <w:rsid w:val="00A21910"/>
    <w:rsid w:val="00A23175"/>
    <w:rsid w:val="00A238EF"/>
    <w:rsid w:val="00A24375"/>
    <w:rsid w:val="00A26DFD"/>
    <w:rsid w:val="00A3111F"/>
    <w:rsid w:val="00A31188"/>
    <w:rsid w:val="00A33C75"/>
    <w:rsid w:val="00A34C37"/>
    <w:rsid w:val="00A352A5"/>
    <w:rsid w:val="00A41BBD"/>
    <w:rsid w:val="00A4438E"/>
    <w:rsid w:val="00A4570B"/>
    <w:rsid w:val="00A47119"/>
    <w:rsid w:val="00A472D0"/>
    <w:rsid w:val="00A47C07"/>
    <w:rsid w:val="00A5368D"/>
    <w:rsid w:val="00A542E1"/>
    <w:rsid w:val="00A55910"/>
    <w:rsid w:val="00A5651B"/>
    <w:rsid w:val="00A56FDA"/>
    <w:rsid w:val="00A57999"/>
    <w:rsid w:val="00A637BB"/>
    <w:rsid w:val="00A65B37"/>
    <w:rsid w:val="00A673C2"/>
    <w:rsid w:val="00A80D8D"/>
    <w:rsid w:val="00A81000"/>
    <w:rsid w:val="00A8303A"/>
    <w:rsid w:val="00A84569"/>
    <w:rsid w:val="00A8646D"/>
    <w:rsid w:val="00A86B70"/>
    <w:rsid w:val="00A91269"/>
    <w:rsid w:val="00A93725"/>
    <w:rsid w:val="00A9574E"/>
    <w:rsid w:val="00AA588F"/>
    <w:rsid w:val="00AB0417"/>
    <w:rsid w:val="00AB3CF0"/>
    <w:rsid w:val="00AB74E4"/>
    <w:rsid w:val="00AC5BC6"/>
    <w:rsid w:val="00AD05AA"/>
    <w:rsid w:val="00AD12CC"/>
    <w:rsid w:val="00AD3516"/>
    <w:rsid w:val="00AD5D57"/>
    <w:rsid w:val="00AD7228"/>
    <w:rsid w:val="00AD74E5"/>
    <w:rsid w:val="00AD75E2"/>
    <w:rsid w:val="00AE2A58"/>
    <w:rsid w:val="00AE3733"/>
    <w:rsid w:val="00AF1EA8"/>
    <w:rsid w:val="00B02B54"/>
    <w:rsid w:val="00B06A90"/>
    <w:rsid w:val="00B1027B"/>
    <w:rsid w:val="00B12492"/>
    <w:rsid w:val="00B12F6D"/>
    <w:rsid w:val="00B22699"/>
    <w:rsid w:val="00B237FB"/>
    <w:rsid w:val="00B26943"/>
    <w:rsid w:val="00B30257"/>
    <w:rsid w:val="00B31FA8"/>
    <w:rsid w:val="00B40111"/>
    <w:rsid w:val="00B40B2C"/>
    <w:rsid w:val="00B4273C"/>
    <w:rsid w:val="00B501ED"/>
    <w:rsid w:val="00B50421"/>
    <w:rsid w:val="00B50E29"/>
    <w:rsid w:val="00B5267E"/>
    <w:rsid w:val="00B53545"/>
    <w:rsid w:val="00B550F8"/>
    <w:rsid w:val="00B602C4"/>
    <w:rsid w:val="00B61992"/>
    <w:rsid w:val="00B63A48"/>
    <w:rsid w:val="00B64844"/>
    <w:rsid w:val="00B75572"/>
    <w:rsid w:val="00B75D72"/>
    <w:rsid w:val="00B76D7D"/>
    <w:rsid w:val="00B81379"/>
    <w:rsid w:val="00B81632"/>
    <w:rsid w:val="00B81D15"/>
    <w:rsid w:val="00B822EB"/>
    <w:rsid w:val="00B8485F"/>
    <w:rsid w:val="00B91D9D"/>
    <w:rsid w:val="00B91F2B"/>
    <w:rsid w:val="00B94D13"/>
    <w:rsid w:val="00B94F81"/>
    <w:rsid w:val="00B97F9C"/>
    <w:rsid w:val="00BA0C18"/>
    <w:rsid w:val="00BA2358"/>
    <w:rsid w:val="00BA29CF"/>
    <w:rsid w:val="00BA31A1"/>
    <w:rsid w:val="00BA3FBA"/>
    <w:rsid w:val="00BA4410"/>
    <w:rsid w:val="00BA56D7"/>
    <w:rsid w:val="00BA6339"/>
    <w:rsid w:val="00BA6C1D"/>
    <w:rsid w:val="00BB02B0"/>
    <w:rsid w:val="00BB1BFD"/>
    <w:rsid w:val="00BB28AE"/>
    <w:rsid w:val="00BB5BE0"/>
    <w:rsid w:val="00BB6462"/>
    <w:rsid w:val="00BB74E1"/>
    <w:rsid w:val="00BB74F0"/>
    <w:rsid w:val="00BC03AA"/>
    <w:rsid w:val="00BC1F43"/>
    <w:rsid w:val="00BC3BB7"/>
    <w:rsid w:val="00BC3D53"/>
    <w:rsid w:val="00BC4392"/>
    <w:rsid w:val="00BC4942"/>
    <w:rsid w:val="00BC50C0"/>
    <w:rsid w:val="00BC5A33"/>
    <w:rsid w:val="00BC645B"/>
    <w:rsid w:val="00BC7E95"/>
    <w:rsid w:val="00BD095B"/>
    <w:rsid w:val="00BD3E33"/>
    <w:rsid w:val="00BE03B4"/>
    <w:rsid w:val="00BE1FBC"/>
    <w:rsid w:val="00BE47D3"/>
    <w:rsid w:val="00BE4BB3"/>
    <w:rsid w:val="00BE5B74"/>
    <w:rsid w:val="00BE6A0B"/>
    <w:rsid w:val="00BE7CD0"/>
    <w:rsid w:val="00BF0548"/>
    <w:rsid w:val="00BF3B51"/>
    <w:rsid w:val="00BF446A"/>
    <w:rsid w:val="00BF4926"/>
    <w:rsid w:val="00BF6015"/>
    <w:rsid w:val="00BF789B"/>
    <w:rsid w:val="00C03D0C"/>
    <w:rsid w:val="00C0431B"/>
    <w:rsid w:val="00C10E28"/>
    <w:rsid w:val="00C13644"/>
    <w:rsid w:val="00C15B54"/>
    <w:rsid w:val="00C16FC7"/>
    <w:rsid w:val="00C27611"/>
    <w:rsid w:val="00C300CA"/>
    <w:rsid w:val="00C30210"/>
    <w:rsid w:val="00C30B89"/>
    <w:rsid w:val="00C33817"/>
    <w:rsid w:val="00C33BC2"/>
    <w:rsid w:val="00C3703A"/>
    <w:rsid w:val="00C41B6F"/>
    <w:rsid w:val="00C47A7E"/>
    <w:rsid w:val="00C55B02"/>
    <w:rsid w:val="00C60844"/>
    <w:rsid w:val="00C619E4"/>
    <w:rsid w:val="00C66306"/>
    <w:rsid w:val="00C664FB"/>
    <w:rsid w:val="00C67ABD"/>
    <w:rsid w:val="00C712B1"/>
    <w:rsid w:val="00C73D24"/>
    <w:rsid w:val="00C7556F"/>
    <w:rsid w:val="00C76850"/>
    <w:rsid w:val="00C836CC"/>
    <w:rsid w:val="00C84C8C"/>
    <w:rsid w:val="00C8639A"/>
    <w:rsid w:val="00C919E1"/>
    <w:rsid w:val="00C932AF"/>
    <w:rsid w:val="00C9338B"/>
    <w:rsid w:val="00C93974"/>
    <w:rsid w:val="00CA00DC"/>
    <w:rsid w:val="00CA02B2"/>
    <w:rsid w:val="00CA2B3F"/>
    <w:rsid w:val="00CA42F3"/>
    <w:rsid w:val="00CA4435"/>
    <w:rsid w:val="00CA66AA"/>
    <w:rsid w:val="00CB0B05"/>
    <w:rsid w:val="00CB1AC2"/>
    <w:rsid w:val="00CB43FC"/>
    <w:rsid w:val="00CB5796"/>
    <w:rsid w:val="00CB73E7"/>
    <w:rsid w:val="00CC4BCC"/>
    <w:rsid w:val="00CC6660"/>
    <w:rsid w:val="00CC7A82"/>
    <w:rsid w:val="00CD475E"/>
    <w:rsid w:val="00CD6937"/>
    <w:rsid w:val="00CE2618"/>
    <w:rsid w:val="00CE6127"/>
    <w:rsid w:val="00CE624C"/>
    <w:rsid w:val="00CF3C2A"/>
    <w:rsid w:val="00CF51F8"/>
    <w:rsid w:val="00CF556A"/>
    <w:rsid w:val="00CF5CA6"/>
    <w:rsid w:val="00D034ED"/>
    <w:rsid w:val="00D071C6"/>
    <w:rsid w:val="00D101C2"/>
    <w:rsid w:val="00D121F0"/>
    <w:rsid w:val="00D16B21"/>
    <w:rsid w:val="00D22EEC"/>
    <w:rsid w:val="00D24436"/>
    <w:rsid w:val="00D247A1"/>
    <w:rsid w:val="00D26165"/>
    <w:rsid w:val="00D26895"/>
    <w:rsid w:val="00D2712C"/>
    <w:rsid w:val="00D27369"/>
    <w:rsid w:val="00D3186B"/>
    <w:rsid w:val="00D31F7A"/>
    <w:rsid w:val="00D32795"/>
    <w:rsid w:val="00D33C12"/>
    <w:rsid w:val="00D363BD"/>
    <w:rsid w:val="00D3694E"/>
    <w:rsid w:val="00D4340A"/>
    <w:rsid w:val="00D50F83"/>
    <w:rsid w:val="00D51B05"/>
    <w:rsid w:val="00D5237D"/>
    <w:rsid w:val="00D53202"/>
    <w:rsid w:val="00D539EB"/>
    <w:rsid w:val="00D565B0"/>
    <w:rsid w:val="00D61AE3"/>
    <w:rsid w:val="00D62529"/>
    <w:rsid w:val="00D62E04"/>
    <w:rsid w:val="00D634EB"/>
    <w:rsid w:val="00D64127"/>
    <w:rsid w:val="00D65CC9"/>
    <w:rsid w:val="00D674F9"/>
    <w:rsid w:val="00D7242C"/>
    <w:rsid w:val="00D72C96"/>
    <w:rsid w:val="00D801F1"/>
    <w:rsid w:val="00D8367E"/>
    <w:rsid w:val="00D912C5"/>
    <w:rsid w:val="00D912C6"/>
    <w:rsid w:val="00D9274F"/>
    <w:rsid w:val="00D934CC"/>
    <w:rsid w:val="00D96240"/>
    <w:rsid w:val="00DA3BF1"/>
    <w:rsid w:val="00DA3C33"/>
    <w:rsid w:val="00DA6989"/>
    <w:rsid w:val="00DB18DB"/>
    <w:rsid w:val="00DB388B"/>
    <w:rsid w:val="00DB38DC"/>
    <w:rsid w:val="00DB4855"/>
    <w:rsid w:val="00DB6DFE"/>
    <w:rsid w:val="00DC1C94"/>
    <w:rsid w:val="00DC26A2"/>
    <w:rsid w:val="00DD0C77"/>
    <w:rsid w:val="00DD2FF3"/>
    <w:rsid w:val="00DD5E00"/>
    <w:rsid w:val="00DD5FFD"/>
    <w:rsid w:val="00DD688D"/>
    <w:rsid w:val="00DE50B7"/>
    <w:rsid w:val="00DE7BC1"/>
    <w:rsid w:val="00DF0501"/>
    <w:rsid w:val="00DF0FAB"/>
    <w:rsid w:val="00DF3EF9"/>
    <w:rsid w:val="00DF5414"/>
    <w:rsid w:val="00E0204E"/>
    <w:rsid w:val="00E04251"/>
    <w:rsid w:val="00E127E8"/>
    <w:rsid w:val="00E20D09"/>
    <w:rsid w:val="00E20E8B"/>
    <w:rsid w:val="00E22FBF"/>
    <w:rsid w:val="00E2336A"/>
    <w:rsid w:val="00E23690"/>
    <w:rsid w:val="00E301EE"/>
    <w:rsid w:val="00E35C4F"/>
    <w:rsid w:val="00E36422"/>
    <w:rsid w:val="00E4094E"/>
    <w:rsid w:val="00E44282"/>
    <w:rsid w:val="00E4509F"/>
    <w:rsid w:val="00E47232"/>
    <w:rsid w:val="00E5352C"/>
    <w:rsid w:val="00E6073A"/>
    <w:rsid w:val="00E61F4F"/>
    <w:rsid w:val="00E645E0"/>
    <w:rsid w:val="00E76418"/>
    <w:rsid w:val="00E772E0"/>
    <w:rsid w:val="00E806B7"/>
    <w:rsid w:val="00E84387"/>
    <w:rsid w:val="00E926C4"/>
    <w:rsid w:val="00E93E9A"/>
    <w:rsid w:val="00E962D8"/>
    <w:rsid w:val="00EA1542"/>
    <w:rsid w:val="00EA19CD"/>
    <w:rsid w:val="00EA2A79"/>
    <w:rsid w:val="00EA55A5"/>
    <w:rsid w:val="00EA77E8"/>
    <w:rsid w:val="00EB0F99"/>
    <w:rsid w:val="00EB1FB5"/>
    <w:rsid w:val="00EB391E"/>
    <w:rsid w:val="00EB395D"/>
    <w:rsid w:val="00EB3B62"/>
    <w:rsid w:val="00EB5A72"/>
    <w:rsid w:val="00EB6DFB"/>
    <w:rsid w:val="00EC0330"/>
    <w:rsid w:val="00EC1A14"/>
    <w:rsid w:val="00EC2445"/>
    <w:rsid w:val="00EC259B"/>
    <w:rsid w:val="00EC39E2"/>
    <w:rsid w:val="00EC5310"/>
    <w:rsid w:val="00EC7D0B"/>
    <w:rsid w:val="00ED0902"/>
    <w:rsid w:val="00ED0B6A"/>
    <w:rsid w:val="00ED23A8"/>
    <w:rsid w:val="00ED5D61"/>
    <w:rsid w:val="00ED66A8"/>
    <w:rsid w:val="00ED7A11"/>
    <w:rsid w:val="00EE16F3"/>
    <w:rsid w:val="00EE19C4"/>
    <w:rsid w:val="00EE4523"/>
    <w:rsid w:val="00EE56A5"/>
    <w:rsid w:val="00EF048C"/>
    <w:rsid w:val="00EF0A03"/>
    <w:rsid w:val="00EF3D79"/>
    <w:rsid w:val="00EF61E0"/>
    <w:rsid w:val="00EF76CD"/>
    <w:rsid w:val="00F00B07"/>
    <w:rsid w:val="00F0188E"/>
    <w:rsid w:val="00F03836"/>
    <w:rsid w:val="00F0720D"/>
    <w:rsid w:val="00F076CF"/>
    <w:rsid w:val="00F07E3C"/>
    <w:rsid w:val="00F1526B"/>
    <w:rsid w:val="00F332C2"/>
    <w:rsid w:val="00F33D9B"/>
    <w:rsid w:val="00F37CA8"/>
    <w:rsid w:val="00F41DFB"/>
    <w:rsid w:val="00F42494"/>
    <w:rsid w:val="00F44172"/>
    <w:rsid w:val="00F47AD9"/>
    <w:rsid w:val="00F50DD5"/>
    <w:rsid w:val="00F5127D"/>
    <w:rsid w:val="00F544C9"/>
    <w:rsid w:val="00F55FD4"/>
    <w:rsid w:val="00F6798B"/>
    <w:rsid w:val="00F7199A"/>
    <w:rsid w:val="00F71E67"/>
    <w:rsid w:val="00F73E9A"/>
    <w:rsid w:val="00F7746D"/>
    <w:rsid w:val="00F80ED2"/>
    <w:rsid w:val="00F826A7"/>
    <w:rsid w:val="00F82A9E"/>
    <w:rsid w:val="00F84685"/>
    <w:rsid w:val="00F84D47"/>
    <w:rsid w:val="00F85019"/>
    <w:rsid w:val="00F8569F"/>
    <w:rsid w:val="00F8740F"/>
    <w:rsid w:val="00F87CAB"/>
    <w:rsid w:val="00F913D3"/>
    <w:rsid w:val="00F943EB"/>
    <w:rsid w:val="00F96B5D"/>
    <w:rsid w:val="00FA175C"/>
    <w:rsid w:val="00FA4C79"/>
    <w:rsid w:val="00FB1089"/>
    <w:rsid w:val="00FB3BA9"/>
    <w:rsid w:val="00FB673D"/>
    <w:rsid w:val="00FC2AA2"/>
    <w:rsid w:val="00FC53DE"/>
    <w:rsid w:val="00FD1229"/>
    <w:rsid w:val="00FD2373"/>
    <w:rsid w:val="00FD405A"/>
    <w:rsid w:val="00FD41BE"/>
    <w:rsid w:val="00FE40B2"/>
    <w:rsid w:val="00FF00CB"/>
    <w:rsid w:val="00FF61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4410"/>
  </w:style>
  <w:style w:type="paragraph" w:styleId="Nadpis1">
    <w:name w:val="heading 1"/>
    <w:basedOn w:val="Normlny"/>
    <w:next w:val="Normlny"/>
    <w:link w:val="Nadpis1Char"/>
    <w:uiPriority w:val="9"/>
    <w:qFormat/>
    <w:rsid w:val="00931C4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31C42"/>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y"/>
    <w:link w:val="Nadpis3Char"/>
    <w:qFormat/>
    <w:rsid w:val="00931C42"/>
    <w:pPr>
      <w:keepLines w:val="0"/>
      <w:numPr>
        <w:ilvl w:val="2"/>
      </w:numPr>
      <w:spacing w:before="240" w:after="240"/>
      <w:outlineLvl w:val="2"/>
    </w:pPr>
    <w:rPr>
      <w:rFonts w:ascii="Arial" w:eastAsia="Times New Roman" w:hAnsi="Arial" w:cs="Arial"/>
      <w:iCs/>
      <w:color w:val="3C8A2E"/>
      <w:kern w:val="32"/>
      <w:sz w:val="24"/>
      <w:lang w:val="en-US"/>
    </w:rPr>
  </w:style>
  <w:style w:type="paragraph" w:styleId="Nadpis4">
    <w:name w:val="heading 4"/>
    <w:basedOn w:val="Normlny"/>
    <w:next w:val="Normlny"/>
    <w:link w:val="Nadpis4Char"/>
    <w:uiPriority w:val="9"/>
    <w:semiHidden/>
    <w:unhideWhenUsed/>
    <w:qFormat/>
    <w:rsid w:val="00931C42"/>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rsid w:val="005E671B"/>
    <w:rPr>
      <w:sz w:val="16"/>
      <w:szCs w:val="16"/>
    </w:rPr>
  </w:style>
  <w:style w:type="paragraph" w:styleId="Textkomentra">
    <w:name w:val="annotation text"/>
    <w:basedOn w:val="Normlny"/>
    <w:link w:val="TextkomentraChar"/>
    <w:uiPriority w:val="99"/>
    <w:rsid w:val="005E671B"/>
    <w:pPr>
      <w:spacing w:after="0" w:line="240" w:lineRule="auto"/>
    </w:pPr>
    <w:rPr>
      <w:rFonts w:ascii="Arial" w:eastAsia="Times New Roman" w:hAnsi="Arial" w:cs="Times New Roman"/>
      <w:sz w:val="20"/>
      <w:szCs w:val="20"/>
    </w:rPr>
  </w:style>
  <w:style w:type="character" w:customStyle="1" w:styleId="TextkomentraChar">
    <w:name w:val="Text komentára Char"/>
    <w:basedOn w:val="Predvolenpsmoodseku"/>
    <w:link w:val="Textkomentra"/>
    <w:uiPriority w:val="99"/>
    <w:rsid w:val="005E671B"/>
    <w:rPr>
      <w:rFonts w:ascii="Arial" w:eastAsia="Times New Roman" w:hAnsi="Arial" w:cs="Times New Roman"/>
      <w:sz w:val="20"/>
      <w:szCs w:val="20"/>
    </w:rPr>
  </w:style>
  <w:style w:type="paragraph" w:styleId="Textbubliny">
    <w:name w:val="Balloon Text"/>
    <w:basedOn w:val="Normlny"/>
    <w:link w:val="TextbublinyChar"/>
    <w:uiPriority w:val="99"/>
    <w:semiHidden/>
    <w:unhideWhenUsed/>
    <w:rsid w:val="005E67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71B"/>
    <w:rPr>
      <w:rFonts w:ascii="Tahoma" w:hAnsi="Tahoma" w:cs="Tahoma"/>
      <w:sz w:val="16"/>
      <w:szCs w:val="16"/>
    </w:rPr>
  </w:style>
  <w:style w:type="paragraph" w:styleId="Pta">
    <w:name w:val="footer"/>
    <w:basedOn w:val="Normlny"/>
    <w:link w:val="PtaChar"/>
    <w:uiPriority w:val="99"/>
    <w:unhideWhenUsed/>
    <w:rsid w:val="004A4BCD"/>
    <w:pPr>
      <w:tabs>
        <w:tab w:val="center" w:pos="4536"/>
        <w:tab w:val="right" w:pos="9072"/>
      </w:tabs>
      <w:spacing w:after="0" w:line="240" w:lineRule="auto"/>
    </w:pPr>
  </w:style>
  <w:style w:type="character" w:customStyle="1" w:styleId="PtaChar">
    <w:name w:val="Päta Char"/>
    <w:basedOn w:val="Predvolenpsmoodseku"/>
    <w:link w:val="Pta"/>
    <w:uiPriority w:val="99"/>
    <w:rsid w:val="004A4BCD"/>
  </w:style>
  <w:style w:type="character" w:customStyle="1" w:styleId="Nadpis1Char">
    <w:name w:val="Nadpis 1 Char"/>
    <w:basedOn w:val="Predvolenpsmoodseku"/>
    <w:link w:val="Nadpis1"/>
    <w:uiPriority w:val="9"/>
    <w:rsid w:val="00931C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931C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931C42"/>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uiPriority w:val="9"/>
    <w:semiHidden/>
    <w:rsid w:val="00931C42"/>
    <w:rPr>
      <w:rFonts w:asciiTheme="majorHAnsi" w:eastAsiaTheme="majorEastAsia" w:hAnsiTheme="majorHAnsi" w:cstheme="majorBidi"/>
      <w:b/>
      <w:bCs/>
      <w:i/>
      <w:iCs/>
      <w:color w:val="4F81BD" w:themeColor="accent1"/>
    </w:rPr>
  </w:style>
  <w:style w:type="numbering" w:customStyle="1" w:styleId="Bezzoznamu1">
    <w:name w:val="Bez zoznamu1"/>
    <w:next w:val="Bezzoznamu"/>
    <w:uiPriority w:val="99"/>
    <w:semiHidden/>
    <w:unhideWhenUsed/>
    <w:rsid w:val="00931C42"/>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31C42"/>
    <w:pPr>
      <w:spacing w:after="0" w:line="240" w:lineRule="auto"/>
      <w:ind w:left="720"/>
      <w:contextualSpacing/>
      <w:jc w:val="both"/>
    </w:pPr>
  </w:style>
  <w:style w:type="paragraph" w:styleId="Hlavika">
    <w:name w:val="header"/>
    <w:basedOn w:val="Normlny"/>
    <w:link w:val="HlavikaChar"/>
    <w:uiPriority w:val="99"/>
    <w:unhideWhenUsed/>
    <w:rsid w:val="00931C42"/>
    <w:pPr>
      <w:tabs>
        <w:tab w:val="center" w:pos="4536"/>
        <w:tab w:val="right" w:pos="9072"/>
      </w:tabs>
      <w:spacing w:after="0" w:line="240" w:lineRule="auto"/>
      <w:jc w:val="both"/>
    </w:pPr>
  </w:style>
  <w:style w:type="character" w:customStyle="1" w:styleId="HlavikaChar">
    <w:name w:val="Hlavička Char"/>
    <w:basedOn w:val="Predvolenpsmoodseku"/>
    <w:link w:val="Hlavika"/>
    <w:uiPriority w:val="99"/>
    <w:rsid w:val="00931C42"/>
  </w:style>
  <w:style w:type="paragraph" w:styleId="Obsah1">
    <w:name w:val="toc 1"/>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2">
    <w:name w:val="toc 2"/>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3">
    <w:name w:val="toc 3"/>
    <w:basedOn w:val="Normlny"/>
    <w:next w:val="Normlny"/>
    <w:autoRedefine/>
    <w:uiPriority w:val="39"/>
    <w:qFormat/>
    <w:rsid w:val="00931C42"/>
    <w:pPr>
      <w:tabs>
        <w:tab w:val="left" w:pos="-567"/>
        <w:tab w:val="right" w:leader="dot" w:pos="9062"/>
      </w:tabs>
      <w:spacing w:after="120" w:line="240" w:lineRule="auto"/>
      <w:jc w:val="both"/>
    </w:pPr>
    <w:rPr>
      <w:rFonts w:ascii="Arial" w:eastAsia="Times New Roman" w:hAnsi="Arial" w:cs="Times New Roman"/>
      <w:sz w:val="24"/>
      <w:szCs w:val="24"/>
      <w:lang w:val="en-US"/>
    </w:rPr>
  </w:style>
  <w:style w:type="character" w:styleId="Hypertextovprepojenie">
    <w:name w:val="Hyperlink"/>
    <w:basedOn w:val="Predvolenpsmoodseku"/>
    <w:uiPriority w:val="99"/>
    <w:rsid w:val="00931C42"/>
    <w:rPr>
      <w:rFonts w:ascii="Arial" w:hAnsi="Arial"/>
      <w:color w:val="9BBB59" w:themeColor="accent3"/>
      <w:sz w:val="16"/>
      <w:u w:val="single"/>
    </w:rPr>
  </w:style>
  <w:style w:type="paragraph" w:styleId="Predmetkomentra">
    <w:name w:val="annotation subject"/>
    <w:basedOn w:val="Textkomentra"/>
    <w:next w:val="Textkomentra"/>
    <w:link w:val="PredmetkomentraChar"/>
    <w:uiPriority w:val="99"/>
    <w:semiHidden/>
    <w:unhideWhenUsed/>
    <w:rsid w:val="00931C42"/>
    <w:pPr>
      <w:jc w:val="both"/>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31C42"/>
    <w:rPr>
      <w:rFonts w:ascii="Arial" w:eastAsia="Times New Roman" w:hAnsi="Arial" w:cs="Times New Roman"/>
      <w:b/>
      <w:bCs/>
      <w:sz w:val="20"/>
      <w:szCs w:val="20"/>
    </w:rPr>
  </w:style>
  <w:style w:type="table" w:styleId="Mriekatabuky">
    <w:name w:val="Table Grid"/>
    <w:basedOn w:val="Normlnatabuka"/>
    <w:uiPriority w:val="59"/>
    <w:rsid w:val="00931C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931C42"/>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31C42"/>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931C4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1C42"/>
    <w:rPr>
      <w:b/>
      <w:bCs/>
    </w:rPr>
  </w:style>
  <w:style w:type="character" w:styleId="PouitHypertextovPrepojenie">
    <w:name w:val="FollowedHyperlink"/>
    <w:basedOn w:val="Predvolenpsmoodseku"/>
    <w:uiPriority w:val="99"/>
    <w:semiHidden/>
    <w:unhideWhenUsed/>
    <w:rsid w:val="00931C42"/>
    <w:rPr>
      <w:color w:val="800080" w:themeColor="followedHyperlink"/>
      <w:u w:val="single"/>
    </w:rPr>
  </w:style>
  <w:style w:type="paragraph" w:styleId="Popis">
    <w:name w:val="caption"/>
    <w:basedOn w:val="Normlny"/>
    <w:next w:val="Normlny"/>
    <w:unhideWhenUsed/>
    <w:qFormat/>
    <w:rsid w:val="00931C42"/>
    <w:pPr>
      <w:spacing w:line="240" w:lineRule="auto"/>
    </w:pPr>
    <w:rPr>
      <w:rFonts w:ascii="Arial" w:eastAsia="Times New Roman" w:hAnsi="Arial" w:cs="Times New Roman"/>
      <w:b/>
      <w:bCs/>
      <w:color w:val="4F81BD" w:themeColor="accent1"/>
      <w:sz w:val="18"/>
      <w:szCs w:val="18"/>
      <w:lang w:val="en-US"/>
    </w:rPr>
  </w:style>
  <w:style w:type="character" w:styleId="Textzstupnhosymbolu">
    <w:name w:val="Placeholder Text"/>
    <w:basedOn w:val="Predvolenpsmoodseku"/>
    <w:uiPriority w:val="99"/>
    <w:semiHidden/>
    <w:rsid w:val="00931C42"/>
    <w:rPr>
      <w:rFonts w:ascii="Times New Roman" w:hAnsi="Times New Roman" w:cs="Times New Roman" w:hint="default"/>
      <w:color w:val="000000"/>
    </w:rPr>
  </w:style>
  <w:style w:type="paragraph" w:styleId="Revzia">
    <w:name w:val="Revision"/>
    <w:hidden/>
    <w:uiPriority w:val="99"/>
    <w:semiHidden/>
    <w:rsid w:val="00931C42"/>
    <w:pPr>
      <w:spacing w:after="0" w:line="240" w:lineRule="auto"/>
    </w:pPr>
  </w:style>
  <w:style w:type="paragraph" w:styleId="Textpoznmkypodiarou">
    <w:name w:val="footnote text"/>
    <w:basedOn w:val="Normlny"/>
    <w:link w:val="TextpoznmkypodiarouChar"/>
    <w:uiPriority w:val="99"/>
    <w:semiHidden/>
    <w:unhideWhenUsed/>
    <w:rsid w:val="00B4011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40111"/>
    <w:rPr>
      <w:sz w:val="20"/>
      <w:szCs w:val="20"/>
    </w:rPr>
  </w:style>
  <w:style w:type="character" w:styleId="Odkaznapoznmkupodiarou">
    <w:name w:val="footnote reference"/>
    <w:aliases w:val="Footnote symbol"/>
    <w:uiPriority w:val="99"/>
    <w:semiHidden/>
    <w:unhideWhenUsed/>
    <w:rsid w:val="00B40111"/>
    <w:rPr>
      <w:rFonts w:ascii="Times New Roman" w:hAnsi="Times New Roman" w:cs="Times New Roman" w:hint="default"/>
      <w:vertAlign w:val="superscript"/>
    </w:rPr>
  </w:style>
  <w:style w:type="paragraph" w:styleId="Hlavikaobsahu">
    <w:name w:val="TOC Heading"/>
    <w:basedOn w:val="Nadpis1"/>
    <w:next w:val="Normlny"/>
    <w:uiPriority w:val="39"/>
    <w:semiHidden/>
    <w:unhideWhenUsed/>
    <w:qFormat/>
    <w:rsid w:val="00D4340A"/>
    <w:pPr>
      <w:spacing w:line="276" w:lineRule="auto"/>
      <w:jc w:val="left"/>
      <w:outlineLvl w:val="9"/>
    </w:pPr>
    <w:rPr>
      <w:lang w:eastAsia="sk-SK"/>
    </w:rPr>
  </w:style>
  <w:style w:type="paragraph" w:customStyle="1" w:styleId="Char">
    <w:name w:val="Char"/>
    <w:basedOn w:val="Normlny"/>
    <w:rsid w:val="000E178B"/>
    <w:pPr>
      <w:spacing w:after="160" w:line="240" w:lineRule="exact"/>
    </w:pPr>
    <w:rPr>
      <w:rFonts w:ascii="Arial Narrow" w:eastAsia="Times New Roman" w:hAnsi="Arial Narrow" w:cs="Arial Narrow"/>
      <w:lang w:val="en-US"/>
    </w:rPr>
  </w:style>
  <w:style w:type="character" w:styleId="Zvraznenie">
    <w:name w:val="Emphasis"/>
    <w:basedOn w:val="Predvolenpsmoodseku"/>
    <w:uiPriority w:val="20"/>
    <w:qFormat/>
    <w:rsid w:val="00E47232"/>
    <w:rPr>
      <w:i/>
      <w:iC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BC5A33"/>
  </w:style>
  <w:style w:type="character" w:customStyle="1" w:styleId="st1">
    <w:name w:val="st1"/>
    <w:basedOn w:val="Predvolenpsmoodseku"/>
    <w:rsid w:val="005111AC"/>
  </w:style>
  <w:style w:type="numbering" w:customStyle="1" w:styleId="Bezzoznamu2">
    <w:name w:val="Bez zoznamu2"/>
    <w:next w:val="Bezzoznamu"/>
    <w:uiPriority w:val="99"/>
    <w:semiHidden/>
    <w:unhideWhenUsed/>
    <w:rsid w:val="00D51B05"/>
  </w:style>
  <w:style w:type="numbering" w:customStyle="1" w:styleId="Bezzoznamu11">
    <w:name w:val="Bez zoznamu11"/>
    <w:next w:val="Bezzoznamu"/>
    <w:uiPriority w:val="99"/>
    <w:semiHidden/>
    <w:unhideWhenUsed/>
    <w:rsid w:val="00D51B05"/>
  </w:style>
  <w:style w:type="table" w:customStyle="1" w:styleId="Mriekatabuky1">
    <w:name w:val="Mriežka tabuľky1"/>
    <w:basedOn w:val="Normlnatabuka"/>
    <w:next w:val="Mriekatabuky"/>
    <w:uiPriority w:val="59"/>
    <w:rsid w:val="00D51B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9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C9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BA441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A4410"/>
  </w:style>
  <w:style w:type="paragraph" w:styleId="Nadpis1">
    <w:name w:val="heading 1"/>
    <w:basedOn w:val="Normlny"/>
    <w:next w:val="Normlny"/>
    <w:link w:val="Nadpis1Char"/>
    <w:uiPriority w:val="9"/>
    <w:qFormat/>
    <w:rsid w:val="00931C42"/>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931C42"/>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adpis2"/>
    <w:next w:val="Normlny"/>
    <w:link w:val="Nadpis3Char"/>
    <w:qFormat/>
    <w:rsid w:val="00931C42"/>
    <w:pPr>
      <w:keepLines w:val="0"/>
      <w:numPr>
        <w:ilvl w:val="2"/>
      </w:numPr>
      <w:spacing w:before="240" w:after="240"/>
      <w:outlineLvl w:val="2"/>
    </w:pPr>
    <w:rPr>
      <w:rFonts w:ascii="Arial" w:eastAsia="Times New Roman" w:hAnsi="Arial" w:cs="Arial"/>
      <w:iCs/>
      <w:color w:val="3C8A2E"/>
      <w:kern w:val="32"/>
      <w:sz w:val="24"/>
      <w:lang w:val="en-US"/>
    </w:rPr>
  </w:style>
  <w:style w:type="paragraph" w:styleId="Nadpis4">
    <w:name w:val="heading 4"/>
    <w:basedOn w:val="Normlny"/>
    <w:next w:val="Normlny"/>
    <w:link w:val="Nadpis4Char"/>
    <w:uiPriority w:val="9"/>
    <w:semiHidden/>
    <w:unhideWhenUsed/>
    <w:qFormat/>
    <w:rsid w:val="00931C42"/>
    <w:pPr>
      <w:keepNext/>
      <w:keepLines/>
      <w:spacing w:before="200" w:after="0" w:line="240" w:lineRule="auto"/>
      <w:jc w:val="both"/>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rsid w:val="005E671B"/>
    <w:rPr>
      <w:sz w:val="16"/>
      <w:szCs w:val="16"/>
    </w:rPr>
  </w:style>
  <w:style w:type="paragraph" w:styleId="Textkomentra">
    <w:name w:val="annotation text"/>
    <w:basedOn w:val="Normlny"/>
    <w:link w:val="TextkomentraChar"/>
    <w:uiPriority w:val="99"/>
    <w:rsid w:val="005E671B"/>
    <w:pPr>
      <w:spacing w:after="0" w:line="240" w:lineRule="auto"/>
    </w:pPr>
    <w:rPr>
      <w:rFonts w:ascii="Arial" w:eastAsia="Times New Roman" w:hAnsi="Arial" w:cs="Times New Roman"/>
      <w:sz w:val="20"/>
      <w:szCs w:val="20"/>
    </w:rPr>
  </w:style>
  <w:style w:type="character" w:customStyle="1" w:styleId="TextkomentraChar">
    <w:name w:val="Text komentára Char"/>
    <w:basedOn w:val="Predvolenpsmoodseku"/>
    <w:link w:val="Textkomentra"/>
    <w:uiPriority w:val="99"/>
    <w:rsid w:val="005E671B"/>
    <w:rPr>
      <w:rFonts w:ascii="Arial" w:eastAsia="Times New Roman" w:hAnsi="Arial" w:cs="Times New Roman"/>
      <w:sz w:val="20"/>
      <w:szCs w:val="20"/>
    </w:rPr>
  </w:style>
  <w:style w:type="paragraph" w:styleId="Textbubliny">
    <w:name w:val="Balloon Text"/>
    <w:basedOn w:val="Normlny"/>
    <w:link w:val="TextbublinyChar"/>
    <w:uiPriority w:val="99"/>
    <w:semiHidden/>
    <w:unhideWhenUsed/>
    <w:rsid w:val="005E671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E671B"/>
    <w:rPr>
      <w:rFonts w:ascii="Tahoma" w:hAnsi="Tahoma" w:cs="Tahoma"/>
      <w:sz w:val="16"/>
      <w:szCs w:val="16"/>
    </w:rPr>
  </w:style>
  <w:style w:type="paragraph" w:styleId="Pta">
    <w:name w:val="footer"/>
    <w:basedOn w:val="Normlny"/>
    <w:link w:val="PtaChar"/>
    <w:uiPriority w:val="99"/>
    <w:unhideWhenUsed/>
    <w:rsid w:val="004A4BCD"/>
    <w:pPr>
      <w:tabs>
        <w:tab w:val="center" w:pos="4536"/>
        <w:tab w:val="right" w:pos="9072"/>
      </w:tabs>
      <w:spacing w:after="0" w:line="240" w:lineRule="auto"/>
    </w:pPr>
  </w:style>
  <w:style w:type="character" w:customStyle="1" w:styleId="PtaChar">
    <w:name w:val="Päta Char"/>
    <w:basedOn w:val="Predvolenpsmoodseku"/>
    <w:link w:val="Pta"/>
    <w:uiPriority w:val="99"/>
    <w:rsid w:val="004A4BCD"/>
  </w:style>
  <w:style w:type="character" w:customStyle="1" w:styleId="Nadpis1Char">
    <w:name w:val="Nadpis 1 Char"/>
    <w:basedOn w:val="Predvolenpsmoodseku"/>
    <w:link w:val="Nadpis1"/>
    <w:uiPriority w:val="9"/>
    <w:rsid w:val="00931C4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931C42"/>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931C42"/>
    <w:rPr>
      <w:rFonts w:ascii="Arial" w:eastAsia="Times New Roman" w:hAnsi="Arial" w:cs="Arial"/>
      <w:b/>
      <w:bCs/>
      <w:iCs/>
      <w:color w:val="3C8A2E"/>
      <w:kern w:val="32"/>
      <w:sz w:val="24"/>
      <w:szCs w:val="26"/>
      <w:lang w:val="en-US"/>
    </w:rPr>
  </w:style>
  <w:style w:type="character" w:customStyle="1" w:styleId="Nadpis4Char">
    <w:name w:val="Nadpis 4 Char"/>
    <w:basedOn w:val="Predvolenpsmoodseku"/>
    <w:link w:val="Nadpis4"/>
    <w:uiPriority w:val="9"/>
    <w:semiHidden/>
    <w:rsid w:val="00931C42"/>
    <w:rPr>
      <w:rFonts w:asciiTheme="majorHAnsi" w:eastAsiaTheme="majorEastAsia" w:hAnsiTheme="majorHAnsi" w:cstheme="majorBidi"/>
      <w:b/>
      <w:bCs/>
      <w:i/>
      <w:iCs/>
      <w:color w:val="4F81BD" w:themeColor="accent1"/>
    </w:rPr>
  </w:style>
  <w:style w:type="numbering" w:customStyle="1" w:styleId="Bezzoznamu1">
    <w:name w:val="Bez zoznamu1"/>
    <w:next w:val="Bezzoznamu"/>
    <w:uiPriority w:val="99"/>
    <w:semiHidden/>
    <w:unhideWhenUsed/>
    <w:rsid w:val="00931C42"/>
  </w:style>
  <w:style w:type="paragraph" w:styleId="Odsekzoznamu">
    <w:name w:val="List Paragraph"/>
    <w:aliases w:val="body,Dot pt,No Spacing1,List Paragraph Char Char Char,Indicator Text,Numbered Para 1,List Paragraph à moi,Odsek zoznamu4,LISTA,List Paragraph1,Listaszerű bekezdés2,Listaszerű bekezdés3,Listaszerű bekezdés1,Bullet 1,Bullet Points,3"/>
    <w:basedOn w:val="Normlny"/>
    <w:link w:val="OdsekzoznamuChar"/>
    <w:uiPriority w:val="34"/>
    <w:qFormat/>
    <w:rsid w:val="00931C42"/>
    <w:pPr>
      <w:spacing w:after="0" w:line="240" w:lineRule="auto"/>
      <w:ind w:left="720"/>
      <w:contextualSpacing/>
      <w:jc w:val="both"/>
    </w:pPr>
  </w:style>
  <w:style w:type="paragraph" w:styleId="Hlavika">
    <w:name w:val="header"/>
    <w:basedOn w:val="Normlny"/>
    <w:link w:val="HlavikaChar"/>
    <w:uiPriority w:val="99"/>
    <w:unhideWhenUsed/>
    <w:rsid w:val="00931C42"/>
    <w:pPr>
      <w:tabs>
        <w:tab w:val="center" w:pos="4536"/>
        <w:tab w:val="right" w:pos="9072"/>
      </w:tabs>
      <w:spacing w:after="0" w:line="240" w:lineRule="auto"/>
      <w:jc w:val="both"/>
    </w:pPr>
  </w:style>
  <w:style w:type="character" w:customStyle="1" w:styleId="HlavikaChar">
    <w:name w:val="Hlavička Char"/>
    <w:basedOn w:val="Predvolenpsmoodseku"/>
    <w:link w:val="Hlavika"/>
    <w:uiPriority w:val="99"/>
    <w:rsid w:val="00931C42"/>
  </w:style>
  <w:style w:type="paragraph" w:styleId="Obsah1">
    <w:name w:val="toc 1"/>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2">
    <w:name w:val="toc 2"/>
    <w:basedOn w:val="Normlny"/>
    <w:next w:val="Normlny"/>
    <w:autoRedefine/>
    <w:uiPriority w:val="39"/>
    <w:qFormat/>
    <w:rsid w:val="00931C42"/>
    <w:pPr>
      <w:tabs>
        <w:tab w:val="right" w:leader="dot" w:pos="9062"/>
      </w:tabs>
      <w:spacing w:after="120" w:line="300" w:lineRule="auto"/>
      <w:ind w:left="567" w:hanging="567"/>
      <w:jc w:val="both"/>
    </w:pPr>
    <w:rPr>
      <w:rFonts w:ascii="Arial" w:eastAsia="Times New Roman" w:hAnsi="Arial" w:cs="Times New Roman"/>
      <w:sz w:val="24"/>
      <w:szCs w:val="24"/>
      <w:lang w:val="en-US"/>
    </w:rPr>
  </w:style>
  <w:style w:type="paragraph" w:styleId="Obsah3">
    <w:name w:val="toc 3"/>
    <w:basedOn w:val="Normlny"/>
    <w:next w:val="Normlny"/>
    <w:autoRedefine/>
    <w:uiPriority w:val="39"/>
    <w:qFormat/>
    <w:rsid w:val="00931C42"/>
    <w:pPr>
      <w:tabs>
        <w:tab w:val="left" w:pos="-567"/>
        <w:tab w:val="right" w:leader="dot" w:pos="9062"/>
      </w:tabs>
      <w:spacing w:after="120" w:line="240" w:lineRule="auto"/>
      <w:jc w:val="both"/>
    </w:pPr>
    <w:rPr>
      <w:rFonts w:ascii="Arial" w:eastAsia="Times New Roman" w:hAnsi="Arial" w:cs="Times New Roman"/>
      <w:sz w:val="24"/>
      <w:szCs w:val="24"/>
      <w:lang w:val="en-US"/>
    </w:rPr>
  </w:style>
  <w:style w:type="character" w:styleId="Hypertextovprepojenie">
    <w:name w:val="Hyperlink"/>
    <w:basedOn w:val="Predvolenpsmoodseku"/>
    <w:uiPriority w:val="99"/>
    <w:rsid w:val="00931C42"/>
    <w:rPr>
      <w:rFonts w:ascii="Arial" w:hAnsi="Arial"/>
      <w:color w:val="9BBB59" w:themeColor="accent3"/>
      <w:sz w:val="16"/>
      <w:u w:val="single"/>
    </w:rPr>
  </w:style>
  <w:style w:type="paragraph" w:styleId="Predmetkomentra">
    <w:name w:val="annotation subject"/>
    <w:basedOn w:val="Textkomentra"/>
    <w:next w:val="Textkomentra"/>
    <w:link w:val="PredmetkomentraChar"/>
    <w:uiPriority w:val="99"/>
    <w:semiHidden/>
    <w:unhideWhenUsed/>
    <w:rsid w:val="00931C42"/>
    <w:pPr>
      <w:jc w:val="both"/>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931C42"/>
    <w:rPr>
      <w:rFonts w:ascii="Arial" w:eastAsia="Times New Roman" w:hAnsi="Arial" w:cs="Times New Roman"/>
      <w:b/>
      <w:bCs/>
      <w:sz w:val="20"/>
      <w:szCs w:val="20"/>
    </w:rPr>
  </w:style>
  <w:style w:type="table" w:styleId="Mriekatabuky">
    <w:name w:val="Table Grid"/>
    <w:basedOn w:val="Normlnatabuka"/>
    <w:uiPriority w:val="59"/>
    <w:rsid w:val="00931C4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931C42"/>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rsid w:val="00931C42"/>
    <w:rPr>
      <w:rFonts w:ascii="Times New Roman" w:eastAsia="Times New Roman" w:hAnsi="Times New Roman" w:cs="Times New Roman"/>
      <w:sz w:val="24"/>
      <w:szCs w:val="20"/>
      <w:lang w:eastAsia="sk-SK"/>
    </w:rPr>
  </w:style>
  <w:style w:type="paragraph" w:styleId="Normlnywebov">
    <w:name w:val="Normal (Web)"/>
    <w:basedOn w:val="Normlny"/>
    <w:uiPriority w:val="99"/>
    <w:unhideWhenUsed/>
    <w:rsid w:val="00931C4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31C42"/>
    <w:rPr>
      <w:b/>
      <w:bCs/>
    </w:rPr>
  </w:style>
  <w:style w:type="character" w:styleId="PouitHypertextovPrepojenie">
    <w:name w:val="FollowedHyperlink"/>
    <w:basedOn w:val="Predvolenpsmoodseku"/>
    <w:uiPriority w:val="99"/>
    <w:semiHidden/>
    <w:unhideWhenUsed/>
    <w:rsid w:val="00931C42"/>
    <w:rPr>
      <w:color w:val="800080" w:themeColor="followedHyperlink"/>
      <w:u w:val="single"/>
    </w:rPr>
  </w:style>
  <w:style w:type="paragraph" w:styleId="Popis">
    <w:name w:val="caption"/>
    <w:basedOn w:val="Normlny"/>
    <w:next w:val="Normlny"/>
    <w:unhideWhenUsed/>
    <w:qFormat/>
    <w:rsid w:val="00931C42"/>
    <w:pPr>
      <w:spacing w:line="240" w:lineRule="auto"/>
    </w:pPr>
    <w:rPr>
      <w:rFonts w:ascii="Arial" w:eastAsia="Times New Roman" w:hAnsi="Arial" w:cs="Times New Roman"/>
      <w:b/>
      <w:bCs/>
      <w:color w:val="4F81BD" w:themeColor="accent1"/>
      <w:sz w:val="18"/>
      <w:szCs w:val="18"/>
      <w:lang w:val="en-US"/>
    </w:rPr>
  </w:style>
  <w:style w:type="character" w:styleId="Textzstupnhosymbolu">
    <w:name w:val="Placeholder Text"/>
    <w:basedOn w:val="Predvolenpsmoodseku"/>
    <w:uiPriority w:val="99"/>
    <w:semiHidden/>
    <w:rsid w:val="00931C42"/>
    <w:rPr>
      <w:rFonts w:ascii="Times New Roman" w:hAnsi="Times New Roman" w:cs="Times New Roman" w:hint="default"/>
      <w:color w:val="000000"/>
    </w:rPr>
  </w:style>
  <w:style w:type="paragraph" w:styleId="Revzia">
    <w:name w:val="Revision"/>
    <w:hidden/>
    <w:uiPriority w:val="99"/>
    <w:semiHidden/>
    <w:rsid w:val="00931C42"/>
    <w:pPr>
      <w:spacing w:after="0" w:line="240" w:lineRule="auto"/>
    </w:pPr>
  </w:style>
  <w:style w:type="paragraph" w:styleId="Textpoznmkypodiarou">
    <w:name w:val="footnote text"/>
    <w:basedOn w:val="Normlny"/>
    <w:link w:val="TextpoznmkypodiarouChar"/>
    <w:uiPriority w:val="99"/>
    <w:semiHidden/>
    <w:unhideWhenUsed/>
    <w:rsid w:val="00B4011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40111"/>
    <w:rPr>
      <w:sz w:val="20"/>
      <w:szCs w:val="20"/>
    </w:rPr>
  </w:style>
  <w:style w:type="character" w:styleId="Odkaznapoznmkupodiarou">
    <w:name w:val="footnote reference"/>
    <w:aliases w:val="Footnote symbol"/>
    <w:uiPriority w:val="99"/>
    <w:semiHidden/>
    <w:unhideWhenUsed/>
    <w:rsid w:val="00B40111"/>
    <w:rPr>
      <w:rFonts w:ascii="Times New Roman" w:hAnsi="Times New Roman" w:cs="Times New Roman" w:hint="default"/>
      <w:vertAlign w:val="superscript"/>
    </w:rPr>
  </w:style>
  <w:style w:type="paragraph" w:styleId="Hlavikaobsahu">
    <w:name w:val="TOC Heading"/>
    <w:basedOn w:val="Nadpis1"/>
    <w:next w:val="Normlny"/>
    <w:uiPriority w:val="39"/>
    <w:semiHidden/>
    <w:unhideWhenUsed/>
    <w:qFormat/>
    <w:rsid w:val="00D4340A"/>
    <w:pPr>
      <w:spacing w:line="276" w:lineRule="auto"/>
      <w:jc w:val="left"/>
      <w:outlineLvl w:val="9"/>
    </w:pPr>
    <w:rPr>
      <w:lang w:eastAsia="sk-SK"/>
    </w:rPr>
  </w:style>
  <w:style w:type="paragraph" w:customStyle="1" w:styleId="Char">
    <w:name w:val="Char"/>
    <w:basedOn w:val="Normlny"/>
    <w:rsid w:val="000E178B"/>
    <w:pPr>
      <w:spacing w:after="160" w:line="240" w:lineRule="exact"/>
    </w:pPr>
    <w:rPr>
      <w:rFonts w:ascii="Arial Narrow" w:eastAsia="Times New Roman" w:hAnsi="Arial Narrow" w:cs="Arial Narrow"/>
      <w:lang w:val="en-US"/>
    </w:rPr>
  </w:style>
  <w:style w:type="character" w:styleId="Zvraznenie">
    <w:name w:val="Emphasis"/>
    <w:basedOn w:val="Predvolenpsmoodseku"/>
    <w:uiPriority w:val="20"/>
    <w:qFormat/>
    <w:rsid w:val="00E47232"/>
    <w:rPr>
      <w:i/>
      <w:iCs/>
    </w:rPr>
  </w:style>
  <w:style w:type="character" w:customStyle="1" w:styleId="OdsekzoznamuChar">
    <w:name w:val="Odsek zoznamu Char"/>
    <w:aliases w:val="body Char,Dot pt Char,No Spacing1 Char,List Paragraph Char Char Char Char,Indicator Text Char,Numbered Para 1 Char,List Paragraph à moi Char,Odsek zoznamu4 Char,LISTA Char,List Paragraph1 Char,Listaszerű bekezdés2 Char,Bullet 1 Char"/>
    <w:link w:val="Odsekzoznamu"/>
    <w:uiPriority w:val="34"/>
    <w:qFormat/>
    <w:locked/>
    <w:rsid w:val="00BC5A33"/>
  </w:style>
  <w:style w:type="character" w:customStyle="1" w:styleId="st1">
    <w:name w:val="st1"/>
    <w:basedOn w:val="Predvolenpsmoodseku"/>
    <w:rsid w:val="005111AC"/>
  </w:style>
  <w:style w:type="numbering" w:customStyle="1" w:styleId="Bezzoznamu2">
    <w:name w:val="Bez zoznamu2"/>
    <w:next w:val="Bezzoznamu"/>
    <w:uiPriority w:val="99"/>
    <w:semiHidden/>
    <w:unhideWhenUsed/>
    <w:rsid w:val="00D51B05"/>
  </w:style>
  <w:style w:type="numbering" w:customStyle="1" w:styleId="Bezzoznamu11">
    <w:name w:val="Bez zoznamu11"/>
    <w:next w:val="Bezzoznamu"/>
    <w:uiPriority w:val="99"/>
    <w:semiHidden/>
    <w:unhideWhenUsed/>
    <w:rsid w:val="00D51B05"/>
  </w:style>
  <w:style w:type="table" w:customStyle="1" w:styleId="Mriekatabuky1">
    <w:name w:val="Mriežka tabuľky1"/>
    <w:basedOn w:val="Normlnatabuka"/>
    <w:next w:val="Mriekatabuky"/>
    <w:uiPriority w:val="59"/>
    <w:rsid w:val="00D51B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9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9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C93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BA44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34">
      <w:bodyDiv w:val="1"/>
      <w:marLeft w:val="0"/>
      <w:marRight w:val="0"/>
      <w:marTop w:val="0"/>
      <w:marBottom w:val="0"/>
      <w:divBdr>
        <w:top w:val="none" w:sz="0" w:space="0" w:color="auto"/>
        <w:left w:val="none" w:sz="0" w:space="0" w:color="auto"/>
        <w:bottom w:val="none" w:sz="0" w:space="0" w:color="auto"/>
        <w:right w:val="none" w:sz="0" w:space="0" w:color="auto"/>
      </w:divBdr>
    </w:div>
    <w:div w:id="87121806">
      <w:bodyDiv w:val="1"/>
      <w:marLeft w:val="0"/>
      <w:marRight w:val="0"/>
      <w:marTop w:val="0"/>
      <w:marBottom w:val="0"/>
      <w:divBdr>
        <w:top w:val="none" w:sz="0" w:space="0" w:color="auto"/>
        <w:left w:val="none" w:sz="0" w:space="0" w:color="auto"/>
        <w:bottom w:val="none" w:sz="0" w:space="0" w:color="auto"/>
        <w:right w:val="none" w:sz="0" w:space="0" w:color="auto"/>
      </w:divBdr>
    </w:div>
    <w:div w:id="130025826">
      <w:bodyDiv w:val="1"/>
      <w:marLeft w:val="0"/>
      <w:marRight w:val="0"/>
      <w:marTop w:val="0"/>
      <w:marBottom w:val="0"/>
      <w:divBdr>
        <w:top w:val="none" w:sz="0" w:space="0" w:color="auto"/>
        <w:left w:val="none" w:sz="0" w:space="0" w:color="auto"/>
        <w:bottom w:val="none" w:sz="0" w:space="0" w:color="auto"/>
        <w:right w:val="none" w:sz="0" w:space="0" w:color="auto"/>
      </w:divBdr>
    </w:div>
    <w:div w:id="148130580">
      <w:bodyDiv w:val="1"/>
      <w:marLeft w:val="0"/>
      <w:marRight w:val="0"/>
      <w:marTop w:val="0"/>
      <w:marBottom w:val="0"/>
      <w:divBdr>
        <w:top w:val="none" w:sz="0" w:space="0" w:color="auto"/>
        <w:left w:val="none" w:sz="0" w:space="0" w:color="auto"/>
        <w:bottom w:val="none" w:sz="0" w:space="0" w:color="auto"/>
        <w:right w:val="none" w:sz="0" w:space="0" w:color="auto"/>
      </w:divBdr>
      <w:divsChild>
        <w:div w:id="561987285">
          <w:marLeft w:val="0"/>
          <w:marRight w:val="0"/>
          <w:marTop w:val="0"/>
          <w:marBottom w:val="0"/>
          <w:divBdr>
            <w:top w:val="none" w:sz="0" w:space="0" w:color="auto"/>
            <w:left w:val="none" w:sz="0" w:space="0" w:color="auto"/>
            <w:bottom w:val="none" w:sz="0" w:space="0" w:color="auto"/>
            <w:right w:val="none" w:sz="0" w:space="0" w:color="auto"/>
          </w:divBdr>
        </w:div>
        <w:div w:id="1206718579">
          <w:marLeft w:val="0"/>
          <w:marRight w:val="0"/>
          <w:marTop w:val="0"/>
          <w:marBottom w:val="0"/>
          <w:divBdr>
            <w:top w:val="none" w:sz="0" w:space="0" w:color="auto"/>
            <w:left w:val="none" w:sz="0" w:space="0" w:color="auto"/>
            <w:bottom w:val="none" w:sz="0" w:space="0" w:color="auto"/>
            <w:right w:val="none" w:sz="0" w:space="0" w:color="auto"/>
          </w:divBdr>
          <w:divsChild>
            <w:div w:id="1428379973">
              <w:marLeft w:val="0"/>
              <w:marRight w:val="0"/>
              <w:marTop w:val="0"/>
              <w:marBottom w:val="0"/>
              <w:divBdr>
                <w:top w:val="none" w:sz="0" w:space="0" w:color="auto"/>
                <w:left w:val="none" w:sz="0" w:space="0" w:color="auto"/>
                <w:bottom w:val="none" w:sz="0" w:space="0" w:color="auto"/>
                <w:right w:val="none" w:sz="0" w:space="0" w:color="auto"/>
              </w:divBdr>
              <w:divsChild>
                <w:div w:id="1527909636">
                  <w:marLeft w:val="0"/>
                  <w:marRight w:val="0"/>
                  <w:marTop w:val="0"/>
                  <w:marBottom w:val="0"/>
                  <w:divBdr>
                    <w:top w:val="none" w:sz="0" w:space="0" w:color="auto"/>
                    <w:left w:val="none" w:sz="0" w:space="0" w:color="auto"/>
                    <w:bottom w:val="none" w:sz="0" w:space="0" w:color="auto"/>
                    <w:right w:val="none" w:sz="0" w:space="0" w:color="auto"/>
                  </w:divBdr>
                  <w:divsChild>
                    <w:div w:id="1498614606">
                      <w:marLeft w:val="0"/>
                      <w:marRight w:val="0"/>
                      <w:marTop w:val="0"/>
                      <w:marBottom w:val="0"/>
                      <w:divBdr>
                        <w:top w:val="none" w:sz="0" w:space="0" w:color="auto"/>
                        <w:left w:val="none" w:sz="0" w:space="0" w:color="auto"/>
                        <w:bottom w:val="none" w:sz="0" w:space="0" w:color="auto"/>
                        <w:right w:val="none" w:sz="0" w:space="0" w:color="auto"/>
                      </w:divBdr>
                    </w:div>
                    <w:div w:id="901408798">
                      <w:marLeft w:val="0"/>
                      <w:marRight w:val="0"/>
                      <w:marTop w:val="0"/>
                      <w:marBottom w:val="0"/>
                      <w:divBdr>
                        <w:top w:val="none" w:sz="0" w:space="0" w:color="auto"/>
                        <w:left w:val="none" w:sz="0" w:space="0" w:color="auto"/>
                        <w:bottom w:val="none" w:sz="0" w:space="0" w:color="auto"/>
                        <w:right w:val="none" w:sz="0" w:space="0" w:color="auto"/>
                      </w:divBdr>
                    </w:div>
                    <w:div w:id="1820342373">
                      <w:marLeft w:val="0"/>
                      <w:marRight w:val="0"/>
                      <w:marTop w:val="0"/>
                      <w:marBottom w:val="0"/>
                      <w:divBdr>
                        <w:top w:val="none" w:sz="0" w:space="0" w:color="auto"/>
                        <w:left w:val="none" w:sz="0" w:space="0" w:color="auto"/>
                        <w:bottom w:val="none" w:sz="0" w:space="0" w:color="auto"/>
                        <w:right w:val="none" w:sz="0" w:space="0" w:color="auto"/>
                      </w:divBdr>
                    </w:div>
                    <w:div w:id="388577151">
                      <w:marLeft w:val="0"/>
                      <w:marRight w:val="0"/>
                      <w:marTop w:val="0"/>
                      <w:marBottom w:val="0"/>
                      <w:divBdr>
                        <w:top w:val="none" w:sz="0" w:space="0" w:color="auto"/>
                        <w:left w:val="none" w:sz="0" w:space="0" w:color="auto"/>
                        <w:bottom w:val="none" w:sz="0" w:space="0" w:color="auto"/>
                        <w:right w:val="none" w:sz="0" w:space="0" w:color="auto"/>
                      </w:divBdr>
                    </w:div>
                    <w:div w:id="533469941">
                      <w:marLeft w:val="0"/>
                      <w:marRight w:val="0"/>
                      <w:marTop w:val="0"/>
                      <w:marBottom w:val="0"/>
                      <w:divBdr>
                        <w:top w:val="none" w:sz="0" w:space="0" w:color="auto"/>
                        <w:left w:val="none" w:sz="0" w:space="0" w:color="auto"/>
                        <w:bottom w:val="none" w:sz="0" w:space="0" w:color="auto"/>
                        <w:right w:val="none" w:sz="0" w:space="0" w:color="auto"/>
                      </w:divBdr>
                    </w:div>
                    <w:div w:id="869760789">
                      <w:marLeft w:val="0"/>
                      <w:marRight w:val="0"/>
                      <w:marTop w:val="0"/>
                      <w:marBottom w:val="0"/>
                      <w:divBdr>
                        <w:top w:val="none" w:sz="0" w:space="0" w:color="auto"/>
                        <w:left w:val="none" w:sz="0" w:space="0" w:color="auto"/>
                        <w:bottom w:val="none" w:sz="0" w:space="0" w:color="auto"/>
                        <w:right w:val="none" w:sz="0" w:space="0" w:color="auto"/>
                      </w:divBdr>
                    </w:div>
                    <w:div w:id="1870532113">
                      <w:marLeft w:val="0"/>
                      <w:marRight w:val="0"/>
                      <w:marTop w:val="0"/>
                      <w:marBottom w:val="0"/>
                      <w:divBdr>
                        <w:top w:val="none" w:sz="0" w:space="0" w:color="auto"/>
                        <w:left w:val="none" w:sz="0" w:space="0" w:color="auto"/>
                        <w:bottom w:val="none" w:sz="0" w:space="0" w:color="auto"/>
                        <w:right w:val="none" w:sz="0" w:space="0" w:color="auto"/>
                      </w:divBdr>
                    </w:div>
                    <w:div w:id="964772480">
                      <w:marLeft w:val="0"/>
                      <w:marRight w:val="0"/>
                      <w:marTop w:val="0"/>
                      <w:marBottom w:val="0"/>
                      <w:divBdr>
                        <w:top w:val="none" w:sz="0" w:space="0" w:color="auto"/>
                        <w:left w:val="none" w:sz="0" w:space="0" w:color="auto"/>
                        <w:bottom w:val="none" w:sz="0" w:space="0" w:color="auto"/>
                        <w:right w:val="none" w:sz="0" w:space="0" w:color="auto"/>
                      </w:divBdr>
                    </w:div>
                    <w:div w:id="911501383">
                      <w:marLeft w:val="0"/>
                      <w:marRight w:val="0"/>
                      <w:marTop w:val="0"/>
                      <w:marBottom w:val="0"/>
                      <w:divBdr>
                        <w:top w:val="none" w:sz="0" w:space="0" w:color="auto"/>
                        <w:left w:val="none" w:sz="0" w:space="0" w:color="auto"/>
                        <w:bottom w:val="none" w:sz="0" w:space="0" w:color="auto"/>
                        <w:right w:val="none" w:sz="0" w:space="0" w:color="auto"/>
                      </w:divBdr>
                    </w:div>
                    <w:div w:id="272634457">
                      <w:marLeft w:val="0"/>
                      <w:marRight w:val="0"/>
                      <w:marTop w:val="0"/>
                      <w:marBottom w:val="0"/>
                      <w:divBdr>
                        <w:top w:val="none" w:sz="0" w:space="0" w:color="auto"/>
                        <w:left w:val="none" w:sz="0" w:space="0" w:color="auto"/>
                        <w:bottom w:val="none" w:sz="0" w:space="0" w:color="auto"/>
                        <w:right w:val="none" w:sz="0" w:space="0" w:color="auto"/>
                      </w:divBdr>
                    </w:div>
                    <w:div w:id="1873150765">
                      <w:marLeft w:val="0"/>
                      <w:marRight w:val="0"/>
                      <w:marTop w:val="0"/>
                      <w:marBottom w:val="0"/>
                      <w:divBdr>
                        <w:top w:val="none" w:sz="0" w:space="0" w:color="auto"/>
                        <w:left w:val="none" w:sz="0" w:space="0" w:color="auto"/>
                        <w:bottom w:val="none" w:sz="0" w:space="0" w:color="auto"/>
                        <w:right w:val="none" w:sz="0" w:space="0" w:color="auto"/>
                      </w:divBdr>
                    </w:div>
                    <w:div w:id="1806119502">
                      <w:marLeft w:val="0"/>
                      <w:marRight w:val="0"/>
                      <w:marTop w:val="0"/>
                      <w:marBottom w:val="0"/>
                      <w:divBdr>
                        <w:top w:val="none" w:sz="0" w:space="0" w:color="auto"/>
                        <w:left w:val="none" w:sz="0" w:space="0" w:color="auto"/>
                        <w:bottom w:val="none" w:sz="0" w:space="0" w:color="auto"/>
                        <w:right w:val="none" w:sz="0" w:space="0" w:color="auto"/>
                      </w:divBdr>
                    </w:div>
                    <w:div w:id="1947687846">
                      <w:marLeft w:val="0"/>
                      <w:marRight w:val="0"/>
                      <w:marTop w:val="0"/>
                      <w:marBottom w:val="0"/>
                      <w:divBdr>
                        <w:top w:val="none" w:sz="0" w:space="0" w:color="auto"/>
                        <w:left w:val="none" w:sz="0" w:space="0" w:color="auto"/>
                        <w:bottom w:val="none" w:sz="0" w:space="0" w:color="auto"/>
                        <w:right w:val="none" w:sz="0" w:space="0" w:color="auto"/>
                      </w:divBdr>
                    </w:div>
                    <w:div w:id="8221679">
                      <w:marLeft w:val="0"/>
                      <w:marRight w:val="0"/>
                      <w:marTop w:val="0"/>
                      <w:marBottom w:val="0"/>
                      <w:divBdr>
                        <w:top w:val="none" w:sz="0" w:space="0" w:color="auto"/>
                        <w:left w:val="none" w:sz="0" w:space="0" w:color="auto"/>
                        <w:bottom w:val="none" w:sz="0" w:space="0" w:color="auto"/>
                        <w:right w:val="none" w:sz="0" w:space="0" w:color="auto"/>
                      </w:divBdr>
                    </w:div>
                    <w:div w:id="1433353472">
                      <w:marLeft w:val="0"/>
                      <w:marRight w:val="0"/>
                      <w:marTop w:val="0"/>
                      <w:marBottom w:val="0"/>
                      <w:divBdr>
                        <w:top w:val="none" w:sz="0" w:space="0" w:color="auto"/>
                        <w:left w:val="none" w:sz="0" w:space="0" w:color="auto"/>
                        <w:bottom w:val="none" w:sz="0" w:space="0" w:color="auto"/>
                        <w:right w:val="none" w:sz="0" w:space="0" w:color="auto"/>
                      </w:divBdr>
                    </w:div>
                    <w:div w:id="1076825051">
                      <w:marLeft w:val="0"/>
                      <w:marRight w:val="0"/>
                      <w:marTop w:val="0"/>
                      <w:marBottom w:val="0"/>
                      <w:divBdr>
                        <w:top w:val="none" w:sz="0" w:space="0" w:color="auto"/>
                        <w:left w:val="none" w:sz="0" w:space="0" w:color="auto"/>
                        <w:bottom w:val="none" w:sz="0" w:space="0" w:color="auto"/>
                        <w:right w:val="none" w:sz="0" w:space="0" w:color="auto"/>
                      </w:divBdr>
                    </w:div>
                    <w:div w:id="1339235241">
                      <w:marLeft w:val="0"/>
                      <w:marRight w:val="0"/>
                      <w:marTop w:val="0"/>
                      <w:marBottom w:val="0"/>
                      <w:divBdr>
                        <w:top w:val="none" w:sz="0" w:space="0" w:color="auto"/>
                        <w:left w:val="none" w:sz="0" w:space="0" w:color="auto"/>
                        <w:bottom w:val="none" w:sz="0" w:space="0" w:color="auto"/>
                        <w:right w:val="none" w:sz="0" w:space="0" w:color="auto"/>
                      </w:divBdr>
                    </w:div>
                    <w:div w:id="953561129">
                      <w:marLeft w:val="0"/>
                      <w:marRight w:val="0"/>
                      <w:marTop w:val="0"/>
                      <w:marBottom w:val="0"/>
                      <w:divBdr>
                        <w:top w:val="none" w:sz="0" w:space="0" w:color="auto"/>
                        <w:left w:val="none" w:sz="0" w:space="0" w:color="auto"/>
                        <w:bottom w:val="none" w:sz="0" w:space="0" w:color="auto"/>
                        <w:right w:val="none" w:sz="0" w:space="0" w:color="auto"/>
                      </w:divBdr>
                    </w:div>
                    <w:div w:id="457649217">
                      <w:marLeft w:val="0"/>
                      <w:marRight w:val="0"/>
                      <w:marTop w:val="0"/>
                      <w:marBottom w:val="0"/>
                      <w:divBdr>
                        <w:top w:val="none" w:sz="0" w:space="0" w:color="auto"/>
                        <w:left w:val="none" w:sz="0" w:space="0" w:color="auto"/>
                        <w:bottom w:val="none" w:sz="0" w:space="0" w:color="auto"/>
                        <w:right w:val="none" w:sz="0" w:space="0" w:color="auto"/>
                      </w:divBdr>
                    </w:div>
                    <w:div w:id="1009137962">
                      <w:marLeft w:val="0"/>
                      <w:marRight w:val="0"/>
                      <w:marTop w:val="0"/>
                      <w:marBottom w:val="0"/>
                      <w:divBdr>
                        <w:top w:val="none" w:sz="0" w:space="0" w:color="auto"/>
                        <w:left w:val="none" w:sz="0" w:space="0" w:color="auto"/>
                        <w:bottom w:val="none" w:sz="0" w:space="0" w:color="auto"/>
                        <w:right w:val="none" w:sz="0" w:space="0" w:color="auto"/>
                      </w:divBdr>
                    </w:div>
                    <w:div w:id="542401037">
                      <w:marLeft w:val="0"/>
                      <w:marRight w:val="0"/>
                      <w:marTop w:val="0"/>
                      <w:marBottom w:val="0"/>
                      <w:divBdr>
                        <w:top w:val="none" w:sz="0" w:space="0" w:color="auto"/>
                        <w:left w:val="none" w:sz="0" w:space="0" w:color="auto"/>
                        <w:bottom w:val="none" w:sz="0" w:space="0" w:color="auto"/>
                        <w:right w:val="none" w:sz="0" w:space="0" w:color="auto"/>
                      </w:divBdr>
                    </w:div>
                    <w:div w:id="887494180">
                      <w:marLeft w:val="0"/>
                      <w:marRight w:val="0"/>
                      <w:marTop w:val="0"/>
                      <w:marBottom w:val="0"/>
                      <w:divBdr>
                        <w:top w:val="none" w:sz="0" w:space="0" w:color="auto"/>
                        <w:left w:val="none" w:sz="0" w:space="0" w:color="auto"/>
                        <w:bottom w:val="none" w:sz="0" w:space="0" w:color="auto"/>
                        <w:right w:val="none" w:sz="0" w:space="0" w:color="auto"/>
                      </w:divBdr>
                    </w:div>
                    <w:div w:id="2099793214">
                      <w:marLeft w:val="0"/>
                      <w:marRight w:val="0"/>
                      <w:marTop w:val="0"/>
                      <w:marBottom w:val="0"/>
                      <w:divBdr>
                        <w:top w:val="none" w:sz="0" w:space="0" w:color="auto"/>
                        <w:left w:val="none" w:sz="0" w:space="0" w:color="auto"/>
                        <w:bottom w:val="none" w:sz="0" w:space="0" w:color="auto"/>
                        <w:right w:val="none" w:sz="0" w:space="0" w:color="auto"/>
                      </w:divBdr>
                    </w:div>
                    <w:div w:id="1523393928">
                      <w:marLeft w:val="0"/>
                      <w:marRight w:val="0"/>
                      <w:marTop w:val="0"/>
                      <w:marBottom w:val="0"/>
                      <w:divBdr>
                        <w:top w:val="none" w:sz="0" w:space="0" w:color="auto"/>
                        <w:left w:val="none" w:sz="0" w:space="0" w:color="auto"/>
                        <w:bottom w:val="none" w:sz="0" w:space="0" w:color="auto"/>
                        <w:right w:val="none" w:sz="0" w:space="0" w:color="auto"/>
                      </w:divBdr>
                    </w:div>
                    <w:div w:id="1826236173">
                      <w:marLeft w:val="0"/>
                      <w:marRight w:val="0"/>
                      <w:marTop w:val="0"/>
                      <w:marBottom w:val="0"/>
                      <w:divBdr>
                        <w:top w:val="none" w:sz="0" w:space="0" w:color="auto"/>
                        <w:left w:val="none" w:sz="0" w:space="0" w:color="auto"/>
                        <w:bottom w:val="none" w:sz="0" w:space="0" w:color="auto"/>
                        <w:right w:val="none" w:sz="0" w:space="0" w:color="auto"/>
                      </w:divBdr>
                    </w:div>
                    <w:div w:id="782767534">
                      <w:marLeft w:val="0"/>
                      <w:marRight w:val="0"/>
                      <w:marTop w:val="0"/>
                      <w:marBottom w:val="0"/>
                      <w:divBdr>
                        <w:top w:val="none" w:sz="0" w:space="0" w:color="auto"/>
                        <w:left w:val="none" w:sz="0" w:space="0" w:color="auto"/>
                        <w:bottom w:val="none" w:sz="0" w:space="0" w:color="auto"/>
                        <w:right w:val="none" w:sz="0" w:space="0" w:color="auto"/>
                      </w:divBdr>
                    </w:div>
                    <w:div w:id="1251961857">
                      <w:marLeft w:val="0"/>
                      <w:marRight w:val="0"/>
                      <w:marTop w:val="0"/>
                      <w:marBottom w:val="0"/>
                      <w:divBdr>
                        <w:top w:val="none" w:sz="0" w:space="0" w:color="auto"/>
                        <w:left w:val="none" w:sz="0" w:space="0" w:color="auto"/>
                        <w:bottom w:val="none" w:sz="0" w:space="0" w:color="auto"/>
                        <w:right w:val="none" w:sz="0" w:space="0" w:color="auto"/>
                      </w:divBdr>
                    </w:div>
                    <w:div w:id="356850979">
                      <w:marLeft w:val="0"/>
                      <w:marRight w:val="0"/>
                      <w:marTop w:val="0"/>
                      <w:marBottom w:val="0"/>
                      <w:divBdr>
                        <w:top w:val="none" w:sz="0" w:space="0" w:color="auto"/>
                        <w:left w:val="none" w:sz="0" w:space="0" w:color="auto"/>
                        <w:bottom w:val="none" w:sz="0" w:space="0" w:color="auto"/>
                        <w:right w:val="none" w:sz="0" w:space="0" w:color="auto"/>
                      </w:divBdr>
                    </w:div>
                    <w:div w:id="1662735439">
                      <w:marLeft w:val="0"/>
                      <w:marRight w:val="0"/>
                      <w:marTop w:val="0"/>
                      <w:marBottom w:val="0"/>
                      <w:divBdr>
                        <w:top w:val="none" w:sz="0" w:space="0" w:color="auto"/>
                        <w:left w:val="none" w:sz="0" w:space="0" w:color="auto"/>
                        <w:bottom w:val="none" w:sz="0" w:space="0" w:color="auto"/>
                        <w:right w:val="none" w:sz="0" w:space="0" w:color="auto"/>
                      </w:divBdr>
                    </w:div>
                    <w:div w:id="231236860">
                      <w:marLeft w:val="0"/>
                      <w:marRight w:val="0"/>
                      <w:marTop w:val="0"/>
                      <w:marBottom w:val="0"/>
                      <w:divBdr>
                        <w:top w:val="none" w:sz="0" w:space="0" w:color="auto"/>
                        <w:left w:val="none" w:sz="0" w:space="0" w:color="auto"/>
                        <w:bottom w:val="none" w:sz="0" w:space="0" w:color="auto"/>
                        <w:right w:val="none" w:sz="0" w:space="0" w:color="auto"/>
                      </w:divBdr>
                    </w:div>
                    <w:div w:id="1217203481">
                      <w:marLeft w:val="0"/>
                      <w:marRight w:val="0"/>
                      <w:marTop w:val="0"/>
                      <w:marBottom w:val="0"/>
                      <w:divBdr>
                        <w:top w:val="none" w:sz="0" w:space="0" w:color="auto"/>
                        <w:left w:val="none" w:sz="0" w:space="0" w:color="auto"/>
                        <w:bottom w:val="none" w:sz="0" w:space="0" w:color="auto"/>
                        <w:right w:val="none" w:sz="0" w:space="0" w:color="auto"/>
                      </w:divBdr>
                    </w:div>
                    <w:div w:id="197089490">
                      <w:marLeft w:val="0"/>
                      <w:marRight w:val="0"/>
                      <w:marTop w:val="0"/>
                      <w:marBottom w:val="0"/>
                      <w:divBdr>
                        <w:top w:val="none" w:sz="0" w:space="0" w:color="auto"/>
                        <w:left w:val="none" w:sz="0" w:space="0" w:color="auto"/>
                        <w:bottom w:val="none" w:sz="0" w:space="0" w:color="auto"/>
                        <w:right w:val="none" w:sz="0" w:space="0" w:color="auto"/>
                      </w:divBdr>
                    </w:div>
                    <w:div w:id="147206688">
                      <w:marLeft w:val="0"/>
                      <w:marRight w:val="0"/>
                      <w:marTop w:val="0"/>
                      <w:marBottom w:val="0"/>
                      <w:divBdr>
                        <w:top w:val="none" w:sz="0" w:space="0" w:color="auto"/>
                        <w:left w:val="none" w:sz="0" w:space="0" w:color="auto"/>
                        <w:bottom w:val="none" w:sz="0" w:space="0" w:color="auto"/>
                        <w:right w:val="none" w:sz="0" w:space="0" w:color="auto"/>
                      </w:divBdr>
                    </w:div>
                    <w:div w:id="328217935">
                      <w:marLeft w:val="0"/>
                      <w:marRight w:val="0"/>
                      <w:marTop w:val="0"/>
                      <w:marBottom w:val="0"/>
                      <w:divBdr>
                        <w:top w:val="none" w:sz="0" w:space="0" w:color="auto"/>
                        <w:left w:val="none" w:sz="0" w:space="0" w:color="auto"/>
                        <w:bottom w:val="none" w:sz="0" w:space="0" w:color="auto"/>
                        <w:right w:val="none" w:sz="0" w:space="0" w:color="auto"/>
                      </w:divBdr>
                    </w:div>
                    <w:div w:id="906183770">
                      <w:marLeft w:val="0"/>
                      <w:marRight w:val="0"/>
                      <w:marTop w:val="0"/>
                      <w:marBottom w:val="0"/>
                      <w:divBdr>
                        <w:top w:val="none" w:sz="0" w:space="0" w:color="auto"/>
                        <w:left w:val="none" w:sz="0" w:space="0" w:color="auto"/>
                        <w:bottom w:val="none" w:sz="0" w:space="0" w:color="auto"/>
                        <w:right w:val="none" w:sz="0" w:space="0" w:color="auto"/>
                      </w:divBdr>
                    </w:div>
                    <w:div w:id="1555507324">
                      <w:marLeft w:val="0"/>
                      <w:marRight w:val="0"/>
                      <w:marTop w:val="0"/>
                      <w:marBottom w:val="0"/>
                      <w:divBdr>
                        <w:top w:val="none" w:sz="0" w:space="0" w:color="auto"/>
                        <w:left w:val="none" w:sz="0" w:space="0" w:color="auto"/>
                        <w:bottom w:val="none" w:sz="0" w:space="0" w:color="auto"/>
                        <w:right w:val="none" w:sz="0" w:space="0" w:color="auto"/>
                      </w:divBdr>
                    </w:div>
                    <w:div w:id="543298652">
                      <w:marLeft w:val="0"/>
                      <w:marRight w:val="0"/>
                      <w:marTop w:val="0"/>
                      <w:marBottom w:val="0"/>
                      <w:divBdr>
                        <w:top w:val="none" w:sz="0" w:space="0" w:color="auto"/>
                        <w:left w:val="none" w:sz="0" w:space="0" w:color="auto"/>
                        <w:bottom w:val="none" w:sz="0" w:space="0" w:color="auto"/>
                        <w:right w:val="none" w:sz="0" w:space="0" w:color="auto"/>
                      </w:divBdr>
                    </w:div>
                    <w:div w:id="601113093">
                      <w:marLeft w:val="0"/>
                      <w:marRight w:val="0"/>
                      <w:marTop w:val="0"/>
                      <w:marBottom w:val="0"/>
                      <w:divBdr>
                        <w:top w:val="none" w:sz="0" w:space="0" w:color="auto"/>
                        <w:left w:val="none" w:sz="0" w:space="0" w:color="auto"/>
                        <w:bottom w:val="none" w:sz="0" w:space="0" w:color="auto"/>
                        <w:right w:val="none" w:sz="0" w:space="0" w:color="auto"/>
                      </w:divBdr>
                    </w:div>
                    <w:div w:id="1593515039">
                      <w:marLeft w:val="0"/>
                      <w:marRight w:val="0"/>
                      <w:marTop w:val="0"/>
                      <w:marBottom w:val="0"/>
                      <w:divBdr>
                        <w:top w:val="none" w:sz="0" w:space="0" w:color="auto"/>
                        <w:left w:val="none" w:sz="0" w:space="0" w:color="auto"/>
                        <w:bottom w:val="none" w:sz="0" w:space="0" w:color="auto"/>
                        <w:right w:val="none" w:sz="0" w:space="0" w:color="auto"/>
                      </w:divBdr>
                    </w:div>
                    <w:div w:id="1399937259">
                      <w:marLeft w:val="0"/>
                      <w:marRight w:val="0"/>
                      <w:marTop w:val="0"/>
                      <w:marBottom w:val="0"/>
                      <w:divBdr>
                        <w:top w:val="none" w:sz="0" w:space="0" w:color="auto"/>
                        <w:left w:val="none" w:sz="0" w:space="0" w:color="auto"/>
                        <w:bottom w:val="none" w:sz="0" w:space="0" w:color="auto"/>
                        <w:right w:val="none" w:sz="0" w:space="0" w:color="auto"/>
                      </w:divBdr>
                    </w:div>
                    <w:div w:id="1318461319">
                      <w:marLeft w:val="0"/>
                      <w:marRight w:val="0"/>
                      <w:marTop w:val="0"/>
                      <w:marBottom w:val="0"/>
                      <w:divBdr>
                        <w:top w:val="none" w:sz="0" w:space="0" w:color="auto"/>
                        <w:left w:val="none" w:sz="0" w:space="0" w:color="auto"/>
                        <w:bottom w:val="none" w:sz="0" w:space="0" w:color="auto"/>
                        <w:right w:val="none" w:sz="0" w:space="0" w:color="auto"/>
                      </w:divBdr>
                    </w:div>
                    <w:div w:id="413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7753">
              <w:marLeft w:val="0"/>
              <w:marRight w:val="0"/>
              <w:marTop w:val="0"/>
              <w:marBottom w:val="0"/>
              <w:divBdr>
                <w:top w:val="none" w:sz="0" w:space="0" w:color="auto"/>
                <w:left w:val="none" w:sz="0" w:space="0" w:color="auto"/>
                <w:bottom w:val="none" w:sz="0" w:space="0" w:color="auto"/>
                <w:right w:val="none" w:sz="0" w:space="0" w:color="auto"/>
              </w:divBdr>
            </w:div>
            <w:div w:id="1183862024">
              <w:marLeft w:val="0"/>
              <w:marRight w:val="0"/>
              <w:marTop w:val="0"/>
              <w:marBottom w:val="0"/>
              <w:divBdr>
                <w:top w:val="none" w:sz="0" w:space="0" w:color="auto"/>
                <w:left w:val="none" w:sz="0" w:space="0" w:color="auto"/>
                <w:bottom w:val="none" w:sz="0" w:space="0" w:color="auto"/>
                <w:right w:val="none" w:sz="0" w:space="0" w:color="auto"/>
              </w:divBdr>
              <w:divsChild>
                <w:div w:id="1088038326">
                  <w:marLeft w:val="0"/>
                  <w:marRight w:val="0"/>
                  <w:marTop w:val="0"/>
                  <w:marBottom w:val="0"/>
                  <w:divBdr>
                    <w:top w:val="none" w:sz="0" w:space="0" w:color="auto"/>
                    <w:left w:val="none" w:sz="0" w:space="0" w:color="auto"/>
                    <w:bottom w:val="none" w:sz="0" w:space="0" w:color="auto"/>
                    <w:right w:val="none" w:sz="0" w:space="0" w:color="auto"/>
                  </w:divBdr>
                  <w:divsChild>
                    <w:div w:id="181630432">
                      <w:marLeft w:val="0"/>
                      <w:marRight w:val="0"/>
                      <w:marTop w:val="0"/>
                      <w:marBottom w:val="0"/>
                      <w:divBdr>
                        <w:top w:val="none" w:sz="0" w:space="0" w:color="auto"/>
                        <w:left w:val="none" w:sz="0" w:space="0" w:color="auto"/>
                        <w:bottom w:val="none" w:sz="0" w:space="0" w:color="auto"/>
                        <w:right w:val="none" w:sz="0" w:space="0" w:color="auto"/>
                      </w:divBdr>
                      <w:divsChild>
                        <w:div w:id="15989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28281">
      <w:bodyDiv w:val="1"/>
      <w:marLeft w:val="0"/>
      <w:marRight w:val="0"/>
      <w:marTop w:val="0"/>
      <w:marBottom w:val="0"/>
      <w:divBdr>
        <w:top w:val="none" w:sz="0" w:space="0" w:color="auto"/>
        <w:left w:val="none" w:sz="0" w:space="0" w:color="auto"/>
        <w:bottom w:val="none" w:sz="0" w:space="0" w:color="auto"/>
        <w:right w:val="none" w:sz="0" w:space="0" w:color="auto"/>
      </w:divBdr>
    </w:div>
    <w:div w:id="177668997">
      <w:bodyDiv w:val="1"/>
      <w:marLeft w:val="0"/>
      <w:marRight w:val="0"/>
      <w:marTop w:val="0"/>
      <w:marBottom w:val="0"/>
      <w:divBdr>
        <w:top w:val="none" w:sz="0" w:space="0" w:color="auto"/>
        <w:left w:val="none" w:sz="0" w:space="0" w:color="auto"/>
        <w:bottom w:val="none" w:sz="0" w:space="0" w:color="auto"/>
        <w:right w:val="none" w:sz="0" w:space="0" w:color="auto"/>
      </w:divBdr>
    </w:div>
    <w:div w:id="198513189">
      <w:bodyDiv w:val="1"/>
      <w:marLeft w:val="0"/>
      <w:marRight w:val="0"/>
      <w:marTop w:val="0"/>
      <w:marBottom w:val="0"/>
      <w:divBdr>
        <w:top w:val="none" w:sz="0" w:space="0" w:color="auto"/>
        <w:left w:val="none" w:sz="0" w:space="0" w:color="auto"/>
        <w:bottom w:val="none" w:sz="0" w:space="0" w:color="auto"/>
        <w:right w:val="none" w:sz="0" w:space="0" w:color="auto"/>
      </w:divBdr>
    </w:div>
    <w:div w:id="282881341">
      <w:bodyDiv w:val="1"/>
      <w:marLeft w:val="0"/>
      <w:marRight w:val="0"/>
      <w:marTop w:val="0"/>
      <w:marBottom w:val="0"/>
      <w:divBdr>
        <w:top w:val="none" w:sz="0" w:space="0" w:color="auto"/>
        <w:left w:val="none" w:sz="0" w:space="0" w:color="auto"/>
        <w:bottom w:val="none" w:sz="0" w:space="0" w:color="auto"/>
        <w:right w:val="none" w:sz="0" w:space="0" w:color="auto"/>
      </w:divBdr>
    </w:div>
    <w:div w:id="329676153">
      <w:bodyDiv w:val="1"/>
      <w:marLeft w:val="0"/>
      <w:marRight w:val="0"/>
      <w:marTop w:val="0"/>
      <w:marBottom w:val="0"/>
      <w:divBdr>
        <w:top w:val="none" w:sz="0" w:space="0" w:color="auto"/>
        <w:left w:val="none" w:sz="0" w:space="0" w:color="auto"/>
        <w:bottom w:val="none" w:sz="0" w:space="0" w:color="auto"/>
        <w:right w:val="none" w:sz="0" w:space="0" w:color="auto"/>
      </w:divBdr>
    </w:div>
    <w:div w:id="377049138">
      <w:bodyDiv w:val="1"/>
      <w:marLeft w:val="0"/>
      <w:marRight w:val="0"/>
      <w:marTop w:val="0"/>
      <w:marBottom w:val="0"/>
      <w:divBdr>
        <w:top w:val="none" w:sz="0" w:space="0" w:color="auto"/>
        <w:left w:val="none" w:sz="0" w:space="0" w:color="auto"/>
        <w:bottom w:val="none" w:sz="0" w:space="0" w:color="auto"/>
        <w:right w:val="none" w:sz="0" w:space="0" w:color="auto"/>
      </w:divBdr>
      <w:divsChild>
        <w:div w:id="349844941">
          <w:marLeft w:val="0"/>
          <w:marRight w:val="0"/>
          <w:marTop w:val="0"/>
          <w:marBottom w:val="0"/>
          <w:divBdr>
            <w:top w:val="none" w:sz="0" w:space="0" w:color="auto"/>
            <w:left w:val="none" w:sz="0" w:space="0" w:color="auto"/>
            <w:bottom w:val="none" w:sz="0" w:space="0" w:color="auto"/>
            <w:right w:val="none" w:sz="0" w:space="0" w:color="auto"/>
          </w:divBdr>
        </w:div>
      </w:divsChild>
    </w:div>
    <w:div w:id="438570355">
      <w:bodyDiv w:val="1"/>
      <w:marLeft w:val="0"/>
      <w:marRight w:val="0"/>
      <w:marTop w:val="0"/>
      <w:marBottom w:val="0"/>
      <w:divBdr>
        <w:top w:val="none" w:sz="0" w:space="0" w:color="auto"/>
        <w:left w:val="none" w:sz="0" w:space="0" w:color="auto"/>
        <w:bottom w:val="none" w:sz="0" w:space="0" w:color="auto"/>
        <w:right w:val="none" w:sz="0" w:space="0" w:color="auto"/>
      </w:divBdr>
    </w:div>
    <w:div w:id="453133908">
      <w:bodyDiv w:val="1"/>
      <w:marLeft w:val="0"/>
      <w:marRight w:val="0"/>
      <w:marTop w:val="0"/>
      <w:marBottom w:val="0"/>
      <w:divBdr>
        <w:top w:val="none" w:sz="0" w:space="0" w:color="auto"/>
        <w:left w:val="none" w:sz="0" w:space="0" w:color="auto"/>
        <w:bottom w:val="none" w:sz="0" w:space="0" w:color="auto"/>
        <w:right w:val="none" w:sz="0" w:space="0" w:color="auto"/>
      </w:divBdr>
    </w:div>
    <w:div w:id="526648328">
      <w:bodyDiv w:val="1"/>
      <w:marLeft w:val="0"/>
      <w:marRight w:val="0"/>
      <w:marTop w:val="0"/>
      <w:marBottom w:val="0"/>
      <w:divBdr>
        <w:top w:val="none" w:sz="0" w:space="0" w:color="auto"/>
        <w:left w:val="none" w:sz="0" w:space="0" w:color="auto"/>
        <w:bottom w:val="none" w:sz="0" w:space="0" w:color="auto"/>
        <w:right w:val="none" w:sz="0" w:space="0" w:color="auto"/>
      </w:divBdr>
    </w:div>
    <w:div w:id="576282786">
      <w:bodyDiv w:val="1"/>
      <w:marLeft w:val="0"/>
      <w:marRight w:val="0"/>
      <w:marTop w:val="0"/>
      <w:marBottom w:val="0"/>
      <w:divBdr>
        <w:top w:val="none" w:sz="0" w:space="0" w:color="auto"/>
        <w:left w:val="none" w:sz="0" w:space="0" w:color="auto"/>
        <w:bottom w:val="none" w:sz="0" w:space="0" w:color="auto"/>
        <w:right w:val="none" w:sz="0" w:space="0" w:color="auto"/>
      </w:divBdr>
    </w:div>
    <w:div w:id="755904021">
      <w:bodyDiv w:val="1"/>
      <w:marLeft w:val="0"/>
      <w:marRight w:val="0"/>
      <w:marTop w:val="0"/>
      <w:marBottom w:val="0"/>
      <w:divBdr>
        <w:top w:val="none" w:sz="0" w:space="0" w:color="auto"/>
        <w:left w:val="none" w:sz="0" w:space="0" w:color="auto"/>
        <w:bottom w:val="none" w:sz="0" w:space="0" w:color="auto"/>
        <w:right w:val="none" w:sz="0" w:space="0" w:color="auto"/>
      </w:divBdr>
    </w:div>
    <w:div w:id="850803399">
      <w:bodyDiv w:val="1"/>
      <w:marLeft w:val="0"/>
      <w:marRight w:val="0"/>
      <w:marTop w:val="0"/>
      <w:marBottom w:val="0"/>
      <w:divBdr>
        <w:top w:val="none" w:sz="0" w:space="0" w:color="auto"/>
        <w:left w:val="none" w:sz="0" w:space="0" w:color="auto"/>
        <w:bottom w:val="none" w:sz="0" w:space="0" w:color="auto"/>
        <w:right w:val="none" w:sz="0" w:space="0" w:color="auto"/>
      </w:divBdr>
    </w:div>
    <w:div w:id="931475732">
      <w:bodyDiv w:val="1"/>
      <w:marLeft w:val="0"/>
      <w:marRight w:val="0"/>
      <w:marTop w:val="0"/>
      <w:marBottom w:val="0"/>
      <w:divBdr>
        <w:top w:val="none" w:sz="0" w:space="0" w:color="auto"/>
        <w:left w:val="none" w:sz="0" w:space="0" w:color="auto"/>
        <w:bottom w:val="none" w:sz="0" w:space="0" w:color="auto"/>
        <w:right w:val="none" w:sz="0" w:space="0" w:color="auto"/>
      </w:divBdr>
    </w:div>
    <w:div w:id="944190039">
      <w:bodyDiv w:val="1"/>
      <w:marLeft w:val="0"/>
      <w:marRight w:val="0"/>
      <w:marTop w:val="0"/>
      <w:marBottom w:val="0"/>
      <w:divBdr>
        <w:top w:val="none" w:sz="0" w:space="0" w:color="auto"/>
        <w:left w:val="none" w:sz="0" w:space="0" w:color="auto"/>
        <w:bottom w:val="none" w:sz="0" w:space="0" w:color="auto"/>
        <w:right w:val="none" w:sz="0" w:space="0" w:color="auto"/>
      </w:divBdr>
    </w:div>
    <w:div w:id="963854329">
      <w:bodyDiv w:val="1"/>
      <w:marLeft w:val="0"/>
      <w:marRight w:val="0"/>
      <w:marTop w:val="0"/>
      <w:marBottom w:val="0"/>
      <w:divBdr>
        <w:top w:val="none" w:sz="0" w:space="0" w:color="auto"/>
        <w:left w:val="none" w:sz="0" w:space="0" w:color="auto"/>
        <w:bottom w:val="none" w:sz="0" w:space="0" w:color="auto"/>
        <w:right w:val="none" w:sz="0" w:space="0" w:color="auto"/>
      </w:divBdr>
    </w:div>
    <w:div w:id="980891344">
      <w:bodyDiv w:val="1"/>
      <w:marLeft w:val="0"/>
      <w:marRight w:val="0"/>
      <w:marTop w:val="0"/>
      <w:marBottom w:val="0"/>
      <w:divBdr>
        <w:top w:val="none" w:sz="0" w:space="0" w:color="auto"/>
        <w:left w:val="none" w:sz="0" w:space="0" w:color="auto"/>
        <w:bottom w:val="none" w:sz="0" w:space="0" w:color="auto"/>
        <w:right w:val="none" w:sz="0" w:space="0" w:color="auto"/>
      </w:divBdr>
    </w:div>
    <w:div w:id="1037046396">
      <w:bodyDiv w:val="1"/>
      <w:marLeft w:val="0"/>
      <w:marRight w:val="0"/>
      <w:marTop w:val="0"/>
      <w:marBottom w:val="0"/>
      <w:divBdr>
        <w:top w:val="none" w:sz="0" w:space="0" w:color="auto"/>
        <w:left w:val="none" w:sz="0" w:space="0" w:color="auto"/>
        <w:bottom w:val="none" w:sz="0" w:space="0" w:color="auto"/>
        <w:right w:val="none" w:sz="0" w:space="0" w:color="auto"/>
      </w:divBdr>
    </w:div>
    <w:div w:id="1160850652">
      <w:bodyDiv w:val="1"/>
      <w:marLeft w:val="0"/>
      <w:marRight w:val="0"/>
      <w:marTop w:val="0"/>
      <w:marBottom w:val="0"/>
      <w:divBdr>
        <w:top w:val="none" w:sz="0" w:space="0" w:color="auto"/>
        <w:left w:val="none" w:sz="0" w:space="0" w:color="auto"/>
        <w:bottom w:val="none" w:sz="0" w:space="0" w:color="auto"/>
        <w:right w:val="none" w:sz="0" w:space="0" w:color="auto"/>
      </w:divBdr>
    </w:div>
    <w:div w:id="1283077462">
      <w:bodyDiv w:val="1"/>
      <w:marLeft w:val="0"/>
      <w:marRight w:val="0"/>
      <w:marTop w:val="0"/>
      <w:marBottom w:val="0"/>
      <w:divBdr>
        <w:top w:val="none" w:sz="0" w:space="0" w:color="auto"/>
        <w:left w:val="none" w:sz="0" w:space="0" w:color="auto"/>
        <w:bottom w:val="none" w:sz="0" w:space="0" w:color="auto"/>
        <w:right w:val="none" w:sz="0" w:space="0" w:color="auto"/>
      </w:divBdr>
    </w:div>
    <w:div w:id="1318798831">
      <w:bodyDiv w:val="1"/>
      <w:marLeft w:val="0"/>
      <w:marRight w:val="0"/>
      <w:marTop w:val="0"/>
      <w:marBottom w:val="0"/>
      <w:divBdr>
        <w:top w:val="none" w:sz="0" w:space="0" w:color="auto"/>
        <w:left w:val="none" w:sz="0" w:space="0" w:color="auto"/>
        <w:bottom w:val="none" w:sz="0" w:space="0" w:color="auto"/>
        <w:right w:val="none" w:sz="0" w:space="0" w:color="auto"/>
      </w:divBdr>
    </w:div>
    <w:div w:id="1348556705">
      <w:bodyDiv w:val="1"/>
      <w:marLeft w:val="0"/>
      <w:marRight w:val="0"/>
      <w:marTop w:val="0"/>
      <w:marBottom w:val="0"/>
      <w:divBdr>
        <w:top w:val="none" w:sz="0" w:space="0" w:color="auto"/>
        <w:left w:val="none" w:sz="0" w:space="0" w:color="auto"/>
        <w:bottom w:val="none" w:sz="0" w:space="0" w:color="auto"/>
        <w:right w:val="none" w:sz="0" w:space="0" w:color="auto"/>
      </w:divBdr>
    </w:div>
    <w:div w:id="1357152189">
      <w:bodyDiv w:val="1"/>
      <w:marLeft w:val="0"/>
      <w:marRight w:val="0"/>
      <w:marTop w:val="0"/>
      <w:marBottom w:val="0"/>
      <w:divBdr>
        <w:top w:val="none" w:sz="0" w:space="0" w:color="auto"/>
        <w:left w:val="none" w:sz="0" w:space="0" w:color="auto"/>
        <w:bottom w:val="none" w:sz="0" w:space="0" w:color="auto"/>
        <w:right w:val="none" w:sz="0" w:space="0" w:color="auto"/>
      </w:divBdr>
    </w:div>
    <w:div w:id="1416976581">
      <w:bodyDiv w:val="1"/>
      <w:marLeft w:val="0"/>
      <w:marRight w:val="0"/>
      <w:marTop w:val="0"/>
      <w:marBottom w:val="0"/>
      <w:divBdr>
        <w:top w:val="none" w:sz="0" w:space="0" w:color="auto"/>
        <w:left w:val="none" w:sz="0" w:space="0" w:color="auto"/>
        <w:bottom w:val="none" w:sz="0" w:space="0" w:color="auto"/>
        <w:right w:val="none" w:sz="0" w:space="0" w:color="auto"/>
      </w:divBdr>
      <w:divsChild>
        <w:div w:id="853541191">
          <w:marLeft w:val="0"/>
          <w:marRight w:val="0"/>
          <w:marTop w:val="0"/>
          <w:marBottom w:val="0"/>
          <w:divBdr>
            <w:top w:val="none" w:sz="0" w:space="0" w:color="auto"/>
            <w:left w:val="none" w:sz="0" w:space="0" w:color="auto"/>
            <w:bottom w:val="none" w:sz="0" w:space="0" w:color="auto"/>
            <w:right w:val="none" w:sz="0" w:space="0" w:color="auto"/>
          </w:divBdr>
          <w:divsChild>
            <w:div w:id="1795296527">
              <w:marLeft w:val="0"/>
              <w:marRight w:val="0"/>
              <w:marTop w:val="0"/>
              <w:marBottom w:val="0"/>
              <w:divBdr>
                <w:top w:val="none" w:sz="0" w:space="0" w:color="auto"/>
                <w:left w:val="none" w:sz="0" w:space="0" w:color="auto"/>
                <w:bottom w:val="none" w:sz="0" w:space="0" w:color="auto"/>
                <w:right w:val="none" w:sz="0" w:space="0" w:color="auto"/>
              </w:divBdr>
            </w:div>
            <w:div w:id="83260042">
              <w:marLeft w:val="0"/>
              <w:marRight w:val="0"/>
              <w:marTop w:val="0"/>
              <w:marBottom w:val="0"/>
              <w:divBdr>
                <w:top w:val="none" w:sz="0" w:space="0" w:color="auto"/>
                <w:left w:val="none" w:sz="0" w:space="0" w:color="auto"/>
                <w:bottom w:val="none" w:sz="0" w:space="0" w:color="auto"/>
                <w:right w:val="none" w:sz="0" w:space="0" w:color="auto"/>
              </w:divBdr>
            </w:div>
          </w:divsChild>
        </w:div>
        <w:div w:id="1135025686">
          <w:marLeft w:val="0"/>
          <w:marRight w:val="0"/>
          <w:marTop w:val="0"/>
          <w:marBottom w:val="0"/>
          <w:divBdr>
            <w:top w:val="none" w:sz="0" w:space="0" w:color="auto"/>
            <w:left w:val="none" w:sz="0" w:space="0" w:color="auto"/>
            <w:bottom w:val="none" w:sz="0" w:space="0" w:color="auto"/>
            <w:right w:val="none" w:sz="0" w:space="0" w:color="auto"/>
          </w:divBdr>
          <w:divsChild>
            <w:div w:id="9528805">
              <w:marLeft w:val="0"/>
              <w:marRight w:val="0"/>
              <w:marTop w:val="0"/>
              <w:marBottom w:val="0"/>
              <w:divBdr>
                <w:top w:val="none" w:sz="0" w:space="0" w:color="auto"/>
                <w:left w:val="none" w:sz="0" w:space="0" w:color="auto"/>
                <w:bottom w:val="none" w:sz="0" w:space="0" w:color="auto"/>
                <w:right w:val="none" w:sz="0" w:space="0" w:color="auto"/>
              </w:divBdr>
            </w:div>
            <w:div w:id="4170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4992">
      <w:bodyDiv w:val="1"/>
      <w:marLeft w:val="0"/>
      <w:marRight w:val="0"/>
      <w:marTop w:val="0"/>
      <w:marBottom w:val="0"/>
      <w:divBdr>
        <w:top w:val="none" w:sz="0" w:space="0" w:color="auto"/>
        <w:left w:val="none" w:sz="0" w:space="0" w:color="auto"/>
        <w:bottom w:val="none" w:sz="0" w:space="0" w:color="auto"/>
        <w:right w:val="none" w:sz="0" w:space="0" w:color="auto"/>
      </w:divBdr>
    </w:div>
    <w:div w:id="1531453346">
      <w:bodyDiv w:val="1"/>
      <w:marLeft w:val="0"/>
      <w:marRight w:val="0"/>
      <w:marTop w:val="0"/>
      <w:marBottom w:val="0"/>
      <w:divBdr>
        <w:top w:val="none" w:sz="0" w:space="0" w:color="auto"/>
        <w:left w:val="none" w:sz="0" w:space="0" w:color="auto"/>
        <w:bottom w:val="none" w:sz="0" w:space="0" w:color="auto"/>
        <w:right w:val="none" w:sz="0" w:space="0" w:color="auto"/>
      </w:divBdr>
    </w:div>
    <w:div w:id="1534228577">
      <w:bodyDiv w:val="1"/>
      <w:marLeft w:val="0"/>
      <w:marRight w:val="0"/>
      <w:marTop w:val="0"/>
      <w:marBottom w:val="0"/>
      <w:divBdr>
        <w:top w:val="none" w:sz="0" w:space="0" w:color="auto"/>
        <w:left w:val="none" w:sz="0" w:space="0" w:color="auto"/>
        <w:bottom w:val="none" w:sz="0" w:space="0" w:color="auto"/>
        <w:right w:val="none" w:sz="0" w:space="0" w:color="auto"/>
      </w:divBdr>
    </w:div>
    <w:div w:id="1619750350">
      <w:bodyDiv w:val="1"/>
      <w:marLeft w:val="0"/>
      <w:marRight w:val="0"/>
      <w:marTop w:val="0"/>
      <w:marBottom w:val="0"/>
      <w:divBdr>
        <w:top w:val="none" w:sz="0" w:space="0" w:color="auto"/>
        <w:left w:val="none" w:sz="0" w:space="0" w:color="auto"/>
        <w:bottom w:val="none" w:sz="0" w:space="0" w:color="auto"/>
        <w:right w:val="none" w:sz="0" w:space="0" w:color="auto"/>
      </w:divBdr>
    </w:div>
    <w:div w:id="1663966849">
      <w:bodyDiv w:val="1"/>
      <w:marLeft w:val="0"/>
      <w:marRight w:val="0"/>
      <w:marTop w:val="0"/>
      <w:marBottom w:val="0"/>
      <w:divBdr>
        <w:top w:val="none" w:sz="0" w:space="0" w:color="auto"/>
        <w:left w:val="none" w:sz="0" w:space="0" w:color="auto"/>
        <w:bottom w:val="none" w:sz="0" w:space="0" w:color="auto"/>
        <w:right w:val="none" w:sz="0" w:space="0" w:color="auto"/>
      </w:divBdr>
    </w:div>
    <w:div w:id="1698463325">
      <w:bodyDiv w:val="1"/>
      <w:marLeft w:val="0"/>
      <w:marRight w:val="0"/>
      <w:marTop w:val="0"/>
      <w:marBottom w:val="0"/>
      <w:divBdr>
        <w:top w:val="none" w:sz="0" w:space="0" w:color="auto"/>
        <w:left w:val="none" w:sz="0" w:space="0" w:color="auto"/>
        <w:bottom w:val="none" w:sz="0" w:space="0" w:color="auto"/>
        <w:right w:val="none" w:sz="0" w:space="0" w:color="auto"/>
      </w:divBdr>
    </w:div>
    <w:div w:id="1752310198">
      <w:bodyDiv w:val="1"/>
      <w:marLeft w:val="0"/>
      <w:marRight w:val="0"/>
      <w:marTop w:val="0"/>
      <w:marBottom w:val="0"/>
      <w:divBdr>
        <w:top w:val="none" w:sz="0" w:space="0" w:color="auto"/>
        <w:left w:val="none" w:sz="0" w:space="0" w:color="auto"/>
        <w:bottom w:val="none" w:sz="0" w:space="0" w:color="auto"/>
        <w:right w:val="none" w:sz="0" w:space="0" w:color="auto"/>
      </w:divBdr>
    </w:div>
    <w:div w:id="1776898175">
      <w:bodyDiv w:val="1"/>
      <w:marLeft w:val="0"/>
      <w:marRight w:val="0"/>
      <w:marTop w:val="0"/>
      <w:marBottom w:val="0"/>
      <w:divBdr>
        <w:top w:val="none" w:sz="0" w:space="0" w:color="auto"/>
        <w:left w:val="none" w:sz="0" w:space="0" w:color="auto"/>
        <w:bottom w:val="none" w:sz="0" w:space="0" w:color="auto"/>
        <w:right w:val="none" w:sz="0" w:space="0" w:color="auto"/>
      </w:divBdr>
    </w:div>
    <w:div w:id="1778061302">
      <w:bodyDiv w:val="1"/>
      <w:marLeft w:val="0"/>
      <w:marRight w:val="0"/>
      <w:marTop w:val="0"/>
      <w:marBottom w:val="0"/>
      <w:divBdr>
        <w:top w:val="none" w:sz="0" w:space="0" w:color="auto"/>
        <w:left w:val="none" w:sz="0" w:space="0" w:color="auto"/>
        <w:bottom w:val="none" w:sz="0" w:space="0" w:color="auto"/>
        <w:right w:val="none" w:sz="0" w:space="0" w:color="auto"/>
      </w:divBdr>
    </w:div>
    <w:div w:id="1818255284">
      <w:bodyDiv w:val="1"/>
      <w:marLeft w:val="0"/>
      <w:marRight w:val="0"/>
      <w:marTop w:val="0"/>
      <w:marBottom w:val="0"/>
      <w:divBdr>
        <w:top w:val="none" w:sz="0" w:space="0" w:color="auto"/>
        <w:left w:val="none" w:sz="0" w:space="0" w:color="auto"/>
        <w:bottom w:val="none" w:sz="0" w:space="0" w:color="auto"/>
        <w:right w:val="none" w:sz="0" w:space="0" w:color="auto"/>
      </w:divBdr>
    </w:div>
    <w:div w:id="1840267147">
      <w:bodyDiv w:val="1"/>
      <w:marLeft w:val="0"/>
      <w:marRight w:val="0"/>
      <w:marTop w:val="0"/>
      <w:marBottom w:val="0"/>
      <w:divBdr>
        <w:top w:val="none" w:sz="0" w:space="0" w:color="auto"/>
        <w:left w:val="none" w:sz="0" w:space="0" w:color="auto"/>
        <w:bottom w:val="none" w:sz="0" w:space="0" w:color="auto"/>
        <w:right w:val="none" w:sz="0" w:space="0" w:color="auto"/>
      </w:divBdr>
    </w:div>
    <w:div w:id="1872452628">
      <w:bodyDiv w:val="1"/>
      <w:marLeft w:val="0"/>
      <w:marRight w:val="0"/>
      <w:marTop w:val="0"/>
      <w:marBottom w:val="0"/>
      <w:divBdr>
        <w:top w:val="none" w:sz="0" w:space="0" w:color="auto"/>
        <w:left w:val="none" w:sz="0" w:space="0" w:color="auto"/>
        <w:bottom w:val="none" w:sz="0" w:space="0" w:color="auto"/>
        <w:right w:val="none" w:sz="0" w:space="0" w:color="auto"/>
      </w:divBdr>
    </w:div>
    <w:div w:id="1911042476">
      <w:bodyDiv w:val="1"/>
      <w:marLeft w:val="0"/>
      <w:marRight w:val="0"/>
      <w:marTop w:val="0"/>
      <w:marBottom w:val="0"/>
      <w:divBdr>
        <w:top w:val="none" w:sz="0" w:space="0" w:color="auto"/>
        <w:left w:val="none" w:sz="0" w:space="0" w:color="auto"/>
        <w:bottom w:val="none" w:sz="0" w:space="0" w:color="auto"/>
        <w:right w:val="none" w:sz="0" w:space="0" w:color="auto"/>
      </w:divBdr>
    </w:div>
    <w:div w:id="1927221956">
      <w:bodyDiv w:val="1"/>
      <w:marLeft w:val="0"/>
      <w:marRight w:val="0"/>
      <w:marTop w:val="0"/>
      <w:marBottom w:val="0"/>
      <w:divBdr>
        <w:top w:val="none" w:sz="0" w:space="0" w:color="auto"/>
        <w:left w:val="none" w:sz="0" w:space="0" w:color="auto"/>
        <w:bottom w:val="none" w:sz="0" w:space="0" w:color="auto"/>
        <w:right w:val="none" w:sz="0" w:space="0" w:color="auto"/>
      </w:divBdr>
    </w:div>
    <w:div w:id="1976326062">
      <w:bodyDiv w:val="1"/>
      <w:marLeft w:val="0"/>
      <w:marRight w:val="0"/>
      <w:marTop w:val="0"/>
      <w:marBottom w:val="0"/>
      <w:divBdr>
        <w:top w:val="none" w:sz="0" w:space="0" w:color="auto"/>
        <w:left w:val="none" w:sz="0" w:space="0" w:color="auto"/>
        <w:bottom w:val="none" w:sz="0" w:space="0" w:color="auto"/>
        <w:right w:val="none" w:sz="0" w:space="0" w:color="auto"/>
      </w:divBdr>
    </w:div>
    <w:div w:id="2000117065">
      <w:bodyDiv w:val="1"/>
      <w:marLeft w:val="0"/>
      <w:marRight w:val="0"/>
      <w:marTop w:val="0"/>
      <w:marBottom w:val="0"/>
      <w:divBdr>
        <w:top w:val="none" w:sz="0" w:space="0" w:color="auto"/>
        <w:left w:val="none" w:sz="0" w:space="0" w:color="auto"/>
        <w:bottom w:val="none" w:sz="0" w:space="0" w:color="auto"/>
        <w:right w:val="none" w:sz="0" w:space="0" w:color="auto"/>
      </w:divBdr>
    </w:div>
    <w:div w:id="2004239336">
      <w:bodyDiv w:val="1"/>
      <w:marLeft w:val="0"/>
      <w:marRight w:val="0"/>
      <w:marTop w:val="0"/>
      <w:marBottom w:val="0"/>
      <w:divBdr>
        <w:top w:val="none" w:sz="0" w:space="0" w:color="auto"/>
        <w:left w:val="none" w:sz="0" w:space="0" w:color="auto"/>
        <w:bottom w:val="none" w:sz="0" w:space="0" w:color="auto"/>
        <w:right w:val="none" w:sz="0" w:space="0" w:color="auto"/>
      </w:divBdr>
    </w:div>
    <w:div w:id="2048094963">
      <w:bodyDiv w:val="1"/>
      <w:marLeft w:val="0"/>
      <w:marRight w:val="0"/>
      <w:marTop w:val="0"/>
      <w:marBottom w:val="0"/>
      <w:divBdr>
        <w:top w:val="none" w:sz="0" w:space="0" w:color="auto"/>
        <w:left w:val="none" w:sz="0" w:space="0" w:color="auto"/>
        <w:bottom w:val="none" w:sz="0" w:space="0" w:color="auto"/>
        <w:right w:val="none" w:sz="0" w:space="0" w:color="auto"/>
      </w:divBdr>
    </w:div>
    <w:div w:id="2061898656">
      <w:bodyDiv w:val="1"/>
      <w:marLeft w:val="0"/>
      <w:marRight w:val="0"/>
      <w:marTop w:val="0"/>
      <w:marBottom w:val="0"/>
      <w:divBdr>
        <w:top w:val="none" w:sz="0" w:space="0" w:color="auto"/>
        <w:left w:val="none" w:sz="0" w:space="0" w:color="auto"/>
        <w:bottom w:val="none" w:sz="0" w:space="0" w:color="auto"/>
        <w:right w:val="none" w:sz="0" w:space="0" w:color="auto"/>
      </w:divBdr>
    </w:div>
    <w:div w:id="2087068107">
      <w:bodyDiv w:val="1"/>
      <w:marLeft w:val="0"/>
      <w:marRight w:val="0"/>
      <w:marTop w:val="0"/>
      <w:marBottom w:val="0"/>
      <w:divBdr>
        <w:top w:val="none" w:sz="0" w:space="0" w:color="auto"/>
        <w:left w:val="none" w:sz="0" w:space="0" w:color="auto"/>
        <w:bottom w:val="none" w:sz="0" w:space="0" w:color="auto"/>
        <w:right w:val="none" w:sz="0" w:space="0" w:color="auto"/>
      </w:divBdr>
      <w:divsChild>
        <w:div w:id="1386290818">
          <w:marLeft w:val="0"/>
          <w:marRight w:val="0"/>
          <w:marTop w:val="0"/>
          <w:marBottom w:val="0"/>
          <w:divBdr>
            <w:top w:val="none" w:sz="0" w:space="0" w:color="auto"/>
            <w:left w:val="none" w:sz="0" w:space="0" w:color="auto"/>
            <w:bottom w:val="none" w:sz="0" w:space="0" w:color="auto"/>
            <w:right w:val="none" w:sz="0" w:space="0" w:color="auto"/>
          </w:divBdr>
          <w:divsChild>
            <w:div w:id="378671180">
              <w:marLeft w:val="0"/>
              <w:marRight w:val="0"/>
              <w:marTop w:val="0"/>
              <w:marBottom w:val="0"/>
              <w:divBdr>
                <w:top w:val="none" w:sz="0" w:space="0" w:color="auto"/>
                <w:left w:val="none" w:sz="0" w:space="0" w:color="auto"/>
                <w:bottom w:val="none" w:sz="0" w:space="0" w:color="auto"/>
                <w:right w:val="none" w:sz="0" w:space="0" w:color="auto"/>
              </w:divBdr>
              <w:divsChild>
                <w:div w:id="560213356">
                  <w:marLeft w:val="0"/>
                  <w:marRight w:val="0"/>
                  <w:marTop w:val="0"/>
                  <w:marBottom w:val="0"/>
                  <w:divBdr>
                    <w:top w:val="none" w:sz="0" w:space="0" w:color="auto"/>
                    <w:left w:val="none" w:sz="0" w:space="0" w:color="auto"/>
                    <w:bottom w:val="none" w:sz="0" w:space="0" w:color="auto"/>
                    <w:right w:val="none" w:sz="0" w:space="0" w:color="auto"/>
                  </w:divBdr>
                  <w:divsChild>
                    <w:div w:id="12150729">
                      <w:marLeft w:val="0"/>
                      <w:marRight w:val="0"/>
                      <w:marTop w:val="0"/>
                      <w:marBottom w:val="0"/>
                      <w:divBdr>
                        <w:top w:val="single" w:sz="6" w:space="0" w:color="D4DBE2"/>
                        <w:left w:val="none" w:sz="0" w:space="0" w:color="auto"/>
                        <w:bottom w:val="none" w:sz="0" w:space="0" w:color="auto"/>
                        <w:right w:val="none" w:sz="0" w:space="0" w:color="auto"/>
                      </w:divBdr>
                      <w:divsChild>
                        <w:div w:id="1796484169">
                          <w:marLeft w:val="0"/>
                          <w:marRight w:val="0"/>
                          <w:marTop w:val="0"/>
                          <w:marBottom w:val="300"/>
                          <w:divBdr>
                            <w:top w:val="none" w:sz="0" w:space="0" w:color="auto"/>
                            <w:left w:val="none" w:sz="0" w:space="0" w:color="auto"/>
                            <w:bottom w:val="none" w:sz="0" w:space="0" w:color="auto"/>
                            <w:right w:val="none" w:sz="0" w:space="0" w:color="auto"/>
                          </w:divBdr>
                          <w:divsChild>
                            <w:div w:id="936331305">
                              <w:marLeft w:val="0"/>
                              <w:marRight w:val="0"/>
                              <w:marTop w:val="0"/>
                              <w:marBottom w:val="0"/>
                              <w:divBdr>
                                <w:top w:val="none" w:sz="0" w:space="0" w:color="auto"/>
                                <w:left w:val="none" w:sz="0" w:space="0" w:color="auto"/>
                                <w:bottom w:val="none" w:sz="0" w:space="0" w:color="auto"/>
                                <w:right w:val="none" w:sz="0" w:space="0" w:color="auto"/>
                              </w:divBdr>
                              <w:divsChild>
                                <w:div w:id="1543517369">
                                  <w:marLeft w:val="0"/>
                                  <w:marRight w:val="0"/>
                                  <w:marTop w:val="0"/>
                                  <w:marBottom w:val="0"/>
                                  <w:divBdr>
                                    <w:top w:val="none" w:sz="0" w:space="0" w:color="auto"/>
                                    <w:left w:val="none" w:sz="0" w:space="0" w:color="auto"/>
                                    <w:bottom w:val="none" w:sz="0" w:space="0" w:color="auto"/>
                                    <w:right w:val="none" w:sz="0" w:space="0" w:color="auto"/>
                                  </w:divBdr>
                                  <w:divsChild>
                                    <w:div w:id="59525554">
                                      <w:marLeft w:val="0"/>
                                      <w:marRight w:val="0"/>
                                      <w:marTop w:val="0"/>
                                      <w:marBottom w:val="0"/>
                                      <w:divBdr>
                                        <w:top w:val="none" w:sz="0" w:space="0" w:color="auto"/>
                                        <w:left w:val="none" w:sz="0" w:space="0" w:color="auto"/>
                                        <w:bottom w:val="none" w:sz="0" w:space="0" w:color="auto"/>
                                        <w:right w:val="none" w:sz="0" w:space="0" w:color="auto"/>
                                      </w:divBdr>
                                      <w:divsChild>
                                        <w:div w:id="1583756472">
                                          <w:marLeft w:val="0"/>
                                          <w:marRight w:val="0"/>
                                          <w:marTop w:val="0"/>
                                          <w:marBottom w:val="0"/>
                                          <w:divBdr>
                                            <w:top w:val="none" w:sz="0" w:space="0" w:color="auto"/>
                                            <w:left w:val="none" w:sz="0" w:space="0" w:color="auto"/>
                                            <w:bottom w:val="none" w:sz="0" w:space="0" w:color="auto"/>
                                            <w:right w:val="none" w:sz="0" w:space="0" w:color="auto"/>
                                          </w:divBdr>
                                          <w:divsChild>
                                            <w:div w:id="680939478">
                                              <w:marLeft w:val="0"/>
                                              <w:marRight w:val="0"/>
                                              <w:marTop w:val="0"/>
                                              <w:marBottom w:val="0"/>
                                              <w:divBdr>
                                                <w:top w:val="none" w:sz="0" w:space="0" w:color="auto"/>
                                                <w:left w:val="none" w:sz="0" w:space="0" w:color="auto"/>
                                                <w:bottom w:val="none" w:sz="0" w:space="0" w:color="auto"/>
                                                <w:right w:val="none" w:sz="0" w:space="0" w:color="auto"/>
                                              </w:divBdr>
                                              <w:divsChild>
                                                <w:div w:id="1838955605">
                                                  <w:marLeft w:val="0"/>
                                                  <w:marRight w:val="0"/>
                                                  <w:marTop w:val="0"/>
                                                  <w:marBottom w:val="0"/>
                                                  <w:divBdr>
                                                    <w:top w:val="none" w:sz="0" w:space="0" w:color="auto"/>
                                                    <w:left w:val="none" w:sz="0" w:space="0" w:color="auto"/>
                                                    <w:bottom w:val="none" w:sz="0" w:space="0" w:color="auto"/>
                                                    <w:right w:val="none" w:sz="0" w:space="0" w:color="auto"/>
                                                  </w:divBdr>
                                                  <w:divsChild>
                                                    <w:div w:id="10824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vicepremier.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sk.wikipedia.org/wiki/Organiz%C3%A1cia_pre_hospod%C3%A1rsku_spolupr%C3%A1cu_a_rozvoj"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nv.sk/?jednotne-kontaktne-miesta-v-sr" TargetMode="External"/><Relationship Id="rId1" Type="http://schemas.openxmlformats.org/officeDocument/2006/relationships/hyperlink" Target="http://www.rokovania.sk/Rokovanie.aspx/BodRokovaniaDetail?idMaterial=2617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Sprava o stave podnikatelskeho prostredia v SR"/>
    <f:field ref="objsubject" par="" edit="true" text=""/>
    <f:field ref="objcreatedby" par="" text="Mikulová, Andrea, Ing."/>
    <f:field ref="objcreatedat" par="" text="23.11.2016 16:20:18"/>
    <f:field ref="objchangedby" par="" text="Mikulová, Andrea, Ing."/>
    <f:field ref="objmodifiedat" par="" text="23.11.2016 16:39:19"/>
    <f:field ref="doc_FSCFOLIO_1_1001_FieldDocumentNumber" par="" text=""/>
    <f:field ref="doc_FSCFOLIO_1_1001_FieldSubject" par="" edit="true" text=""/>
    <f:field ref="FSCFOLIO_1_1001_FieldCurrentUser" par="" text="Ing. Andrea Mikulová"/>
    <f:field ref="CCAPRECONFIG_15_1001_Objektname" par="" edit="true" text="Sprava o stave podnikatelskeho prostredia v SR"/>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7970462-93C2-4F79-BC7C-BE50E6B5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8763</Words>
  <Characters>49954</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Mikulova Andrea</dc:creator>
  <cp:lastModifiedBy>Tatiana Hlušková</cp:lastModifiedBy>
  <cp:revision>2</cp:revision>
  <cp:lastPrinted>2017-06-21T08:37:00Z</cp:lastPrinted>
  <dcterms:created xsi:type="dcterms:W3CDTF">2017-06-21T10:30:00Z</dcterms:created>
  <dcterms:modified xsi:type="dcterms:W3CDTF">2017-06-21T10:30:00Z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H@103.510:zaznam_vnut_adresati_MH_1">
    <vt:lpwstr/>
  </property>
  <property fmtid="{D5CDD505-2E9C-101B-9397-08002B2CF9AE}" pid="3" name="FSC#SKMH@103.510:zaznam_vnut_adresati_MH_2">
    <vt:lpwstr/>
  </property>
  <property fmtid="{D5CDD505-2E9C-101B-9397-08002B2CF9AE}" pid="4" name="FSC#SKMH@103.510:zaznam_vnut_adresati_MH_3">
    <vt:lpwstr/>
  </property>
  <property fmtid="{D5CDD505-2E9C-101B-9397-08002B2CF9AE}" pid="5" name="FSC#SKMH@103.510:zaznam_vnut_adresati_MH_4">
    <vt:lpwstr/>
  </property>
  <property fmtid="{D5CDD505-2E9C-101B-9397-08002B2CF9AE}" pid="6" name="FSC#SKMH@103.510:zaznam_vnut_adresati_MH_5">
    <vt:lpwstr/>
  </property>
  <property fmtid="{D5CDD505-2E9C-101B-9397-08002B2CF9AE}" pid="7" name="FSC#SKMH@103.510:zaznam_vnut_adresati_MH_6">
    <vt:lpwstr/>
  </property>
  <property fmtid="{D5CDD505-2E9C-101B-9397-08002B2CF9AE}" pid="8" name="FSC#SKMH@103.510:zaznam_vnut_adresati_MH_7">
    <vt:lpwstr/>
  </property>
  <property fmtid="{D5CDD505-2E9C-101B-9397-08002B2CF9AE}" pid="9" name="FSC#SKMH@103.510:zaznam_vnut_adresati_MH_8">
    <vt:lpwstr/>
  </property>
  <property fmtid="{D5CDD505-2E9C-101B-9397-08002B2CF9AE}" pid="10" name="FSC#SKMH@103.510:zaznam_vnut_adresati_MH_9">
    <vt:lpwstr/>
  </property>
  <property fmtid="{D5CDD505-2E9C-101B-9397-08002B2CF9AE}" pid="11" name="FSC#SKMH@103.510:zaznam_vnut_adresati_MH_10">
    <vt:lpwstr/>
  </property>
  <property fmtid="{D5CDD505-2E9C-101B-9397-08002B2CF9AE}" pid="12" name="FSC#SKMH@103.510:zaznam_vnut_adresati_MH_11">
    <vt:lpwstr/>
  </property>
  <property fmtid="{D5CDD505-2E9C-101B-9397-08002B2CF9AE}" pid="13" name="FSC#SKMH@103.510:zaznam_vnut_adresati_MH_12">
    <vt:lpwstr/>
  </property>
  <property fmtid="{D5CDD505-2E9C-101B-9397-08002B2CF9AE}" pid="14" name="FSC#SKMH@103.510:zaznam_vnut_adresati_MH_13">
    <vt:lpwstr/>
  </property>
  <property fmtid="{D5CDD505-2E9C-101B-9397-08002B2CF9AE}" pid="15" name="FSC#SKMH@103.510:zaznam_vnut_adresati_MH_14">
    <vt:lpwstr/>
  </property>
  <property fmtid="{D5CDD505-2E9C-101B-9397-08002B2CF9AE}" pid="16" name="FSC#SKMH@103.510:zaznam_vnut_adresati_MH_15">
    <vt:lpwstr/>
  </property>
  <property fmtid="{D5CDD505-2E9C-101B-9397-08002B2CF9AE}" pid="17" name="FSC#SKMH@103.510:zaznam_vnut_adresati_MH_16">
    <vt:lpwstr/>
  </property>
  <property fmtid="{D5CDD505-2E9C-101B-9397-08002B2CF9AE}" pid="18" name="FSC#SKMH@103.510:zaznam_vnut_adresati_MH_17">
    <vt:lpwstr/>
  </property>
  <property fmtid="{D5CDD505-2E9C-101B-9397-08002B2CF9AE}" pid="19" name="FSC#SKMH@103.510:zaznam_vnut_adresati_MH_18">
    <vt:lpwstr/>
  </property>
  <property fmtid="{D5CDD505-2E9C-101B-9397-08002B2CF9AE}" pid="20" name="FSC#SKMH@103.510:zaznam_vnut_adresati_MH_19">
    <vt:lpwstr/>
  </property>
  <property fmtid="{D5CDD505-2E9C-101B-9397-08002B2CF9AE}" pid="21" name="FSC#SKMH@103.510:zaznam_vnut_adresati_MH_20">
    <vt:lpwstr/>
  </property>
  <property fmtid="{D5CDD505-2E9C-101B-9397-08002B2CF9AE}" pid="22" name="FSC#SKMH@103.510:zaznam_vnut_adresati_MH_21">
    <vt:lpwstr/>
  </property>
  <property fmtid="{D5CDD505-2E9C-101B-9397-08002B2CF9AE}" pid="23" name="FSC#SKMH@103.510:zaznam_vnut_adresati_MH_22">
    <vt:lpwstr/>
  </property>
  <property fmtid="{D5CDD505-2E9C-101B-9397-08002B2CF9AE}" pid="24" name="FSC#SKMH@103.510:zaznam_vnut_adresati_MH_23">
    <vt:lpwstr/>
  </property>
  <property fmtid="{D5CDD505-2E9C-101B-9397-08002B2CF9AE}" pid="25" name="FSC#SKMH@103.510:zaznam_vnut_adresati_MH_24">
    <vt:lpwstr/>
  </property>
  <property fmtid="{D5CDD505-2E9C-101B-9397-08002B2CF9AE}" pid="26" name="FSC#SKMH@103.510:zaznam_vnut_adresati_MH_25">
    <vt:lpwstr/>
  </property>
  <property fmtid="{D5CDD505-2E9C-101B-9397-08002B2CF9AE}" pid="27" name="FSC#SKMH@103.510:zaznam_vnut_adresati_MH_26">
    <vt:lpwstr/>
  </property>
  <property fmtid="{D5CDD505-2E9C-101B-9397-08002B2CF9AE}" pid="28" name="FSC#SKMH@103.510:zaznam_vnut_adresati_MH_27">
    <vt:lpwstr/>
  </property>
  <property fmtid="{D5CDD505-2E9C-101B-9397-08002B2CF9AE}" pid="29" name="FSC#SKMH@103.510:zaznam_vnut_adresati_MH_28">
    <vt:lpwstr/>
  </property>
  <property fmtid="{D5CDD505-2E9C-101B-9397-08002B2CF9AE}" pid="30" name="FSC#SKMH@103.510:zaznam_vnut_adresati_MH_29">
    <vt:lpwstr/>
  </property>
  <property fmtid="{D5CDD505-2E9C-101B-9397-08002B2CF9AE}" pid="31" name="FSC#SKMH@103.510:zaznam_vnut_adresati_MH_30">
    <vt:lpwstr/>
  </property>
  <property fmtid="{D5CDD505-2E9C-101B-9397-08002B2CF9AE}" pid="32" name="FSC#SKMH@103.510:zaznam_vnut_adresati_MH_31">
    <vt:lpwstr/>
  </property>
  <property fmtid="{D5CDD505-2E9C-101B-9397-08002B2CF9AE}" pid="33" name="FSC#SKMH@103.510:zaznam_vnut_adresati_MH_32">
    <vt:lpwstr/>
  </property>
  <property fmtid="{D5CDD505-2E9C-101B-9397-08002B2CF9AE}" pid="34" name="FSC#SKMH@103.510:zaznam_vnut_adresati_MH_33">
    <vt:lpwstr/>
  </property>
  <property fmtid="{D5CDD505-2E9C-101B-9397-08002B2CF9AE}" pid="35" name="FSC#SKMH@103.510:zaznam_vnut_adresati_MH_34">
    <vt:lpwstr/>
  </property>
  <property fmtid="{D5CDD505-2E9C-101B-9397-08002B2CF9AE}" pid="36" name="FSC#SKMH@103.510:zaznam_vnut_adresati_MH_35">
    <vt:lpwstr/>
  </property>
  <property fmtid="{D5CDD505-2E9C-101B-9397-08002B2CF9AE}" pid="37" name="FSC#SKMH@103.510:zaznam_vnut_adresati_MH_36">
    <vt:lpwstr/>
  </property>
  <property fmtid="{D5CDD505-2E9C-101B-9397-08002B2CF9AE}" pid="38" name="FSC#SKMH@103.510:zaznam_vnut_adresati_MH_37">
    <vt:lpwstr/>
  </property>
  <property fmtid="{D5CDD505-2E9C-101B-9397-08002B2CF9AE}" pid="39" name="FSC#SKMH@103.510:zaznam_vnut_adresati_MH_38">
    <vt:lpwstr/>
  </property>
  <property fmtid="{D5CDD505-2E9C-101B-9397-08002B2CF9AE}" pid="40" name="FSC#SKMH@103.510:zaznam_vnut_adresati_MH_39">
    <vt:lpwstr/>
  </property>
  <property fmtid="{D5CDD505-2E9C-101B-9397-08002B2CF9AE}" pid="41" name="FSC#SKMH@103.510:zaznam_vnut_adresati_MH_40">
    <vt:lpwstr/>
  </property>
  <property fmtid="{D5CDD505-2E9C-101B-9397-08002B2CF9AE}" pid="42" name="FSC#SKMH@103.510:zaznam_vnut_adresati_rozd_MH">
    <vt:lpwstr/>
  </property>
  <property fmtid="{D5CDD505-2E9C-101B-9397-08002B2CF9AE}" pid="43" name="FSC#SKEDITIONREG@103.510:a_acceptor">
    <vt:lpwstr/>
  </property>
  <property fmtid="{D5CDD505-2E9C-101B-9397-08002B2CF9AE}" pid="44" name="FSC#SKEDITIONREG@103.510:a_clearedat">
    <vt:lpwstr/>
  </property>
  <property fmtid="{D5CDD505-2E9C-101B-9397-08002B2CF9AE}" pid="45" name="FSC#SKEDITIONREG@103.510:a_clearedby">
    <vt:lpwstr/>
  </property>
  <property fmtid="{D5CDD505-2E9C-101B-9397-08002B2CF9AE}" pid="46" name="FSC#SKEDITIONREG@103.510:a_comm">
    <vt:lpwstr/>
  </property>
  <property fmtid="{D5CDD505-2E9C-101B-9397-08002B2CF9AE}" pid="47" name="FSC#SKEDITIONREG@103.510:a_decisionattachments">
    <vt:lpwstr/>
  </property>
  <property fmtid="{D5CDD505-2E9C-101B-9397-08002B2CF9AE}" pid="48" name="FSC#SKEDITIONREG@103.510:a_deliveredat">
    <vt:lpwstr/>
  </property>
  <property fmtid="{D5CDD505-2E9C-101B-9397-08002B2CF9AE}" pid="49" name="FSC#SKEDITIONREG@103.510:a_delivery">
    <vt:lpwstr/>
  </property>
  <property fmtid="{D5CDD505-2E9C-101B-9397-08002B2CF9AE}" pid="50" name="FSC#SKEDITIONREG@103.510:a_extension">
    <vt:lpwstr/>
  </property>
  <property fmtid="{D5CDD505-2E9C-101B-9397-08002B2CF9AE}" pid="51" name="FSC#SKEDITIONREG@103.510:a_filenumber">
    <vt:lpwstr/>
  </property>
  <property fmtid="{D5CDD505-2E9C-101B-9397-08002B2CF9AE}" pid="52" name="FSC#SKEDITIONREG@103.510:a_fileresponsible">
    <vt:lpwstr/>
  </property>
  <property fmtid="{D5CDD505-2E9C-101B-9397-08002B2CF9AE}" pid="53" name="FSC#SKEDITIONREG@103.510:a_fileresporg">
    <vt:lpwstr/>
  </property>
  <property fmtid="{D5CDD505-2E9C-101B-9397-08002B2CF9AE}" pid="54" name="FSC#SKEDITIONREG@103.510:a_fileresporg_email_OU">
    <vt:lpwstr/>
  </property>
  <property fmtid="{D5CDD505-2E9C-101B-9397-08002B2CF9AE}" pid="55" name="FSC#SKEDITIONREG@103.510:a_fileresporg_emailaddress">
    <vt:lpwstr/>
  </property>
  <property fmtid="{D5CDD505-2E9C-101B-9397-08002B2CF9AE}" pid="56" name="FSC#SKEDITIONREG@103.510:a_fileresporg_fax">
    <vt:lpwstr/>
  </property>
  <property fmtid="{D5CDD505-2E9C-101B-9397-08002B2CF9AE}" pid="57" name="FSC#SKEDITIONREG@103.510:a_fileresporg_fax_OU">
    <vt:lpwstr/>
  </property>
  <property fmtid="{D5CDD505-2E9C-101B-9397-08002B2CF9AE}" pid="58" name="FSC#SKEDITIONREG@103.510:a_fileresporg_function">
    <vt:lpwstr/>
  </property>
  <property fmtid="{D5CDD505-2E9C-101B-9397-08002B2CF9AE}" pid="59" name="FSC#SKEDITIONREG@103.510:a_fileresporg_function_OU">
    <vt:lpwstr/>
  </property>
  <property fmtid="{D5CDD505-2E9C-101B-9397-08002B2CF9AE}" pid="60" name="FSC#SKEDITIONREG@103.510:a_fileresporg_head">
    <vt:lpwstr/>
  </property>
  <property fmtid="{D5CDD505-2E9C-101B-9397-08002B2CF9AE}" pid="61" name="FSC#SKEDITIONREG@103.510:a_fileresporg_head_OU">
    <vt:lpwstr/>
  </property>
  <property fmtid="{D5CDD505-2E9C-101B-9397-08002B2CF9AE}" pid="62" name="FSC#SKEDITIONREG@103.510:a_fileresporg_OU">
    <vt:lpwstr/>
  </property>
  <property fmtid="{D5CDD505-2E9C-101B-9397-08002B2CF9AE}" pid="63" name="FSC#SKEDITIONREG@103.510:a_fileresporg_phone">
    <vt:lpwstr/>
  </property>
  <property fmtid="{D5CDD505-2E9C-101B-9397-08002B2CF9AE}" pid="64" name="FSC#SKEDITIONREG@103.510:a_fileresporg_phone_OU">
    <vt:lpwstr/>
  </property>
  <property fmtid="{D5CDD505-2E9C-101B-9397-08002B2CF9AE}" pid="65" name="FSC#SKEDITIONREG@103.510:a_incattachments">
    <vt:lpwstr/>
  </property>
  <property fmtid="{D5CDD505-2E9C-101B-9397-08002B2CF9AE}" pid="66" name="FSC#SKEDITIONREG@103.510:a_incnr">
    <vt:lpwstr/>
  </property>
  <property fmtid="{D5CDD505-2E9C-101B-9397-08002B2CF9AE}" pid="67" name="FSC#SKEDITIONREG@103.510:a_objcreatedstr">
    <vt:lpwstr/>
  </property>
  <property fmtid="{D5CDD505-2E9C-101B-9397-08002B2CF9AE}" pid="68" name="FSC#SKEDITIONREG@103.510:a_ordernumber">
    <vt:lpwstr/>
  </property>
  <property fmtid="{D5CDD505-2E9C-101B-9397-08002B2CF9AE}" pid="69" name="FSC#SKEDITIONREG@103.510:a_oursign">
    <vt:lpwstr/>
  </property>
  <property fmtid="{D5CDD505-2E9C-101B-9397-08002B2CF9AE}" pid="70" name="FSC#SKEDITIONREG@103.510:a_sendersign">
    <vt:lpwstr/>
  </property>
  <property fmtid="{D5CDD505-2E9C-101B-9397-08002B2CF9AE}" pid="71" name="FSC#SKEDITIONREG@103.510:a_shortou">
    <vt:lpwstr/>
  </property>
  <property fmtid="{D5CDD505-2E9C-101B-9397-08002B2CF9AE}" pid="72" name="FSC#SKEDITIONREG@103.510:a_testsalutation">
    <vt:lpwstr/>
  </property>
  <property fmtid="{D5CDD505-2E9C-101B-9397-08002B2CF9AE}" pid="73" name="FSC#SKEDITIONREG@103.510:a_validfrom">
    <vt:lpwstr/>
  </property>
  <property fmtid="{D5CDD505-2E9C-101B-9397-08002B2CF9AE}" pid="74" name="FSC#SKEDITIONREG@103.510:as_activity">
    <vt:lpwstr/>
  </property>
  <property fmtid="{D5CDD505-2E9C-101B-9397-08002B2CF9AE}" pid="75" name="FSC#SKEDITIONREG@103.510:as_docdate">
    <vt:lpwstr/>
  </property>
  <property fmtid="{D5CDD505-2E9C-101B-9397-08002B2CF9AE}" pid="76" name="FSC#SKEDITIONREG@103.510:as_establishdate">
    <vt:lpwstr/>
  </property>
  <property fmtid="{D5CDD505-2E9C-101B-9397-08002B2CF9AE}" pid="77" name="FSC#SKEDITIONREG@103.510:as_fileresphead">
    <vt:lpwstr/>
  </property>
  <property fmtid="{D5CDD505-2E9C-101B-9397-08002B2CF9AE}" pid="78" name="FSC#SKEDITIONREG@103.510:as_filerespheadfnct">
    <vt:lpwstr/>
  </property>
  <property fmtid="{D5CDD505-2E9C-101B-9397-08002B2CF9AE}" pid="79" name="FSC#SKEDITIONREG@103.510:as_fileresponsible">
    <vt:lpwstr/>
  </property>
  <property fmtid="{D5CDD505-2E9C-101B-9397-08002B2CF9AE}" pid="80" name="FSC#SKEDITIONREG@103.510:as_filesubj">
    <vt:lpwstr/>
  </property>
  <property fmtid="{D5CDD505-2E9C-101B-9397-08002B2CF9AE}" pid="81" name="FSC#SKEDITIONREG@103.510:as_objname">
    <vt:lpwstr/>
  </property>
  <property fmtid="{D5CDD505-2E9C-101B-9397-08002B2CF9AE}" pid="82" name="FSC#SKEDITIONREG@103.510:as_ou">
    <vt:lpwstr/>
  </property>
  <property fmtid="{D5CDD505-2E9C-101B-9397-08002B2CF9AE}" pid="83" name="FSC#SKEDITIONREG@103.510:as_owner">
    <vt:lpwstr>Ing. Andrea Mikulová</vt:lpwstr>
  </property>
  <property fmtid="{D5CDD505-2E9C-101B-9397-08002B2CF9AE}" pid="84" name="FSC#SKEDITIONREG@103.510:as_phonelink">
    <vt:lpwstr/>
  </property>
  <property fmtid="{D5CDD505-2E9C-101B-9397-08002B2CF9AE}" pid="85" name="FSC#SKEDITIONREG@103.510:oz_externAdr">
    <vt:lpwstr/>
  </property>
  <property fmtid="{D5CDD505-2E9C-101B-9397-08002B2CF9AE}" pid="86" name="FSC#SKEDITIONREG@103.510:a_depositperiod">
    <vt:lpwstr/>
  </property>
  <property fmtid="{D5CDD505-2E9C-101B-9397-08002B2CF9AE}" pid="87" name="FSC#SKEDITIONREG@103.510:a_disposestate">
    <vt:lpwstr/>
  </property>
  <property fmtid="{D5CDD505-2E9C-101B-9397-08002B2CF9AE}" pid="88" name="FSC#SKEDITIONREG@103.510:a_fileresponsiblefnct">
    <vt:lpwstr/>
  </property>
  <property fmtid="{D5CDD505-2E9C-101B-9397-08002B2CF9AE}" pid="89" name="FSC#SKEDITIONREG@103.510:a_fileresporg_position">
    <vt:lpwstr/>
  </property>
  <property fmtid="{D5CDD505-2E9C-101B-9397-08002B2CF9AE}" pid="90" name="FSC#SKEDITIONREG@103.510:a_fileresporg_position_OU">
    <vt:lpwstr/>
  </property>
  <property fmtid="{D5CDD505-2E9C-101B-9397-08002B2CF9AE}" pid="91" name="FSC#SKEDITIONREG@103.510:a_osobnecislosprac">
    <vt:lpwstr/>
  </property>
  <property fmtid="{D5CDD505-2E9C-101B-9397-08002B2CF9AE}" pid="92" name="FSC#SKEDITIONREG@103.510:a_registrysign">
    <vt:lpwstr/>
  </property>
  <property fmtid="{D5CDD505-2E9C-101B-9397-08002B2CF9AE}" pid="93" name="FSC#SKEDITIONREG@103.510:a_subfileatt">
    <vt:lpwstr/>
  </property>
  <property fmtid="{D5CDD505-2E9C-101B-9397-08002B2CF9AE}" pid="94" name="FSC#SKEDITIONREG@103.510:as_filesubjall">
    <vt:lpwstr/>
  </property>
  <property fmtid="{D5CDD505-2E9C-101B-9397-08002B2CF9AE}" pid="95" name="FSC#SKEDITIONREG@103.510:CreatedAt">
    <vt:lpwstr>23. 11. 2016, 16:20</vt:lpwstr>
  </property>
  <property fmtid="{D5CDD505-2E9C-101B-9397-08002B2CF9AE}" pid="96" name="FSC#SKEDITIONREG@103.510:curruserrolegroup">
    <vt:lpwstr>Odbor podnikateľského prostredia</vt:lpwstr>
  </property>
  <property fmtid="{D5CDD505-2E9C-101B-9397-08002B2CF9AE}" pid="97" name="FSC#SKEDITIONREG@103.510:currusersubst">
    <vt:lpwstr/>
  </property>
  <property fmtid="{D5CDD505-2E9C-101B-9397-08002B2CF9AE}" pid="98" name="FSC#SKEDITIONREG@103.510:emailsprac">
    <vt:lpwstr/>
  </property>
  <property fmtid="{D5CDD505-2E9C-101B-9397-08002B2CF9AE}" pid="99" name="FSC#SKEDITIONREG@103.510:ms_VyskladaniePoznamok">
    <vt:lpwstr/>
  </property>
  <property fmtid="{D5CDD505-2E9C-101B-9397-08002B2CF9AE}" pid="100" name="FSC#SKEDITIONREG@103.510:oumlname_fnct">
    <vt:lpwstr/>
  </property>
  <property fmtid="{D5CDD505-2E9C-101B-9397-08002B2CF9AE}" pid="101" name="FSC#SKEDITIONREG@103.510:sk_org_city">
    <vt:lpwstr/>
  </property>
  <property fmtid="{D5CDD505-2E9C-101B-9397-08002B2CF9AE}" pid="102" name="FSC#SKEDITIONREG@103.510:sk_org_dic">
    <vt:lpwstr/>
  </property>
  <property fmtid="{D5CDD505-2E9C-101B-9397-08002B2CF9AE}" pid="103" name="FSC#SKEDITIONREG@103.510:sk_org_email">
    <vt:lpwstr/>
  </property>
  <property fmtid="{D5CDD505-2E9C-101B-9397-08002B2CF9AE}" pid="104" name="FSC#SKEDITIONREG@103.510:sk_org_fax">
    <vt:lpwstr/>
  </property>
  <property fmtid="{D5CDD505-2E9C-101B-9397-08002B2CF9AE}" pid="105" name="FSC#SKEDITIONREG@103.510:sk_org_fullname">
    <vt:lpwstr/>
  </property>
  <property fmtid="{D5CDD505-2E9C-101B-9397-08002B2CF9AE}" pid="106" name="FSC#SKEDITIONREG@103.510:sk_org_ico">
    <vt:lpwstr/>
  </property>
  <property fmtid="{D5CDD505-2E9C-101B-9397-08002B2CF9AE}" pid="107" name="FSC#SKEDITIONREG@103.510:sk_org_phone">
    <vt:lpwstr/>
  </property>
  <property fmtid="{D5CDD505-2E9C-101B-9397-08002B2CF9AE}" pid="108" name="FSC#SKEDITIONREG@103.510:sk_org_shortname">
    <vt:lpwstr/>
  </property>
  <property fmtid="{D5CDD505-2E9C-101B-9397-08002B2CF9AE}" pid="109" name="FSC#SKEDITIONREG@103.510:sk_org_state">
    <vt:lpwstr/>
  </property>
  <property fmtid="{D5CDD505-2E9C-101B-9397-08002B2CF9AE}" pid="110" name="FSC#SKEDITIONREG@103.510:sk_org_street">
    <vt:lpwstr/>
  </property>
  <property fmtid="{D5CDD505-2E9C-101B-9397-08002B2CF9AE}" pid="111" name="FSC#SKEDITIONREG@103.510:sk_org_zip">
    <vt:lpwstr/>
  </property>
  <property fmtid="{D5CDD505-2E9C-101B-9397-08002B2CF9AE}" pid="112" name="FSC#SKEDITIONREG@103.510:viz_clearedat">
    <vt:lpwstr/>
  </property>
  <property fmtid="{D5CDD505-2E9C-101B-9397-08002B2CF9AE}" pid="113" name="FSC#SKEDITIONREG@103.510:viz_clearedby">
    <vt:lpwstr/>
  </property>
  <property fmtid="{D5CDD505-2E9C-101B-9397-08002B2CF9AE}" pid="114" name="FSC#SKEDITIONREG@103.510:viz_comm">
    <vt:lpwstr/>
  </property>
  <property fmtid="{D5CDD505-2E9C-101B-9397-08002B2CF9AE}" pid="115" name="FSC#SKEDITIONREG@103.510:viz_decisionattachments">
    <vt:lpwstr/>
  </property>
  <property fmtid="{D5CDD505-2E9C-101B-9397-08002B2CF9AE}" pid="116" name="FSC#SKEDITIONREG@103.510:viz_deliveredat">
    <vt:lpwstr/>
  </property>
  <property fmtid="{D5CDD505-2E9C-101B-9397-08002B2CF9AE}" pid="117" name="FSC#SKEDITIONREG@103.510:viz_delivery">
    <vt:lpwstr/>
  </property>
  <property fmtid="{D5CDD505-2E9C-101B-9397-08002B2CF9AE}" pid="118" name="FSC#SKEDITIONREG@103.510:viz_extension">
    <vt:lpwstr/>
  </property>
  <property fmtid="{D5CDD505-2E9C-101B-9397-08002B2CF9AE}" pid="119" name="FSC#SKEDITIONREG@103.510:viz_filenumber">
    <vt:lpwstr/>
  </property>
  <property fmtid="{D5CDD505-2E9C-101B-9397-08002B2CF9AE}" pid="120" name="FSC#SKEDITIONREG@103.510:viz_fileresponsible">
    <vt:lpwstr/>
  </property>
  <property fmtid="{D5CDD505-2E9C-101B-9397-08002B2CF9AE}" pid="121" name="FSC#SKEDITIONREG@103.510:viz_fileresporg">
    <vt:lpwstr/>
  </property>
  <property fmtid="{D5CDD505-2E9C-101B-9397-08002B2CF9AE}" pid="122" name="FSC#SKEDITIONREG@103.510:viz_fileresporg_email_OU">
    <vt:lpwstr/>
  </property>
  <property fmtid="{D5CDD505-2E9C-101B-9397-08002B2CF9AE}" pid="123" name="FSC#SKEDITIONREG@103.510:viz_fileresporg_emailaddress">
    <vt:lpwstr/>
  </property>
  <property fmtid="{D5CDD505-2E9C-101B-9397-08002B2CF9AE}" pid="124" name="FSC#SKEDITIONREG@103.510:viz_fileresporg_fax">
    <vt:lpwstr/>
  </property>
  <property fmtid="{D5CDD505-2E9C-101B-9397-08002B2CF9AE}" pid="125" name="FSC#SKEDITIONREG@103.510:viz_fileresporg_fax_OU">
    <vt:lpwstr/>
  </property>
  <property fmtid="{D5CDD505-2E9C-101B-9397-08002B2CF9AE}" pid="126" name="FSC#SKEDITIONREG@103.510:viz_fileresporg_function">
    <vt:lpwstr/>
  </property>
  <property fmtid="{D5CDD505-2E9C-101B-9397-08002B2CF9AE}" pid="127" name="FSC#SKEDITIONREG@103.510:viz_fileresporg_function_OU">
    <vt:lpwstr/>
  </property>
  <property fmtid="{D5CDD505-2E9C-101B-9397-08002B2CF9AE}" pid="128" name="FSC#SKEDITIONREG@103.510:viz_fileresporg_head">
    <vt:lpwstr/>
  </property>
  <property fmtid="{D5CDD505-2E9C-101B-9397-08002B2CF9AE}" pid="129" name="FSC#SKEDITIONREG@103.510:viz_fileresporg_head_OU">
    <vt:lpwstr/>
  </property>
  <property fmtid="{D5CDD505-2E9C-101B-9397-08002B2CF9AE}" pid="130" name="FSC#SKEDITIONREG@103.510:viz_fileresporg_longname">
    <vt:lpwstr/>
  </property>
  <property fmtid="{D5CDD505-2E9C-101B-9397-08002B2CF9AE}" pid="131" name="FSC#SKEDITIONREG@103.510:viz_fileresporg_mesto">
    <vt:lpwstr/>
  </property>
  <property fmtid="{D5CDD505-2E9C-101B-9397-08002B2CF9AE}" pid="132" name="FSC#SKEDITIONREG@103.510:viz_fileresporg_odbor">
    <vt:lpwstr/>
  </property>
  <property fmtid="{D5CDD505-2E9C-101B-9397-08002B2CF9AE}" pid="133" name="FSC#SKEDITIONREG@103.510:viz_fileresporg_odbor_function">
    <vt:lpwstr/>
  </property>
  <property fmtid="{D5CDD505-2E9C-101B-9397-08002B2CF9AE}" pid="134" name="FSC#SKEDITIONREG@103.510:viz_fileresporg_odbor_head">
    <vt:lpwstr/>
  </property>
  <property fmtid="{D5CDD505-2E9C-101B-9397-08002B2CF9AE}" pid="135" name="FSC#SKEDITIONREG@103.510:viz_fileresporg_OU">
    <vt:lpwstr/>
  </property>
  <property fmtid="{D5CDD505-2E9C-101B-9397-08002B2CF9AE}" pid="136" name="FSC#SKEDITIONREG@103.510:viz_fileresporg_phone">
    <vt:lpwstr/>
  </property>
  <property fmtid="{D5CDD505-2E9C-101B-9397-08002B2CF9AE}" pid="137" name="FSC#SKEDITIONREG@103.510:viz_fileresporg_phone_OU">
    <vt:lpwstr/>
  </property>
  <property fmtid="{D5CDD505-2E9C-101B-9397-08002B2CF9AE}" pid="138" name="FSC#SKEDITIONREG@103.510:viz_fileresporg_position">
    <vt:lpwstr/>
  </property>
  <property fmtid="{D5CDD505-2E9C-101B-9397-08002B2CF9AE}" pid="139" name="FSC#SKEDITIONREG@103.510:viz_fileresporg_position_OU">
    <vt:lpwstr/>
  </property>
  <property fmtid="{D5CDD505-2E9C-101B-9397-08002B2CF9AE}" pid="140" name="FSC#SKEDITIONREG@103.510:viz_fileresporg_psc">
    <vt:lpwstr/>
  </property>
  <property fmtid="{D5CDD505-2E9C-101B-9397-08002B2CF9AE}" pid="141" name="FSC#SKEDITIONREG@103.510:viz_fileresporg_sekcia">
    <vt:lpwstr/>
  </property>
  <property fmtid="{D5CDD505-2E9C-101B-9397-08002B2CF9AE}" pid="142" name="FSC#SKEDITIONREG@103.510:viz_fileresporg_sekcia_function">
    <vt:lpwstr/>
  </property>
  <property fmtid="{D5CDD505-2E9C-101B-9397-08002B2CF9AE}" pid="143" name="FSC#SKEDITIONREG@103.510:viz_fileresporg_sekcia_head">
    <vt:lpwstr/>
  </property>
  <property fmtid="{D5CDD505-2E9C-101B-9397-08002B2CF9AE}" pid="144" name="FSC#SKEDITIONREG@103.510:viz_fileresporg_stat">
    <vt:lpwstr/>
  </property>
  <property fmtid="{D5CDD505-2E9C-101B-9397-08002B2CF9AE}" pid="145" name="FSC#SKEDITIONREG@103.510:viz_fileresporg_ulica">
    <vt:lpwstr/>
  </property>
  <property fmtid="{D5CDD505-2E9C-101B-9397-08002B2CF9AE}" pid="146" name="FSC#SKEDITIONREG@103.510:viz_fileresporgknazov">
    <vt:lpwstr/>
  </property>
  <property fmtid="{D5CDD505-2E9C-101B-9397-08002B2CF9AE}" pid="147" name="FSC#SKEDITIONREG@103.510:viz_filesubj">
    <vt:lpwstr/>
  </property>
  <property fmtid="{D5CDD505-2E9C-101B-9397-08002B2CF9AE}" pid="148" name="FSC#SKEDITIONREG@103.510:viz_incattachments">
    <vt:lpwstr/>
  </property>
  <property fmtid="{D5CDD505-2E9C-101B-9397-08002B2CF9AE}" pid="149" name="FSC#SKEDITIONREG@103.510:viz_incnr">
    <vt:lpwstr/>
  </property>
  <property fmtid="{D5CDD505-2E9C-101B-9397-08002B2CF9AE}" pid="150" name="FSC#SKEDITIONREG@103.510:viz_intletterrecivers">
    <vt:lpwstr/>
  </property>
  <property fmtid="{D5CDD505-2E9C-101B-9397-08002B2CF9AE}" pid="151" name="FSC#SKEDITIONREG@103.510:viz_objcreatedstr">
    <vt:lpwstr/>
  </property>
  <property fmtid="{D5CDD505-2E9C-101B-9397-08002B2CF9AE}" pid="152" name="FSC#SKEDITIONREG@103.510:viz_ordernumber">
    <vt:lpwstr/>
  </property>
  <property fmtid="{D5CDD505-2E9C-101B-9397-08002B2CF9AE}" pid="153" name="FSC#SKEDITIONREG@103.510:viz_oursign">
    <vt:lpwstr/>
  </property>
  <property fmtid="{D5CDD505-2E9C-101B-9397-08002B2CF9AE}" pid="154" name="FSC#SKEDITIONREG@103.510:viz_responseto_createdby">
    <vt:lpwstr/>
  </property>
  <property fmtid="{D5CDD505-2E9C-101B-9397-08002B2CF9AE}" pid="155" name="FSC#SKEDITIONREG@103.510:viz_sendersign">
    <vt:lpwstr/>
  </property>
  <property fmtid="{D5CDD505-2E9C-101B-9397-08002B2CF9AE}" pid="156" name="FSC#SKEDITIONREG@103.510:viz_shortfileresporg">
    <vt:lpwstr/>
  </property>
  <property fmtid="{D5CDD505-2E9C-101B-9397-08002B2CF9AE}" pid="157" name="FSC#SKEDITIONREG@103.510:viz_tel_number">
    <vt:lpwstr/>
  </property>
  <property fmtid="{D5CDD505-2E9C-101B-9397-08002B2CF9AE}" pid="158" name="FSC#SKEDITIONREG@103.510:viz_testsalutation">
    <vt:lpwstr/>
  </property>
  <property fmtid="{D5CDD505-2E9C-101B-9397-08002B2CF9AE}" pid="159" name="FSC#SKEDITIONREG@103.510:viz_validfrom">
    <vt:lpwstr/>
  </property>
  <property fmtid="{D5CDD505-2E9C-101B-9397-08002B2CF9AE}" pid="160" name="FSC#SKEDITIONREG@103.510:zaznam_jeden_adresat">
    <vt:lpwstr/>
  </property>
  <property fmtid="{D5CDD505-2E9C-101B-9397-08002B2CF9AE}" pid="161" name="FSC#SKEDITIONREG@103.510:zaznam_vnut_adresati_1">
    <vt:lpwstr/>
  </property>
  <property fmtid="{D5CDD505-2E9C-101B-9397-08002B2CF9AE}" pid="162" name="FSC#SKEDITIONREG@103.510:zaznam_vnut_adresati_10">
    <vt:lpwstr/>
  </property>
  <property fmtid="{D5CDD505-2E9C-101B-9397-08002B2CF9AE}" pid="163" name="FSC#SKEDITIONREG@103.510:zaznam_vnut_adresati_11">
    <vt:lpwstr/>
  </property>
  <property fmtid="{D5CDD505-2E9C-101B-9397-08002B2CF9AE}" pid="164" name="FSC#SKEDITIONREG@103.510:zaznam_vnut_adresati_12">
    <vt:lpwstr/>
  </property>
  <property fmtid="{D5CDD505-2E9C-101B-9397-08002B2CF9AE}" pid="165" name="FSC#SKEDITIONREG@103.510:zaznam_vnut_adresati_13">
    <vt:lpwstr/>
  </property>
  <property fmtid="{D5CDD505-2E9C-101B-9397-08002B2CF9AE}" pid="166" name="FSC#SKEDITIONREG@103.510:zaznam_vnut_adresati_14">
    <vt:lpwstr/>
  </property>
  <property fmtid="{D5CDD505-2E9C-101B-9397-08002B2CF9AE}" pid="167" name="FSC#SKEDITIONREG@103.510:zaznam_vnut_adresati_15">
    <vt:lpwstr/>
  </property>
  <property fmtid="{D5CDD505-2E9C-101B-9397-08002B2CF9AE}" pid="168" name="FSC#SKEDITIONREG@103.510:zaznam_vnut_adresati_16">
    <vt:lpwstr/>
  </property>
  <property fmtid="{D5CDD505-2E9C-101B-9397-08002B2CF9AE}" pid="169" name="FSC#SKEDITIONREG@103.510:zaznam_vnut_adresati_17">
    <vt:lpwstr/>
  </property>
  <property fmtid="{D5CDD505-2E9C-101B-9397-08002B2CF9AE}" pid="170" name="FSC#SKEDITIONREG@103.510:zaznam_vnut_adresati_18">
    <vt:lpwstr/>
  </property>
  <property fmtid="{D5CDD505-2E9C-101B-9397-08002B2CF9AE}" pid="171" name="FSC#SKEDITIONREG@103.510:zaznam_vnut_adresati_19">
    <vt:lpwstr/>
  </property>
  <property fmtid="{D5CDD505-2E9C-101B-9397-08002B2CF9AE}" pid="172" name="FSC#SKEDITIONREG@103.510:zaznam_vnut_adresati_2">
    <vt:lpwstr/>
  </property>
  <property fmtid="{D5CDD505-2E9C-101B-9397-08002B2CF9AE}" pid="173" name="FSC#SKEDITIONREG@103.510:zaznam_vnut_adresati_20">
    <vt:lpwstr/>
  </property>
  <property fmtid="{D5CDD505-2E9C-101B-9397-08002B2CF9AE}" pid="174" name="FSC#SKEDITIONREG@103.510:zaznam_vnut_adresati_21">
    <vt:lpwstr/>
  </property>
  <property fmtid="{D5CDD505-2E9C-101B-9397-08002B2CF9AE}" pid="175" name="FSC#SKEDITIONREG@103.510:zaznam_vnut_adresati_22">
    <vt:lpwstr/>
  </property>
  <property fmtid="{D5CDD505-2E9C-101B-9397-08002B2CF9AE}" pid="176" name="FSC#SKEDITIONREG@103.510:zaznam_vnut_adresati_23">
    <vt:lpwstr/>
  </property>
  <property fmtid="{D5CDD505-2E9C-101B-9397-08002B2CF9AE}" pid="177" name="FSC#SKEDITIONREG@103.510:zaznam_vnut_adresati_24">
    <vt:lpwstr/>
  </property>
  <property fmtid="{D5CDD505-2E9C-101B-9397-08002B2CF9AE}" pid="178" name="FSC#SKEDITIONREG@103.510:zaznam_vnut_adresati_25">
    <vt:lpwstr/>
  </property>
  <property fmtid="{D5CDD505-2E9C-101B-9397-08002B2CF9AE}" pid="179" name="FSC#SKEDITIONREG@103.510:zaznam_vnut_adresati_26">
    <vt:lpwstr/>
  </property>
  <property fmtid="{D5CDD505-2E9C-101B-9397-08002B2CF9AE}" pid="180" name="FSC#SKEDITIONREG@103.510:zaznam_vnut_adresati_27">
    <vt:lpwstr/>
  </property>
  <property fmtid="{D5CDD505-2E9C-101B-9397-08002B2CF9AE}" pid="181" name="FSC#SKEDITIONREG@103.510:zaznam_vnut_adresati_28">
    <vt:lpwstr/>
  </property>
  <property fmtid="{D5CDD505-2E9C-101B-9397-08002B2CF9AE}" pid="182" name="FSC#SKEDITIONREG@103.510:zaznam_vnut_adresati_29">
    <vt:lpwstr/>
  </property>
  <property fmtid="{D5CDD505-2E9C-101B-9397-08002B2CF9AE}" pid="183" name="FSC#SKEDITIONREG@103.510:zaznam_vnut_adresati_3">
    <vt:lpwstr/>
  </property>
  <property fmtid="{D5CDD505-2E9C-101B-9397-08002B2CF9AE}" pid="184" name="FSC#SKEDITIONREG@103.510:zaznam_vnut_adresati_30">
    <vt:lpwstr/>
  </property>
  <property fmtid="{D5CDD505-2E9C-101B-9397-08002B2CF9AE}" pid="185" name="FSC#SKEDITIONREG@103.510:zaznam_vnut_adresati_31">
    <vt:lpwstr/>
  </property>
  <property fmtid="{D5CDD505-2E9C-101B-9397-08002B2CF9AE}" pid="186" name="FSC#SKEDITIONREG@103.510:zaznam_vnut_adresati_32">
    <vt:lpwstr/>
  </property>
  <property fmtid="{D5CDD505-2E9C-101B-9397-08002B2CF9AE}" pid="187" name="FSC#SKEDITIONREG@103.510:zaznam_vnut_adresati_33">
    <vt:lpwstr/>
  </property>
  <property fmtid="{D5CDD505-2E9C-101B-9397-08002B2CF9AE}" pid="188" name="FSC#SKEDITIONREG@103.510:zaznam_vnut_adresati_34">
    <vt:lpwstr/>
  </property>
  <property fmtid="{D5CDD505-2E9C-101B-9397-08002B2CF9AE}" pid="189" name="FSC#SKEDITIONREG@103.510:zaznam_vnut_adresati_35">
    <vt:lpwstr/>
  </property>
  <property fmtid="{D5CDD505-2E9C-101B-9397-08002B2CF9AE}" pid="190" name="FSC#SKEDITIONREG@103.510:zaznam_vnut_adresati_36">
    <vt:lpwstr/>
  </property>
  <property fmtid="{D5CDD505-2E9C-101B-9397-08002B2CF9AE}" pid="191" name="FSC#SKEDITIONREG@103.510:zaznam_vnut_adresati_37">
    <vt:lpwstr/>
  </property>
  <property fmtid="{D5CDD505-2E9C-101B-9397-08002B2CF9AE}" pid="192" name="FSC#SKEDITIONREG@103.510:zaznam_vnut_adresati_38">
    <vt:lpwstr/>
  </property>
  <property fmtid="{D5CDD505-2E9C-101B-9397-08002B2CF9AE}" pid="193" name="FSC#SKEDITIONREG@103.510:zaznam_vnut_adresati_39">
    <vt:lpwstr/>
  </property>
  <property fmtid="{D5CDD505-2E9C-101B-9397-08002B2CF9AE}" pid="194" name="FSC#SKEDITIONREG@103.510:zaznam_vnut_adresati_4">
    <vt:lpwstr/>
  </property>
  <property fmtid="{D5CDD505-2E9C-101B-9397-08002B2CF9AE}" pid="195" name="FSC#SKEDITIONREG@103.510:zaznam_vnut_adresati_40">
    <vt:lpwstr/>
  </property>
  <property fmtid="{D5CDD505-2E9C-101B-9397-08002B2CF9AE}" pid="196" name="FSC#SKEDITIONREG@103.510:zaznam_vnut_adresati_41">
    <vt:lpwstr/>
  </property>
  <property fmtid="{D5CDD505-2E9C-101B-9397-08002B2CF9AE}" pid="197" name="FSC#SKEDITIONREG@103.510:zaznam_vnut_adresati_42">
    <vt:lpwstr/>
  </property>
  <property fmtid="{D5CDD505-2E9C-101B-9397-08002B2CF9AE}" pid="198" name="FSC#SKEDITIONREG@103.510:zaznam_vnut_adresati_43">
    <vt:lpwstr/>
  </property>
  <property fmtid="{D5CDD505-2E9C-101B-9397-08002B2CF9AE}" pid="199" name="FSC#SKEDITIONREG@103.510:zaznam_vnut_adresati_44">
    <vt:lpwstr/>
  </property>
  <property fmtid="{D5CDD505-2E9C-101B-9397-08002B2CF9AE}" pid="200" name="FSC#SKEDITIONREG@103.510:zaznam_vnut_adresati_45">
    <vt:lpwstr/>
  </property>
  <property fmtid="{D5CDD505-2E9C-101B-9397-08002B2CF9AE}" pid="201" name="FSC#SKEDITIONREG@103.510:zaznam_vnut_adresati_46">
    <vt:lpwstr/>
  </property>
  <property fmtid="{D5CDD505-2E9C-101B-9397-08002B2CF9AE}" pid="202" name="FSC#SKEDITIONREG@103.510:zaznam_vnut_adresati_47">
    <vt:lpwstr/>
  </property>
  <property fmtid="{D5CDD505-2E9C-101B-9397-08002B2CF9AE}" pid="203" name="FSC#SKEDITIONREG@103.510:zaznam_vnut_adresati_48">
    <vt:lpwstr/>
  </property>
  <property fmtid="{D5CDD505-2E9C-101B-9397-08002B2CF9AE}" pid="204" name="FSC#SKEDITIONREG@103.510:zaznam_vnut_adresati_49">
    <vt:lpwstr/>
  </property>
  <property fmtid="{D5CDD505-2E9C-101B-9397-08002B2CF9AE}" pid="205" name="FSC#SKEDITIONREG@103.510:zaznam_vnut_adresati_5">
    <vt:lpwstr/>
  </property>
  <property fmtid="{D5CDD505-2E9C-101B-9397-08002B2CF9AE}" pid="206" name="FSC#SKEDITIONREG@103.510:zaznam_vnut_adresati_50">
    <vt:lpwstr/>
  </property>
  <property fmtid="{D5CDD505-2E9C-101B-9397-08002B2CF9AE}" pid="207" name="FSC#SKEDITIONREG@103.510:zaznam_vnut_adresati_51">
    <vt:lpwstr/>
  </property>
  <property fmtid="{D5CDD505-2E9C-101B-9397-08002B2CF9AE}" pid="208" name="FSC#SKEDITIONREG@103.510:zaznam_vnut_adresati_52">
    <vt:lpwstr/>
  </property>
  <property fmtid="{D5CDD505-2E9C-101B-9397-08002B2CF9AE}" pid="209" name="FSC#SKEDITIONREG@103.510:zaznam_vnut_adresati_53">
    <vt:lpwstr/>
  </property>
  <property fmtid="{D5CDD505-2E9C-101B-9397-08002B2CF9AE}" pid="210" name="FSC#SKEDITIONREG@103.510:zaznam_vnut_adresati_54">
    <vt:lpwstr/>
  </property>
  <property fmtid="{D5CDD505-2E9C-101B-9397-08002B2CF9AE}" pid="211" name="FSC#SKEDITIONREG@103.510:zaznam_vnut_adresati_55">
    <vt:lpwstr/>
  </property>
  <property fmtid="{D5CDD505-2E9C-101B-9397-08002B2CF9AE}" pid="212" name="FSC#SKEDITIONREG@103.510:zaznam_vnut_adresati_56">
    <vt:lpwstr/>
  </property>
  <property fmtid="{D5CDD505-2E9C-101B-9397-08002B2CF9AE}" pid="213" name="FSC#SKEDITIONREG@103.510:zaznam_vnut_adresati_57">
    <vt:lpwstr/>
  </property>
  <property fmtid="{D5CDD505-2E9C-101B-9397-08002B2CF9AE}" pid="214" name="FSC#SKEDITIONREG@103.510:zaznam_vnut_adresati_58">
    <vt:lpwstr/>
  </property>
  <property fmtid="{D5CDD505-2E9C-101B-9397-08002B2CF9AE}" pid="215" name="FSC#SKEDITIONREG@103.510:zaznam_vnut_adresati_59">
    <vt:lpwstr/>
  </property>
  <property fmtid="{D5CDD505-2E9C-101B-9397-08002B2CF9AE}" pid="216" name="FSC#SKEDITIONREG@103.510:zaznam_vnut_adresati_6">
    <vt:lpwstr/>
  </property>
  <property fmtid="{D5CDD505-2E9C-101B-9397-08002B2CF9AE}" pid="217" name="FSC#SKEDITIONREG@103.510:zaznam_vnut_adresati_60">
    <vt:lpwstr/>
  </property>
  <property fmtid="{D5CDD505-2E9C-101B-9397-08002B2CF9AE}" pid="218" name="FSC#SKEDITIONREG@103.510:zaznam_vnut_adresati_61">
    <vt:lpwstr/>
  </property>
  <property fmtid="{D5CDD505-2E9C-101B-9397-08002B2CF9AE}" pid="219" name="FSC#SKEDITIONREG@103.510:zaznam_vnut_adresati_62">
    <vt:lpwstr/>
  </property>
  <property fmtid="{D5CDD505-2E9C-101B-9397-08002B2CF9AE}" pid="220" name="FSC#SKEDITIONREG@103.510:zaznam_vnut_adresati_63">
    <vt:lpwstr/>
  </property>
  <property fmtid="{D5CDD505-2E9C-101B-9397-08002B2CF9AE}" pid="221" name="FSC#SKEDITIONREG@103.510:zaznam_vnut_adresati_64">
    <vt:lpwstr/>
  </property>
  <property fmtid="{D5CDD505-2E9C-101B-9397-08002B2CF9AE}" pid="222" name="FSC#SKEDITIONREG@103.510:zaznam_vnut_adresati_65">
    <vt:lpwstr/>
  </property>
  <property fmtid="{D5CDD505-2E9C-101B-9397-08002B2CF9AE}" pid="223" name="FSC#SKEDITIONREG@103.510:zaznam_vnut_adresati_66">
    <vt:lpwstr/>
  </property>
  <property fmtid="{D5CDD505-2E9C-101B-9397-08002B2CF9AE}" pid="224" name="FSC#SKEDITIONREG@103.510:zaznam_vnut_adresati_67">
    <vt:lpwstr/>
  </property>
  <property fmtid="{D5CDD505-2E9C-101B-9397-08002B2CF9AE}" pid="225" name="FSC#SKEDITIONREG@103.510:zaznam_vnut_adresati_68">
    <vt:lpwstr/>
  </property>
  <property fmtid="{D5CDD505-2E9C-101B-9397-08002B2CF9AE}" pid="226" name="FSC#SKEDITIONREG@103.510:zaznam_vnut_adresati_69">
    <vt:lpwstr/>
  </property>
  <property fmtid="{D5CDD505-2E9C-101B-9397-08002B2CF9AE}" pid="227" name="FSC#SKEDITIONREG@103.510:zaznam_vnut_adresati_7">
    <vt:lpwstr/>
  </property>
  <property fmtid="{D5CDD505-2E9C-101B-9397-08002B2CF9AE}" pid="228" name="FSC#SKEDITIONREG@103.510:zaznam_vnut_adresati_70">
    <vt:lpwstr/>
  </property>
  <property fmtid="{D5CDD505-2E9C-101B-9397-08002B2CF9AE}" pid="229" name="FSC#SKEDITIONREG@103.510:zaznam_vnut_adresati_8">
    <vt:lpwstr/>
  </property>
  <property fmtid="{D5CDD505-2E9C-101B-9397-08002B2CF9AE}" pid="230" name="FSC#SKEDITIONREG@103.510:zaznam_vnut_adresati_9">
    <vt:lpwstr/>
  </property>
  <property fmtid="{D5CDD505-2E9C-101B-9397-08002B2CF9AE}" pid="231" name="FSC#SKEDITIONREG@103.510:zaznam_vonk_adresati_1">
    <vt:lpwstr/>
  </property>
  <property fmtid="{D5CDD505-2E9C-101B-9397-08002B2CF9AE}" pid="232" name="FSC#SKEDITIONREG@103.510:zaznam_vonk_adresati_10">
    <vt:lpwstr/>
  </property>
  <property fmtid="{D5CDD505-2E9C-101B-9397-08002B2CF9AE}" pid="233" name="FSC#SKEDITIONREG@103.510:zaznam_vonk_adresati_11">
    <vt:lpwstr/>
  </property>
  <property fmtid="{D5CDD505-2E9C-101B-9397-08002B2CF9AE}" pid="234" name="FSC#SKEDITIONREG@103.510:zaznam_vonk_adresati_12">
    <vt:lpwstr/>
  </property>
  <property fmtid="{D5CDD505-2E9C-101B-9397-08002B2CF9AE}" pid="235" name="FSC#SKEDITIONREG@103.510:zaznam_vonk_adresati_13">
    <vt:lpwstr/>
  </property>
  <property fmtid="{D5CDD505-2E9C-101B-9397-08002B2CF9AE}" pid="236" name="FSC#SKEDITIONREG@103.510:zaznam_vonk_adresati_14">
    <vt:lpwstr/>
  </property>
  <property fmtid="{D5CDD505-2E9C-101B-9397-08002B2CF9AE}" pid="237" name="FSC#SKEDITIONREG@103.510:zaznam_vonk_adresati_15">
    <vt:lpwstr/>
  </property>
  <property fmtid="{D5CDD505-2E9C-101B-9397-08002B2CF9AE}" pid="238" name="FSC#SKEDITIONREG@103.510:zaznam_vonk_adresati_16">
    <vt:lpwstr/>
  </property>
  <property fmtid="{D5CDD505-2E9C-101B-9397-08002B2CF9AE}" pid="239" name="FSC#SKEDITIONREG@103.510:zaznam_vonk_adresati_17">
    <vt:lpwstr/>
  </property>
  <property fmtid="{D5CDD505-2E9C-101B-9397-08002B2CF9AE}" pid="240" name="FSC#SKEDITIONREG@103.510:zaznam_vonk_adresati_18">
    <vt:lpwstr/>
  </property>
  <property fmtid="{D5CDD505-2E9C-101B-9397-08002B2CF9AE}" pid="241" name="FSC#SKEDITIONREG@103.510:zaznam_vonk_adresati_19">
    <vt:lpwstr/>
  </property>
  <property fmtid="{D5CDD505-2E9C-101B-9397-08002B2CF9AE}" pid="242" name="FSC#SKEDITIONREG@103.510:zaznam_vonk_adresati_2">
    <vt:lpwstr/>
  </property>
  <property fmtid="{D5CDD505-2E9C-101B-9397-08002B2CF9AE}" pid="243" name="FSC#SKEDITIONREG@103.510:zaznam_vonk_adresati_20">
    <vt:lpwstr/>
  </property>
  <property fmtid="{D5CDD505-2E9C-101B-9397-08002B2CF9AE}" pid="244" name="FSC#SKEDITIONREG@103.510:zaznam_vonk_adresati_21">
    <vt:lpwstr/>
  </property>
  <property fmtid="{D5CDD505-2E9C-101B-9397-08002B2CF9AE}" pid="245" name="FSC#SKEDITIONREG@103.510:zaznam_vonk_adresati_22">
    <vt:lpwstr/>
  </property>
  <property fmtid="{D5CDD505-2E9C-101B-9397-08002B2CF9AE}" pid="246" name="FSC#SKEDITIONREG@103.510:zaznam_vonk_adresati_23">
    <vt:lpwstr/>
  </property>
  <property fmtid="{D5CDD505-2E9C-101B-9397-08002B2CF9AE}" pid="247" name="FSC#SKEDITIONREG@103.510:zaznam_vonk_adresati_24">
    <vt:lpwstr/>
  </property>
  <property fmtid="{D5CDD505-2E9C-101B-9397-08002B2CF9AE}" pid="248" name="FSC#SKEDITIONREG@103.510:zaznam_vonk_adresati_25">
    <vt:lpwstr/>
  </property>
  <property fmtid="{D5CDD505-2E9C-101B-9397-08002B2CF9AE}" pid="249" name="FSC#SKEDITIONREG@103.510:zaznam_vonk_adresati_26">
    <vt:lpwstr/>
  </property>
  <property fmtid="{D5CDD505-2E9C-101B-9397-08002B2CF9AE}" pid="250" name="FSC#SKEDITIONREG@103.510:zaznam_vonk_adresati_27">
    <vt:lpwstr/>
  </property>
  <property fmtid="{D5CDD505-2E9C-101B-9397-08002B2CF9AE}" pid="251" name="FSC#SKEDITIONREG@103.510:zaznam_vonk_adresati_28">
    <vt:lpwstr/>
  </property>
  <property fmtid="{D5CDD505-2E9C-101B-9397-08002B2CF9AE}" pid="252" name="FSC#SKEDITIONREG@103.510:zaznam_vonk_adresati_29">
    <vt:lpwstr/>
  </property>
  <property fmtid="{D5CDD505-2E9C-101B-9397-08002B2CF9AE}" pid="253" name="FSC#SKEDITIONREG@103.510:zaznam_vonk_adresati_3">
    <vt:lpwstr/>
  </property>
  <property fmtid="{D5CDD505-2E9C-101B-9397-08002B2CF9AE}" pid="254" name="FSC#SKEDITIONREG@103.510:zaznam_vonk_adresati_30">
    <vt:lpwstr/>
  </property>
  <property fmtid="{D5CDD505-2E9C-101B-9397-08002B2CF9AE}" pid="255" name="FSC#SKEDITIONREG@103.510:zaznam_vonk_adresati_31">
    <vt:lpwstr/>
  </property>
  <property fmtid="{D5CDD505-2E9C-101B-9397-08002B2CF9AE}" pid="256" name="FSC#SKEDITIONREG@103.510:zaznam_vonk_adresati_32">
    <vt:lpwstr/>
  </property>
  <property fmtid="{D5CDD505-2E9C-101B-9397-08002B2CF9AE}" pid="257" name="FSC#SKEDITIONREG@103.510:zaznam_vonk_adresati_33">
    <vt:lpwstr/>
  </property>
  <property fmtid="{D5CDD505-2E9C-101B-9397-08002B2CF9AE}" pid="258" name="FSC#SKEDITIONREG@103.510:zaznam_vonk_adresati_34">
    <vt:lpwstr/>
  </property>
  <property fmtid="{D5CDD505-2E9C-101B-9397-08002B2CF9AE}" pid="259" name="FSC#SKEDITIONREG@103.510:zaznam_vonk_adresati_35">
    <vt:lpwstr/>
  </property>
  <property fmtid="{D5CDD505-2E9C-101B-9397-08002B2CF9AE}" pid="260" name="FSC#SKEDITIONREG@103.510:zaznam_vonk_adresati_4">
    <vt:lpwstr/>
  </property>
  <property fmtid="{D5CDD505-2E9C-101B-9397-08002B2CF9AE}" pid="261" name="FSC#SKEDITIONREG@103.510:zaznam_vonk_adresati_5">
    <vt:lpwstr/>
  </property>
  <property fmtid="{D5CDD505-2E9C-101B-9397-08002B2CF9AE}" pid="262" name="FSC#SKEDITIONREG@103.510:zaznam_vonk_adresati_6">
    <vt:lpwstr/>
  </property>
  <property fmtid="{D5CDD505-2E9C-101B-9397-08002B2CF9AE}" pid="263" name="FSC#SKEDITIONREG@103.510:zaznam_vonk_adresati_7">
    <vt:lpwstr/>
  </property>
  <property fmtid="{D5CDD505-2E9C-101B-9397-08002B2CF9AE}" pid="264" name="FSC#SKEDITIONREG@103.510:zaznam_vonk_adresati_8">
    <vt:lpwstr/>
  </property>
  <property fmtid="{D5CDD505-2E9C-101B-9397-08002B2CF9AE}" pid="265" name="FSC#SKEDITIONREG@103.510:zaznam_vonk_adresati_9">
    <vt:lpwstr/>
  </property>
  <property fmtid="{D5CDD505-2E9C-101B-9397-08002B2CF9AE}" pid="266" name="FSC#SKEDITIONREG@103.510:Stazovatel">
    <vt:lpwstr/>
  </property>
  <property fmtid="{D5CDD505-2E9C-101B-9397-08002B2CF9AE}" pid="267" name="FSC#SKEDITIONREG@103.510:ProtiKomu">
    <vt:lpwstr/>
  </property>
  <property fmtid="{D5CDD505-2E9C-101B-9397-08002B2CF9AE}" pid="268" name="FSC#SKEDITIONREG@103.510:EvCisloStaz">
    <vt:lpwstr/>
  </property>
  <property fmtid="{D5CDD505-2E9C-101B-9397-08002B2CF9AE}" pid="269" name="FSC#SKEDITIONREG@103.510:jod_AttrDateSkutocnyDatumVydania">
    <vt:lpwstr/>
  </property>
  <property fmtid="{D5CDD505-2E9C-101B-9397-08002B2CF9AE}" pid="270" name="FSC#SKEDITIONREG@103.510:jod_AttrNumCisloZmeny">
    <vt:lpwstr/>
  </property>
  <property fmtid="{D5CDD505-2E9C-101B-9397-08002B2CF9AE}" pid="271" name="FSC#SKEDITIONREG@103.510:jod_AttrStrListDovodZmeny">
    <vt:lpwstr/>
  </property>
  <property fmtid="{D5CDD505-2E9C-101B-9397-08002B2CF9AE}" pid="272" name="FSC#SKEDITIONREG@103.510:jod_AttrStrRegCisloZaznamu">
    <vt:lpwstr/>
  </property>
  <property fmtid="{D5CDD505-2E9C-101B-9397-08002B2CF9AE}" pid="273" name="FSC#SKEDITIONREG@103.510:jod_cislodoc">
    <vt:lpwstr/>
  </property>
  <property fmtid="{D5CDD505-2E9C-101B-9397-08002B2CF9AE}" pid="274" name="FSC#SKEDITIONREG@103.510:jod_druh">
    <vt:lpwstr/>
  </property>
  <property fmtid="{D5CDD505-2E9C-101B-9397-08002B2CF9AE}" pid="275" name="FSC#SKEDITIONREG@103.510:jod_extension">
    <vt:lpwstr/>
  </property>
  <property fmtid="{D5CDD505-2E9C-101B-9397-08002B2CF9AE}" pid="276" name="FSC#SKEDITIONREG@103.510:jod_faxou">
    <vt:lpwstr/>
  </property>
  <property fmtid="{D5CDD505-2E9C-101B-9397-08002B2CF9AE}" pid="277" name="FSC#SKEDITIONREG@103.510:jod_lu">
    <vt:lpwstr/>
  </property>
  <property fmtid="{D5CDD505-2E9C-101B-9397-08002B2CF9AE}" pid="278" name="FSC#SKEDITIONREG@103.510:jod_nazov">
    <vt:lpwstr/>
  </property>
  <property fmtid="{D5CDD505-2E9C-101B-9397-08002B2CF9AE}" pid="279" name="FSC#SKEDITIONREG@103.510:jod_sAttrBoolDozRadaSchvaluje">
    <vt:lpwstr/>
  </property>
  <property fmtid="{D5CDD505-2E9C-101B-9397-08002B2CF9AE}" pid="280" name="FSC#SKEDITIONREG@103.510:jod_sAttrBoolSuvDocPrevBezp">
    <vt:lpwstr/>
  </property>
  <property fmtid="{D5CDD505-2E9C-101B-9397-08002B2CF9AE}" pid="281" name="FSC#SKEDITIONREG@103.510:jod_sAttrDateDatum">
    <vt:lpwstr/>
  </property>
  <property fmtid="{D5CDD505-2E9C-101B-9397-08002B2CF9AE}" pid="282" name="FSC#SKEDITIONREG@103.510:jod_sAttrDateDatumDodania">
    <vt:lpwstr/>
  </property>
  <property fmtid="{D5CDD505-2E9C-101B-9397-08002B2CF9AE}" pid="283" name="FSC#SKEDITIONREG@103.510:jod_sAttrDateDatumPrevierky">
    <vt:lpwstr/>
  </property>
  <property fmtid="{D5CDD505-2E9C-101B-9397-08002B2CF9AE}" pid="284" name="FSC#SKEDITIONREG@103.510:jod_sAttrDateDatumPrijatia">
    <vt:lpwstr/>
  </property>
  <property fmtid="{D5CDD505-2E9C-101B-9397-08002B2CF9AE}" pid="285" name="FSC#SKEDITIONREG@103.510:jod_sAttrDateDatumVzniku">
    <vt:lpwstr/>
  </property>
  <property fmtid="{D5CDD505-2E9C-101B-9397-08002B2CF9AE}" pid="286" name="FSC#SKEDITIONREG@103.510:jod_sAttrDateDatumZaradeniaPouz">
    <vt:lpwstr/>
  </property>
  <property fmtid="{D5CDD505-2E9C-101B-9397-08002B2CF9AE}" pid="287" name="FSC#SKEDITIONREG@103.510:jod_sAttrDateDatumZverejnenia">
    <vt:lpwstr/>
  </property>
  <property fmtid="{D5CDD505-2E9C-101B-9397-08002B2CF9AE}" pid="288" name="FSC#SKEDITIONREG@103.510:jod_sAttrDateOdoslZodpOsobe">
    <vt:lpwstr/>
  </property>
  <property fmtid="{D5CDD505-2E9C-101B-9397-08002B2CF9AE}" pid="289" name="FSC#SKEDITIONREG@103.510:jod_sAttrDateOdovzdanieReal">
    <vt:lpwstr/>
  </property>
  <property fmtid="{D5CDD505-2E9C-101B-9397-08002B2CF9AE}" pid="290" name="FSC#SKEDITIONREG@103.510:jod_sAttrDatePlatnostDo">
    <vt:lpwstr/>
  </property>
  <property fmtid="{D5CDD505-2E9C-101B-9397-08002B2CF9AE}" pid="291" name="FSC#SKEDITIONREG@103.510:jod_sAttrDatePlatnostOd">
    <vt:lpwstr/>
  </property>
  <property fmtid="{D5CDD505-2E9C-101B-9397-08002B2CF9AE}" pid="292" name="FSC#SKEDITIONREG@103.510:jod_sAttrDatePodpis">
    <vt:lpwstr/>
  </property>
  <property fmtid="{D5CDD505-2E9C-101B-9397-08002B2CF9AE}" pid="293" name="FSC#SKEDITIONREG@103.510:jod_sAttrDatePredlozenieNaPodpis">
    <vt:lpwstr/>
  </property>
  <property fmtid="{D5CDD505-2E9C-101B-9397-08002B2CF9AE}" pid="294" name="FSC#SKEDITIONREG@103.510:jod_sAttrDatePredlTechSpec">
    <vt:lpwstr/>
  </property>
  <property fmtid="{D5CDD505-2E9C-101B-9397-08002B2CF9AE}" pid="295" name="FSC#SKEDITIONREG@103.510:jod_sAttrDateRealizaciaPrac">
    <vt:lpwstr/>
  </property>
  <property fmtid="{D5CDD505-2E9C-101B-9397-08002B2CF9AE}" pid="296" name="FSC#SKEDITIONREG@103.510:jod_sAttrDateTerminZPC">
    <vt:lpwstr/>
  </property>
  <property fmtid="{D5CDD505-2E9C-101B-9397-08002B2CF9AE}" pid="297" name="FSC#SKEDITIONREG@103.510:jod_sAttrDateUcinnostDoc">
    <vt:lpwstr/>
  </property>
  <property fmtid="{D5CDD505-2E9C-101B-9397-08002B2CF9AE}" pid="298" name="FSC#SKEDITIONREG@103.510:jod_sAttrDateUcinnostPoslZmeny">
    <vt:lpwstr/>
  </property>
  <property fmtid="{D5CDD505-2E9C-101B-9397-08002B2CF9AE}" pid="299" name="FSC#SKEDITIONREG@103.510:jod_sAttrDateUdalost">
    <vt:lpwstr/>
  </property>
  <property fmtid="{D5CDD505-2E9C-101B-9397-08002B2CF9AE}" pid="300" name="FSC#SKEDITIONREG@103.510:jod_sAttrDateUkonPlatnostZmluvy">
    <vt:lpwstr/>
  </property>
  <property fmtid="{D5CDD505-2E9C-101B-9397-08002B2CF9AE}" pid="301" name="FSC#SKEDITIONREG@103.510:jod_sAttrDateUzatvNezhody">
    <vt:lpwstr/>
  </property>
  <property fmtid="{D5CDD505-2E9C-101B-9397-08002B2CF9AE}" pid="302" name="FSC#SKEDITIONREG@103.510:jod_sAttrDateVydanie">
    <vt:lpwstr/>
  </property>
  <property fmtid="{D5CDD505-2E9C-101B-9397-08002B2CF9AE}" pid="303" name="FSC#SKEDITIONREG@103.510:jod_sAttrDateVyhotovenie">
    <vt:lpwstr/>
  </property>
  <property fmtid="{D5CDD505-2E9C-101B-9397-08002B2CF9AE}" pid="304" name="FSC#SKEDITIONREG@103.510:jod_sAttrDateVyhotovenieProt">
    <vt:lpwstr/>
  </property>
  <property fmtid="{D5CDD505-2E9C-101B-9397-08002B2CF9AE}" pid="305" name="FSC#SKEDITIONREG@103.510:jod_sAttrDateVykonanieAuditu">
    <vt:lpwstr/>
  </property>
  <property fmtid="{D5CDD505-2E9C-101B-9397-08002B2CF9AE}" pid="306" name="FSC#SKEDITIONREG@103.510:jod_sAttrDateVystaveneDna">
    <vt:lpwstr/>
  </property>
  <property fmtid="{D5CDD505-2E9C-101B-9397-08002B2CF9AE}" pid="307" name="FSC#SKEDITIONREG@103.510:jod_sAttrDateVznikUdalosti">
    <vt:lpwstr/>
  </property>
  <property fmtid="{D5CDD505-2E9C-101B-9397-08002B2CF9AE}" pid="308" name="FSC#SKEDITIONREG@103.510:jod_sAttrDateZaciatokObehu">
    <vt:lpwstr/>
  </property>
  <property fmtid="{D5CDD505-2E9C-101B-9397-08002B2CF9AE}" pid="309" name="FSC#SKEDITIONREG@103.510:jod_sAttrEnumCisloStrediska">
    <vt:lpwstr/>
  </property>
  <property fmtid="{D5CDD505-2E9C-101B-9397-08002B2CF9AE}" pid="310" name="FSC#SKEDITIONREG@103.510:jod_sAttrEnumMena">
    <vt:lpwstr/>
  </property>
  <property fmtid="{D5CDD505-2E9C-101B-9397-08002B2CF9AE}" pid="311" name="FSC#SKEDITIONREG@103.510:jod_sAttrEnumPripomienkyZapracov">
    <vt:lpwstr/>
  </property>
  <property fmtid="{D5CDD505-2E9C-101B-9397-08002B2CF9AE}" pid="312" name="FSC#SKEDITIONREG@103.510:jod_sAttrEnumStHierZaclen">
    <vt:lpwstr/>
  </property>
  <property fmtid="{D5CDD505-2E9C-101B-9397-08002B2CF9AE}" pid="313" name="FSC#SKEDITIONREG@103.510:jod_sAttrNumCisloAkcie">
    <vt:lpwstr/>
  </property>
  <property fmtid="{D5CDD505-2E9C-101B-9397-08002B2CF9AE}" pid="314" name="FSC#SKEDITIONREG@103.510:jod_sAttrNumCisloCD">
    <vt:lpwstr/>
  </property>
  <property fmtid="{D5CDD505-2E9C-101B-9397-08002B2CF9AE}" pid="315" name="FSC#SKEDITIONREG@103.510:jod_sAttrNumCisloCyklu">
    <vt:lpwstr/>
  </property>
  <property fmtid="{D5CDD505-2E9C-101B-9397-08002B2CF9AE}" pid="316" name="FSC#SKEDITIONREG@103.510:jod_sAttrNumCisloPoslZmenyDoc">
    <vt:lpwstr/>
  </property>
  <property fmtid="{D5CDD505-2E9C-101B-9397-08002B2CF9AE}" pid="317" name="FSC#SKEDITIONREG@103.510:jod_sAttrNumCisloUtvaru">
    <vt:lpwstr/>
  </property>
  <property fmtid="{D5CDD505-2E9C-101B-9397-08002B2CF9AE}" pid="318" name="FSC#SKEDITIONREG@103.510:jod_sAttrNumCisloVydania">
    <vt:lpwstr/>
  </property>
  <property fmtid="{D5CDD505-2E9C-101B-9397-08002B2CF9AE}" pid="319" name="FSC#SKEDITIONREG@103.510:jod_sAttrNumCisloZamestnanca">
    <vt:lpwstr/>
  </property>
  <property fmtid="{D5CDD505-2E9C-101B-9397-08002B2CF9AE}" pid="320" name="FSC#SKEDITIONREG@103.510:jod_sAttrNumCisloZmeny">
    <vt:lpwstr/>
  </property>
  <property fmtid="{D5CDD505-2E9C-101B-9397-08002B2CF9AE}" pid="321" name="FSC#SKEDITIONREG@103.510:jod_sAttrNumPorCislo">
    <vt:lpwstr/>
  </property>
  <property fmtid="{D5CDD505-2E9C-101B-9397-08002B2CF9AE}" pid="322" name="FSC#SKEDITIONREG@103.510:jod_sAttrNumRok">
    <vt:lpwstr/>
  </property>
  <property fmtid="{D5CDD505-2E9C-101B-9397-08002B2CF9AE}" pid="323" name="FSC#SKEDITIONREG@103.510:jod_sAttrNumSuma">
    <vt:lpwstr/>
  </property>
  <property fmtid="{D5CDD505-2E9C-101B-9397-08002B2CF9AE}" pid="324" name="FSC#SKEDITIONREG@103.510:jod_sAttrNumSumaBezDPH">
    <vt:lpwstr/>
  </property>
  <property fmtid="{D5CDD505-2E9C-101B-9397-08002B2CF9AE}" pid="325" name="FSC#SKEDITIONREG@103.510:jod_sAttrNumSumaDPH">
    <vt:lpwstr/>
  </property>
  <property fmtid="{D5CDD505-2E9C-101B-9397-08002B2CF9AE}" pid="326" name="FSC#SKEDITIONREG@103.510:jod_sAttrNumSumaZahrMena">
    <vt:lpwstr/>
  </property>
  <property fmtid="{D5CDD505-2E9C-101B-9397-08002B2CF9AE}" pid="327" name="FSC#SKEDITIONREG@103.510:jod_sAttrPtrAuditOrgUtvar">
    <vt:lpwstr/>
  </property>
  <property fmtid="{D5CDD505-2E9C-101B-9397-08002B2CF9AE}" pid="328" name="FSC#SKEDITIONREG@103.510:jod_sAttrPtrBanka">
    <vt:lpwstr/>
  </property>
  <property fmtid="{D5CDD505-2E9C-101B-9397-08002B2CF9AE}" pid="329" name="FSC#SKEDITIONREG@103.510:jod_sAttrPtrCisloStrediska_Utvar">
    <vt:lpwstr/>
  </property>
  <property fmtid="{D5CDD505-2E9C-101B-9397-08002B2CF9AE}" pid="330" name="FSC#SKEDITIONREG@103.510:jod_sAttrPtrDodavatel">
    <vt:lpwstr/>
  </property>
  <property fmtid="{D5CDD505-2E9C-101B-9397-08002B2CF9AE}" pid="331" name="FSC#SKEDITIONREG@103.510:jod_sAttrPtrDodavateladdr">
    <vt:lpwstr/>
  </property>
  <property fmtid="{D5CDD505-2E9C-101B-9397-08002B2CF9AE}" pid="332" name="FSC#SKEDITIONREG@103.510:jod_sAttrPtrGestor">
    <vt:lpwstr/>
  </property>
  <property fmtid="{D5CDD505-2E9C-101B-9397-08002B2CF9AE}" pid="333" name="FSC#SKEDITIONREG@103.510:jod_sAttrPtrListClenoviaPreverTi">
    <vt:lpwstr/>
  </property>
  <property fmtid="{D5CDD505-2E9C-101B-9397-08002B2CF9AE}" pid="334" name="FSC#SKEDITIONREG@103.510:jod_sAttrPtrListZmluvaPrerokoval">
    <vt:lpwstr/>
  </property>
  <property fmtid="{D5CDD505-2E9C-101B-9397-08002B2CF9AE}" pid="335" name="FSC#SKEDITIONREG@103.510:jod_sAttrPtrOdosielatel">
    <vt:lpwstr/>
  </property>
  <property fmtid="{D5CDD505-2E9C-101B-9397-08002B2CF9AE}" pid="336" name="FSC#SKEDITIONREG@103.510:jod_sAttrPtrOdosielOrgUtv">
    <vt:lpwstr/>
  </property>
  <property fmtid="{D5CDD505-2E9C-101B-9397-08002B2CF9AE}" pid="337" name="FSC#SKEDITIONREG@103.510:jod_sAttrPtrOrgUtvarGestora">
    <vt:lpwstr/>
  </property>
  <property fmtid="{D5CDD505-2E9C-101B-9397-08002B2CF9AE}" pid="338" name="FSC#SKEDITIONREG@103.510:jod_sAttrPtrOrgUtvSchvalovatela">
    <vt:lpwstr/>
  </property>
  <property fmtid="{D5CDD505-2E9C-101B-9397-08002B2CF9AE}" pid="339" name="FSC#SKEDITIONREG@103.510:jod_sAttrPtrPovinnaOsoba">
    <vt:lpwstr/>
  </property>
  <property fmtid="{D5CDD505-2E9C-101B-9397-08002B2CF9AE}" pid="340" name="FSC#SKEDITIONREG@103.510:jod_sAttrPtrPreverovanyOrgUtv">
    <vt:lpwstr/>
  </property>
  <property fmtid="{D5CDD505-2E9C-101B-9397-08002B2CF9AE}" pid="341" name="FSC#SKEDITIONREG@103.510:jod_sAttrPtrRozdelDistribucia">
    <vt:lpwstr/>
  </property>
  <property fmtid="{D5CDD505-2E9C-101B-9397-08002B2CF9AE}" pid="342" name="FSC#SKEDITIONREG@103.510:jod_sAttrPtrSchvalil">
    <vt:lpwstr/>
  </property>
  <property fmtid="{D5CDD505-2E9C-101B-9397-08002B2CF9AE}" pid="343" name="FSC#SKEDITIONREG@103.510:jod_sAttrPtrSchvalovatel">
    <vt:lpwstr/>
  </property>
  <property fmtid="{D5CDD505-2E9C-101B-9397-08002B2CF9AE}" pid="344" name="FSC#SKEDITIONREG@103.510:jod_sAttrPtrSchvalovatel_Fnct">
    <vt:lpwstr/>
  </property>
  <property fmtid="{D5CDD505-2E9C-101B-9397-08002B2CF9AE}" pid="345" name="FSC#SKEDITIONREG@103.510:jod_sAttrPtrSplnomocnenaOsoba">
    <vt:lpwstr/>
  </property>
  <property fmtid="{D5CDD505-2E9C-101B-9397-08002B2CF9AE}" pid="346" name="FSC#SKEDITIONREG@103.510:jod_sAttrPtrSplnomocnitel">
    <vt:lpwstr/>
  </property>
  <property fmtid="{D5CDD505-2E9C-101B-9397-08002B2CF9AE}" pid="347" name="FSC#SKEDITIONREG@103.510:jod_sAttrPtrSpracoval">
    <vt:lpwstr/>
  </property>
  <property fmtid="{D5CDD505-2E9C-101B-9397-08002B2CF9AE}" pid="348" name="FSC#SKEDITIONREG@103.510:jod_sAttrPtrStatutar">
    <vt:lpwstr/>
  </property>
  <property fmtid="{D5CDD505-2E9C-101B-9397-08002B2CF9AE}" pid="349" name="FSC#SKEDITIONREG@103.510:jod_sAttrPtrUrcenyZamestnanec">
    <vt:lpwstr/>
  </property>
  <property fmtid="{D5CDD505-2E9C-101B-9397-08002B2CF9AE}" pid="350" name="FSC#SKEDITIONREG@103.510:jod_sAttrPtrVeduciAuditTim">
    <vt:lpwstr/>
  </property>
  <property fmtid="{D5CDD505-2E9C-101B-9397-08002B2CF9AE}" pid="351" name="FSC#SKEDITIONREG@103.510:jod_sAttrPtrVeduciPrevTimu">
    <vt:lpwstr/>
  </property>
  <property fmtid="{D5CDD505-2E9C-101B-9397-08002B2CF9AE}" pid="352" name="FSC#SKEDITIONREG@103.510:jod_sAttrPtrVeduciZamestnanec">
    <vt:lpwstr/>
  </property>
  <property fmtid="{D5CDD505-2E9C-101B-9397-08002B2CF9AE}" pid="353" name="FSC#SKEDITIONREG@103.510:jod_sAttrPtrVybavuje">
    <vt:lpwstr/>
  </property>
  <property fmtid="{D5CDD505-2E9C-101B-9397-08002B2CF9AE}" pid="354" name="FSC#SKEDITIONREG@103.510:jod_sAttrPtrVykonavatel">
    <vt:lpwstr/>
  </property>
  <property fmtid="{D5CDD505-2E9C-101B-9397-08002B2CF9AE}" pid="355" name="FSC#SKEDITIONREG@103.510:jod_sAttrPtrVystavitel">
    <vt:lpwstr/>
  </property>
  <property fmtid="{D5CDD505-2E9C-101B-9397-08002B2CF9AE}" pid="356" name="FSC#SKEDITIONREG@103.510:jod_sAttrPtrZamestnanecUdrziavan">
    <vt:lpwstr/>
  </property>
  <property fmtid="{D5CDD505-2E9C-101B-9397-08002B2CF9AE}" pid="357" name="FSC#SKEDITIONREG@103.510:jod_sAttrPtrZamRiesIdentZistenie">
    <vt:lpwstr/>
  </property>
  <property fmtid="{D5CDD505-2E9C-101B-9397-08002B2CF9AE}" pid="358" name="FSC#SKEDITIONREG@103.510:jod_sAttrPtrZiadatel">
    <vt:lpwstr/>
  </property>
  <property fmtid="{D5CDD505-2E9C-101B-9397-08002B2CF9AE}" pid="359" name="FSC#SKEDITIONREG@103.510:jod_sAttrPtrZiadatel_Fnct">
    <vt:lpwstr/>
  </property>
  <property fmtid="{D5CDD505-2E9C-101B-9397-08002B2CF9AE}" pid="360" name="FSC#SKEDITIONREG@103.510:jod_sAttrPtrZiadatel_Tel">
    <vt:lpwstr/>
  </property>
  <property fmtid="{D5CDD505-2E9C-101B-9397-08002B2CF9AE}" pid="361" name="FSC#SKEDITIONREG@103.510:jod_sAttrPtrZmlPrtnrDod">
    <vt:lpwstr/>
  </property>
  <property fmtid="{D5CDD505-2E9C-101B-9397-08002B2CF9AE}" pid="362" name="FSC#SKEDITIONREG@103.510:jod_sAttrStrAutor">
    <vt:lpwstr/>
  </property>
  <property fmtid="{D5CDD505-2E9C-101B-9397-08002B2CF9AE}" pid="363" name="FSC#SKEDITIONREG@103.510:jod_sAttrStrCena">
    <vt:lpwstr/>
  </property>
  <property fmtid="{D5CDD505-2E9C-101B-9397-08002B2CF9AE}" pid="364" name="FSC#SKEDITIONREG@103.510:jod_sAttrStrCisloCP">
    <vt:lpwstr/>
  </property>
  <property fmtid="{D5CDD505-2E9C-101B-9397-08002B2CF9AE}" pid="365" name="FSC#SKEDITIONREG@103.510:jod_sAttrStrCisloDHM">
    <vt:lpwstr/>
  </property>
  <property fmtid="{D5CDD505-2E9C-101B-9397-08002B2CF9AE}" pid="366" name="FSC#SKEDITIONREG@103.510:jod_sAttrStrCisloFaktury">
    <vt:lpwstr/>
  </property>
  <property fmtid="{D5CDD505-2E9C-101B-9397-08002B2CF9AE}" pid="367" name="FSC#SKEDITIONREG@103.510:jod_sAttrStrCisloFakturyLPS">
    <vt:lpwstr/>
  </property>
  <property fmtid="{D5CDD505-2E9C-101B-9397-08002B2CF9AE}" pid="368" name="FSC#SKEDITIONREG@103.510:jod_sAttrStrCisloNalezu">
    <vt:lpwstr/>
  </property>
  <property fmtid="{D5CDD505-2E9C-101B-9397-08002B2CF9AE}" pid="369" name="FSC#SKEDITIONREG@103.510:jod_sAttrStrCisloObjednavky">
    <vt:lpwstr/>
  </property>
  <property fmtid="{D5CDD505-2E9C-101B-9397-08002B2CF9AE}" pid="370" name="FSC#SKEDITIONREG@103.510:jod_sAttrStrCisloProtokolOprava">
    <vt:lpwstr/>
  </property>
  <property fmtid="{D5CDD505-2E9C-101B-9397-08002B2CF9AE}" pid="371" name="FSC#SKEDITIONREG@103.510:jod_sAttrStrCisloProtokoluPB">
    <vt:lpwstr/>
  </property>
  <property fmtid="{D5CDD505-2E9C-101B-9397-08002B2CF9AE}" pid="372" name="FSC#SKEDITIONREG@103.510:jod_sAttrStrCisloSpisOznUdalost">
    <vt:lpwstr/>
  </property>
  <property fmtid="{D5CDD505-2E9C-101B-9397-08002B2CF9AE}" pid="373" name="FSC#SKEDITIONREG@103.510:jod_sAttrStrCisloSplnomocnenia">
    <vt:lpwstr/>
  </property>
  <property fmtid="{D5CDD505-2E9C-101B-9397-08002B2CF9AE}" pid="374" name="FSC#SKEDITIONREG@103.510:jod_sAttrStrCisloUznesDozRady">
    <vt:lpwstr/>
  </property>
  <property fmtid="{D5CDD505-2E9C-101B-9397-08002B2CF9AE}" pid="375" name="FSC#SKEDITIONREG@103.510:jod_sAttrStrDruhUdalostLetPrev">
    <vt:lpwstr/>
  </property>
  <property fmtid="{D5CDD505-2E9C-101B-9397-08002B2CF9AE}" pid="376" name="FSC#SKEDITIONREG@103.510:jod_sAttrStrECZmluvy">
    <vt:lpwstr/>
  </property>
  <property fmtid="{D5CDD505-2E9C-101B-9397-08002B2CF9AE}" pid="377" name="FSC#SKEDITIONREG@103.510:jod_sAttrStrEnergetickeVyjadreni">
    <vt:lpwstr/>
  </property>
  <property fmtid="{D5CDD505-2E9C-101B-9397-08002B2CF9AE}" pid="378" name="FSC#SKEDITIONREG@103.510:jod_sAttrStrEvCisloMLK">
    <vt:lpwstr/>
  </property>
  <property fmtid="{D5CDD505-2E9C-101B-9397-08002B2CF9AE}" pid="379" name="FSC#SKEDITIONREG@103.510:jod_sAttrStrICO">
    <vt:lpwstr/>
  </property>
  <property fmtid="{D5CDD505-2E9C-101B-9397-08002B2CF9AE}" pid="380" name="FSC#SKEDITIONREG@103.510:jod_sAttrStrInventarneCislo">
    <vt:lpwstr/>
  </property>
  <property fmtid="{D5CDD505-2E9C-101B-9397-08002B2CF9AE}" pid="381" name="FSC#SKEDITIONREG@103.510:jod_sAttrStrKatUdalostLetPrev">
    <vt:lpwstr/>
  </property>
  <property fmtid="{D5CDD505-2E9C-101B-9397-08002B2CF9AE}" pid="382" name="FSC#SKEDITIONREG@103.510:jod_sAttrStrListDovodyUzavZml">
    <vt:lpwstr/>
  </property>
  <property fmtid="{D5CDD505-2E9C-101B-9397-08002B2CF9AE}" pid="383" name="FSC#SKEDITIONREG@103.510:jod_sAttrStrListKlucoveSlova">
    <vt:lpwstr/>
  </property>
  <property fmtid="{D5CDD505-2E9C-101B-9397-08002B2CF9AE}" pid="384" name="FSC#SKEDITIONREG@103.510:jod_sAttrStrListObsahTest">
    <vt:lpwstr/>
  </property>
  <property fmtid="{D5CDD505-2E9C-101B-9397-08002B2CF9AE}" pid="385" name="FSC#SKEDITIONREG@103.510:jod_sAttrStrListOpis">
    <vt:lpwstr/>
  </property>
  <property fmtid="{D5CDD505-2E9C-101B-9397-08002B2CF9AE}" pid="386" name="FSC#SKEDITIONREG@103.510:jod_sAttrStrListPoznamka">
    <vt:lpwstr/>
  </property>
  <property fmtid="{D5CDD505-2E9C-101B-9397-08002B2CF9AE}" pid="387" name="FSC#SKEDITIONREG@103.510:jod_sAttrStrListTechSpecPopis">
    <vt:lpwstr/>
  </property>
  <property fmtid="{D5CDD505-2E9C-101B-9397-08002B2CF9AE}" pid="388" name="FSC#SKEDITIONREG@103.510:jod_sAttrStrListUdalostLP">
    <vt:lpwstr/>
  </property>
  <property fmtid="{D5CDD505-2E9C-101B-9397-08002B2CF9AE}" pid="389" name="FSC#SKEDITIONREG@103.510:jod_sAttrStrListVyjadrenieIK">
    <vt:lpwstr/>
  </property>
  <property fmtid="{D5CDD505-2E9C-101B-9397-08002B2CF9AE}" pid="390" name="FSC#SKEDITIONREG@103.510:jod_sAttrStrListVysetrovaciTim">
    <vt:lpwstr/>
  </property>
  <property fmtid="{D5CDD505-2E9C-101B-9397-08002B2CF9AE}" pid="391" name="FSC#SKEDITIONREG@103.510:jod_sAttrStrListVysledokTest">
    <vt:lpwstr/>
  </property>
  <property fmtid="{D5CDD505-2E9C-101B-9397-08002B2CF9AE}" pid="392" name="FSC#SKEDITIONREG@103.510:jod_sAttrStrLokalita">
    <vt:lpwstr/>
  </property>
  <property fmtid="{D5CDD505-2E9C-101B-9397-08002B2CF9AE}" pid="393" name="FSC#SKEDITIONREG@103.510:jod_sAttrStrMesiacRok">
    <vt:lpwstr/>
  </property>
  <property fmtid="{D5CDD505-2E9C-101B-9397-08002B2CF9AE}" pid="394" name="FSC#SKEDITIONREG@103.510:jod_sAttrStrMiestoPrevierky">
    <vt:lpwstr/>
  </property>
  <property fmtid="{D5CDD505-2E9C-101B-9397-08002B2CF9AE}" pid="395" name="FSC#SKEDITIONREG@103.510:jod_sAttrStrMiestoUdalosti">
    <vt:lpwstr/>
  </property>
  <property fmtid="{D5CDD505-2E9C-101B-9397-08002B2CF9AE}" pid="396" name="FSC#SKEDITIONREG@103.510:jod_sAttrStrMiestoVzniku">
    <vt:lpwstr/>
  </property>
  <property fmtid="{D5CDD505-2E9C-101B-9397-08002B2CF9AE}" pid="397" name="FSC#SKEDITIONREG@103.510:jod_sAttrStrMiestoZPC">
    <vt:lpwstr/>
  </property>
  <property fmtid="{D5CDD505-2E9C-101B-9397-08002B2CF9AE}" pid="398" name="FSC#SKEDITIONREG@103.510:jod_sAttrStrNazovMajetku">
    <vt:lpwstr/>
  </property>
  <property fmtid="{D5CDD505-2E9C-101B-9397-08002B2CF9AE}" pid="399" name="FSC#SKEDITIONREG@103.510:jod_sAttrStrNazovMaterialu">
    <vt:lpwstr/>
  </property>
  <property fmtid="{D5CDD505-2E9C-101B-9397-08002B2CF9AE}" pid="400" name="FSC#SKEDITIONREG@103.510:jod_sAttrStrNazovPL">
    <vt:lpwstr/>
  </property>
  <property fmtid="{D5CDD505-2E9C-101B-9397-08002B2CF9AE}" pid="401" name="FSC#SKEDITIONREG@103.510:jod_sAttrStrNazovPoskodenehoMaje">
    <vt:lpwstr/>
  </property>
  <property fmtid="{D5CDD505-2E9C-101B-9397-08002B2CF9AE}" pid="402" name="FSC#SKEDITIONREG@103.510:jod_sAttrStrNazovTovaru">
    <vt:lpwstr/>
  </property>
  <property fmtid="{D5CDD505-2E9C-101B-9397-08002B2CF9AE}" pid="403" name="FSC#SKEDITIONREG@103.510:jod_sAttrStrNazovZariadenia">
    <vt:lpwstr/>
  </property>
  <property fmtid="{D5CDD505-2E9C-101B-9397-08002B2CF9AE}" pid="404" name="FSC#SKEDITIONREG@103.510:jod_sAttrStrNovaFunkcia">
    <vt:lpwstr/>
  </property>
  <property fmtid="{D5CDD505-2E9C-101B-9397-08002B2CF9AE}" pid="405" name="FSC#SKEDITIONREG@103.510:jod_sAttrStrObjekt">
    <vt:lpwstr/>
  </property>
  <property fmtid="{D5CDD505-2E9C-101B-9397-08002B2CF9AE}" pid="406" name="FSC#SKEDITIONREG@103.510:jod_sAttrStrPozicia">
    <vt:lpwstr/>
  </property>
  <property fmtid="{D5CDD505-2E9C-101B-9397-08002B2CF9AE}" pid="407" name="FSC#SKEDITIONREG@103.510:jod_sAttrStrPredmet">
    <vt:lpwstr/>
  </property>
  <property fmtid="{D5CDD505-2E9C-101B-9397-08002B2CF9AE}" pid="408" name="FSC#SKEDITIONREG@103.510:jod_sAttrStrPredmetDodavky">
    <vt:lpwstr/>
  </property>
  <property fmtid="{D5CDD505-2E9C-101B-9397-08002B2CF9AE}" pid="409" name="FSC#SKEDITIONREG@103.510:jod_sAttrStrPredmetFakturacie">
    <vt:lpwstr/>
  </property>
  <property fmtid="{D5CDD505-2E9C-101B-9397-08002B2CF9AE}" pid="410" name="FSC#SKEDITIONREG@103.510:jod_sAttrStrPredmetObjednavky">
    <vt:lpwstr/>
  </property>
  <property fmtid="{D5CDD505-2E9C-101B-9397-08002B2CF9AE}" pid="411" name="FSC#SKEDITIONREG@103.510:jod_sAttrStrPredmetObstaravania">
    <vt:lpwstr/>
  </property>
  <property fmtid="{D5CDD505-2E9C-101B-9397-08002B2CF9AE}" pid="412" name="FSC#SKEDITIONREG@103.510:jod_sAttrStrPredmetPrevierky">
    <vt:lpwstr/>
  </property>
  <property fmtid="{D5CDD505-2E9C-101B-9397-08002B2CF9AE}" pid="413" name="FSC#SKEDITIONREG@103.510:jod_sAttrStrPredmetZmluvy">
    <vt:lpwstr/>
  </property>
  <property fmtid="{D5CDD505-2E9C-101B-9397-08002B2CF9AE}" pid="414" name="FSC#SKEDITIONREG@103.510:jod_sAttrStrSAF">
    <vt:lpwstr/>
  </property>
  <property fmtid="{D5CDD505-2E9C-101B-9397-08002B2CF9AE}" pid="415" name="FSC#SKEDITIONREG@103.510:jod_sAttrStrSkratkaOUVznikNar">
    <vt:lpwstr/>
  </property>
  <property fmtid="{D5CDD505-2E9C-101B-9397-08002B2CF9AE}" pid="416" name="FSC#SKEDITIONREG@103.510:jod_sAttrStrSkratkaUtvaru">
    <vt:lpwstr/>
  </property>
  <property fmtid="{D5CDD505-2E9C-101B-9397-08002B2CF9AE}" pid="417" name="FSC#SKEDITIONREG@103.510:jod_sAttrStrSplatnost">
    <vt:lpwstr/>
  </property>
  <property fmtid="{D5CDD505-2E9C-101B-9397-08002B2CF9AE}" pid="418" name="FSC#SKEDITIONREG@103.510:jod_sAttrStrSposobPrijatia">
    <vt:lpwstr/>
  </property>
  <property fmtid="{D5CDD505-2E9C-101B-9397-08002B2CF9AE}" pid="419" name="FSC#SKEDITIONREG@103.510:jod_sAttrStrSPZ">
    <vt:lpwstr/>
  </property>
  <property fmtid="{D5CDD505-2E9C-101B-9397-08002B2CF9AE}" pid="420" name="FSC#SKEDITIONREG@103.510:jod_sAttrStrStanoviste">
    <vt:lpwstr/>
  </property>
  <property fmtid="{D5CDD505-2E9C-101B-9397-08002B2CF9AE}" pid="421" name="FSC#SKEDITIONREG@103.510:jod_sAttrStrStav">
    <vt:lpwstr/>
  </property>
  <property fmtid="{D5CDD505-2E9C-101B-9397-08002B2CF9AE}" pid="422" name="FSC#SKEDITIONREG@103.510:jod_sAttrStrStredisko">
    <vt:lpwstr/>
  </property>
  <property fmtid="{D5CDD505-2E9C-101B-9397-08002B2CF9AE}" pid="423" name="FSC#SKEDITIONREG@103.510:jod_sAttrStrSucasnaFunkcia">
    <vt:lpwstr/>
  </property>
  <property fmtid="{D5CDD505-2E9C-101B-9397-08002B2CF9AE}" pid="424" name="FSC#SKEDITIONREG@103.510:jod_sAttrStrTovarPozadujeZam">
    <vt:lpwstr/>
  </property>
  <property fmtid="{D5CDD505-2E9C-101B-9397-08002B2CF9AE}" pid="425" name="FSC#SKEDITIONREG@103.510:jod_sAttrStrTyp">
    <vt:lpwstr/>
  </property>
  <property fmtid="{D5CDD505-2E9C-101B-9397-08002B2CF9AE}" pid="426" name="FSC#SKEDITIONREG@103.510:jod_sAttrStrTypCyklu">
    <vt:lpwstr/>
  </property>
  <property fmtid="{D5CDD505-2E9C-101B-9397-08002B2CF9AE}" pid="427" name="FSC#SKEDITIONREG@103.510:jod_sAttrStrTypMT">
    <vt:lpwstr/>
  </property>
  <property fmtid="{D5CDD505-2E9C-101B-9397-08002B2CF9AE}" pid="428" name="FSC#SKEDITIONREG@103.510:jod_sAttrStrTypVozidla">
    <vt:lpwstr/>
  </property>
  <property fmtid="{D5CDD505-2E9C-101B-9397-08002B2CF9AE}" pid="429" name="FSC#SKEDITIONREG@103.510:jod_sAttrStrUcelPrevierky">
    <vt:lpwstr/>
  </property>
  <property fmtid="{D5CDD505-2E9C-101B-9397-08002B2CF9AE}" pid="430" name="FSC#SKEDITIONREG@103.510:jod_sAttrStrUtvar">
    <vt:lpwstr/>
  </property>
  <property fmtid="{D5CDD505-2E9C-101B-9397-08002B2CF9AE}" pid="431" name="FSC#SKEDITIONREG@103.510:jod_sAttrStrVeduciVysetrTimu">
    <vt:lpwstr/>
  </property>
  <property fmtid="{D5CDD505-2E9C-101B-9397-08002B2CF9AE}" pid="432" name="FSC#SKEDITIONREG@103.510:jod_sAttrStrVydanie">
    <vt:lpwstr/>
  </property>
  <property fmtid="{D5CDD505-2E9C-101B-9397-08002B2CF9AE}" pid="433" name="FSC#SKEDITIONREG@103.510:jod_sAttrStrZamestnanecHlasenie">
    <vt:lpwstr/>
  </property>
  <property fmtid="{D5CDD505-2E9C-101B-9397-08002B2CF9AE}" pid="434" name="FSC#SKEDITIONREG@103.510:jod_sAttrStrZariadenie">
    <vt:lpwstr/>
  </property>
  <property fmtid="{D5CDD505-2E9C-101B-9397-08002B2CF9AE}" pid="435" name="FSC#SKEDITIONREG@103.510:jod_sAttrStrZdrojZistenia">
    <vt:lpwstr/>
  </property>
  <property fmtid="{D5CDD505-2E9C-101B-9397-08002B2CF9AE}" pid="436" name="FSC#SKEDITIONREG@103.510:jod_sAttrStrZmluvaOpravneniePodp">
    <vt:lpwstr/>
  </property>
  <property fmtid="{D5CDD505-2E9C-101B-9397-08002B2CF9AE}" pid="437" name="FSC#SKEDITIONREG@103.510:jod_sAttrStrZnacka">
    <vt:lpwstr/>
  </property>
  <property fmtid="{D5CDD505-2E9C-101B-9397-08002B2CF9AE}" pid="438" name="FSC#SKEDITIONREG@103.510:jod_typ">
    <vt:lpwstr/>
  </property>
  <property fmtid="{D5CDD505-2E9C-101B-9397-08002B2CF9AE}" pid="439" name="FSC#SKEDITIONREG@103.510:jod_zh">
    <vt:lpwstr/>
  </property>
  <property fmtid="{D5CDD505-2E9C-101B-9397-08002B2CF9AE}" pid="440" name="FSC#SKEDITIONREG@103.510:jod_zmluvnacena">
    <vt:lpwstr/>
  </property>
  <property fmtid="{D5CDD505-2E9C-101B-9397-08002B2CF9AE}" pid="441" name="FSC#SKEDITIONREG@103.510:jod_zmluvnacenasdodatkami">
    <vt:lpwstr/>
  </property>
  <property fmtid="{D5CDD505-2E9C-101B-9397-08002B2CF9AE}" pid="442" name="FSC#SKEDITIONREG@103.510:jod_sAttrPtrOrgUtvar">
    <vt:lpwstr/>
  </property>
  <property fmtid="{D5CDD505-2E9C-101B-9397-08002B2CF9AE}" pid="443" name="FSC#SKEDITIONREG@103.510:jod_sAttrPtrOrgUtvarFAX">
    <vt:lpwstr/>
  </property>
  <property fmtid="{D5CDD505-2E9C-101B-9397-08002B2CF9AE}" pid="444" name="FSC#SKEDITIONREG@103.510:jod_sAttrPtrOrgUtvarVED">
    <vt:lpwstr/>
  </property>
  <property fmtid="{D5CDD505-2E9C-101B-9397-08002B2CF9AE}" pid="445" name="FSC#SKEDITIONREG@103.510:jod_sAttrPtrZamestnanec">
    <vt:lpwstr/>
  </property>
  <property fmtid="{D5CDD505-2E9C-101B-9397-08002B2CF9AE}" pid="446" name="FSC#SKEDITIONREG@103.510:jod_sAttrPtrZamestnanecFNC">
    <vt:lpwstr/>
  </property>
  <property fmtid="{D5CDD505-2E9C-101B-9397-08002B2CF9AE}" pid="447" name="FSC#SKEDITIONREG@103.510:jod_sAttrPtrZamestnanecTEL">
    <vt:lpwstr/>
  </property>
  <property fmtid="{D5CDD505-2E9C-101B-9397-08002B2CF9AE}" pid="448" name="FSC#SKEDITIONREG@103.510:jod_sAttrPtrZamestnanecOSC">
    <vt:lpwstr/>
  </property>
  <property fmtid="{D5CDD505-2E9C-101B-9397-08002B2CF9AE}" pid="449" name="FSC#SKEDITIONREG@103.510:jod_sAttrPtrZamestnanecEML">
    <vt:lpwstr/>
  </property>
  <property fmtid="{D5CDD505-2E9C-101B-9397-08002B2CF9AE}" pid="450" name="FSC#SKEDITIONREG@103.510:jod_sAttrPtrZamestnanecOU">
    <vt:lpwstr/>
  </property>
  <property fmtid="{D5CDD505-2E9C-101B-9397-08002B2CF9AE}" pid="451" name="FSC#SKEDITIONREG@103.510:jod_AttrStrICODodavatela">
    <vt:lpwstr/>
  </property>
  <property fmtid="{D5CDD505-2E9C-101B-9397-08002B2CF9AE}" pid="452" name="FSC#SKEDITIONREG@103.510:jod_AttrDateSchvalenie">
    <vt:lpwstr/>
  </property>
  <property fmtid="{D5CDD505-2E9C-101B-9397-08002B2CF9AE}" pid="453" name="FSC#SKEDITIONREG@103.510:a_telephone">
    <vt:lpwstr/>
  </property>
  <property fmtid="{D5CDD505-2E9C-101B-9397-08002B2CF9AE}" pid="454" name="FSC#SKEDITIONREG@103.510:a_email">
    <vt:lpwstr/>
  </property>
  <property fmtid="{D5CDD505-2E9C-101B-9397-08002B2CF9AE}" pid="455" name="FSC#SKEDITIONREG@103.510:a_nazovOU">
    <vt:lpwstr/>
  </property>
  <property fmtid="{D5CDD505-2E9C-101B-9397-08002B2CF9AE}" pid="456" name="FSC#SKEDITIONREG@103.510:a_veduciOU">
    <vt:lpwstr/>
  </property>
  <property fmtid="{D5CDD505-2E9C-101B-9397-08002B2CF9AE}" pid="457" name="FSC#SKEDITIONREG@103.510:a_nadradeneOU">
    <vt:lpwstr/>
  </property>
  <property fmtid="{D5CDD505-2E9C-101B-9397-08002B2CF9AE}" pid="458" name="FSC#SKEDITIONREG@103.510:a_veduciOd">
    <vt:lpwstr/>
  </property>
  <property fmtid="{D5CDD505-2E9C-101B-9397-08002B2CF9AE}" pid="459" name="FSC#SKEDITIONREG@103.510:a_komu">
    <vt:lpwstr/>
  </property>
  <property fmtid="{D5CDD505-2E9C-101B-9397-08002B2CF9AE}" pid="460" name="FSC#SKEDITIONREG@103.510:a_nasecislo">
    <vt:lpwstr/>
  </property>
  <property fmtid="{D5CDD505-2E9C-101B-9397-08002B2CF9AE}" pid="461" name="FSC#SKEDITIONREG@103.510:a_riaditelOdboru">
    <vt:lpwstr/>
  </property>
  <property fmtid="{D5CDD505-2E9C-101B-9397-08002B2CF9AE}" pid="462" name="FSC#SKMODSYS@103.500:mdnazov">
    <vt:lpwstr/>
  </property>
  <property fmtid="{D5CDD505-2E9C-101B-9397-08002B2CF9AE}" pid="463" name="FSC#SKMODSYS@103.500:mdfileresp">
    <vt:lpwstr/>
  </property>
  <property fmtid="{D5CDD505-2E9C-101B-9397-08002B2CF9AE}" pid="464" name="FSC#SKMODSYS@103.500:mdfileresporg">
    <vt:lpwstr/>
  </property>
  <property fmtid="{D5CDD505-2E9C-101B-9397-08002B2CF9AE}" pid="465" name="FSC#SKMODSYS@103.500:mdcreateat">
    <vt:lpwstr>23. 11. 2016</vt:lpwstr>
  </property>
  <property fmtid="{D5CDD505-2E9C-101B-9397-08002B2CF9AE}" pid="466" name="FSC#SKCP@103.500:cp_AttrPtrOrgUtvar">
    <vt:lpwstr/>
  </property>
  <property fmtid="{D5CDD505-2E9C-101B-9397-08002B2CF9AE}" pid="467" name="FSC#SKCP@103.500:cp_AttrStrEvCisloCP">
    <vt:lpwstr> </vt:lpwstr>
  </property>
  <property fmtid="{D5CDD505-2E9C-101B-9397-08002B2CF9AE}" pid="468" name="FSC#SKCP@103.500:cp_zamestnanec">
    <vt:lpwstr/>
  </property>
  <property fmtid="{D5CDD505-2E9C-101B-9397-08002B2CF9AE}" pid="469" name="FSC#SKCP@103.500:cpt_miestoRokovania">
    <vt:lpwstr/>
  </property>
  <property fmtid="{D5CDD505-2E9C-101B-9397-08002B2CF9AE}" pid="470" name="FSC#SKCP@103.500:cpt_datumCesty">
    <vt:lpwstr/>
  </property>
  <property fmtid="{D5CDD505-2E9C-101B-9397-08002B2CF9AE}" pid="471" name="FSC#SKCP@103.500:cpt_ucelCesty">
    <vt:lpwstr/>
  </property>
  <property fmtid="{D5CDD505-2E9C-101B-9397-08002B2CF9AE}" pid="472" name="FSC#SKCP@103.500:cpz_miestoRokovania">
    <vt:lpwstr/>
  </property>
  <property fmtid="{D5CDD505-2E9C-101B-9397-08002B2CF9AE}" pid="473" name="FSC#SKCP@103.500:cpz_datumCesty">
    <vt:lpwstr> - </vt:lpwstr>
  </property>
  <property fmtid="{D5CDD505-2E9C-101B-9397-08002B2CF9AE}" pid="474" name="FSC#SKCP@103.500:cpz_ucelCesty">
    <vt:lpwstr/>
  </property>
  <property fmtid="{D5CDD505-2E9C-101B-9397-08002B2CF9AE}" pid="475" name="FSC#SKCP@103.500:cpz_datumVypracovania">
    <vt:lpwstr/>
  </property>
  <property fmtid="{D5CDD505-2E9C-101B-9397-08002B2CF9AE}" pid="476" name="FSC#SKCP@103.500:cpz_datPodpSchv1">
    <vt:lpwstr/>
  </property>
  <property fmtid="{D5CDD505-2E9C-101B-9397-08002B2CF9AE}" pid="477" name="FSC#SKCP@103.500:cpz_datPodpSchv2">
    <vt:lpwstr/>
  </property>
  <property fmtid="{D5CDD505-2E9C-101B-9397-08002B2CF9AE}" pid="478" name="FSC#SKCP@103.500:cpz_datPodpSchv3">
    <vt:lpwstr/>
  </property>
  <property fmtid="{D5CDD505-2E9C-101B-9397-08002B2CF9AE}" pid="479" name="FSC#SKCP@103.500:cpz_PodpSchv1">
    <vt:lpwstr/>
  </property>
  <property fmtid="{D5CDD505-2E9C-101B-9397-08002B2CF9AE}" pid="480" name="FSC#SKCP@103.500:cpz_PodpSchv2">
    <vt:lpwstr/>
  </property>
  <property fmtid="{D5CDD505-2E9C-101B-9397-08002B2CF9AE}" pid="481" name="FSC#SKCP@103.500:cpz_PodpSchv3">
    <vt:lpwstr/>
  </property>
  <property fmtid="{D5CDD505-2E9C-101B-9397-08002B2CF9AE}" pid="482" name="FSC#SKCP@103.500:cpz_Funkcia">
    <vt:lpwstr/>
  </property>
  <property fmtid="{D5CDD505-2E9C-101B-9397-08002B2CF9AE}" pid="483" name="FSC#SKCP@103.500:cp_Spolucestujuci">
    <vt:lpwstr/>
  </property>
  <property fmtid="{D5CDD505-2E9C-101B-9397-08002B2CF9AE}" pid="484" name="FSC#SKNAD@103.500:nad_objname">
    <vt:lpwstr/>
  </property>
  <property fmtid="{D5CDD505-2E9C-101B-9397-08002B2CF9AE}" pid="485" name="FSC#SKNAD@103.500:nad_AttrStrNazov">
    <vt:lpwstr/>
  </property>
  <property fmtid="{D5CDD505-2E9C-101B-9397-08002B2CF9AE}" pid="486" name="FSC#SKNAD@103.500:nad_AttrPtrSpracovatel">
    <vt:lpwstr/>
  </property>
  <property fmtid="{D5CDD505-2E9C-101B-9397-08002B2CF9AE}" pid="487" name="FSC#SKNAD@103.500:nad_AttrPtrGestor1">
    <vt:lpwstr/>
  </property>
  <property fmtid="{D5CDD505-2E9C-101B-9397-08002B2CF9AE}" pid="488" name="FSC#SKNAD@103.500:nad_AttrPtrGestor1Funkcia">
    <vt:lpwstr/>
  </property>
  <property fmtid="{D5CDD505-2E9C-101B-9397-08002B2CF9AE}" pid="489" name="FSC#SKNAD@103.500:nad_AttrPtrGestor1OU">
    <vt:lpwstr/>
  </property>
  <property fmtid="{D5CDD505-2E9C-101B-9397-08002B2CF9AE}" pid="490" name="FSC#SKNAD@103.500:nad_AttrPtrGestor2">
    <vt:lpwstr/>
  </property>
  <property fmtid="{D5CDD505-2E9C-101B-9397-08002B2CF9AE}" pid="491" name="FSC#SKNAD@103.500:nad_AttrPtrGestor2Funkcia">
    <vt:lpwstr/>
  </property>
  <property fmtid="{D5CDD505-2E9C-101B-9397-08002B2CF9AE}" pid="492" name="FSC#SKNAD@103.500:nad_schvalil">
    <vt:lpwstr/>
  </property>
  <property fmtid="{D5CDD505-2E9C-101B-9397-08002B2CF9AE}" pid="493" name="FSC#SKNAD@103.500:nad_schvalilfunkcia">
    <vt:lpwstr/>
  </property>
  <property fmtid="{D5CDD505-2E9C-101B-9397-08002B2CF9AE}" pid="494" name="FSC#SKNAD@103.500:nad_vr">
    <vt:lpwstr/>
  </property>
  <property fmtid="{D5CDD505-2E9C-101B-9397-08002B2CF9AE}" pid="495" name="FSC#SKNAD@103.500:nad_AttrDateDatumPodpisania">
    <vt:lpwstr/>
  </property>
  <property fmtid="{D5CDD505-2E9C-101B-9397-08002B2CF9AE}" pid="496" name="FSC#SKNAD@103.500:nad_pripobjname">
    <vt:lpwstr/>
  </property>
  <property fmtid="{D5CDD505-2E9C-101B-9397-08002B2CF9AE}" pid="497" name="FSC#SKNAD@103.500:nad_pripVytvorilKto">
    <vt:lpwstr/>
  </property>
  <property fmtid="{D5CDD505-2E9C-101B-9397-08002B2CF9AE}" pid="498" name="FSC#SKNAD@103.500:nad_pripVytvorilKedy">
    <vt:lpwstr>23.11.2016, 16:20</vt:lpwstr>
  </property>
  <property fmtid="{D5CDD505-2E9C-101B-9397-08002B2CF9AE}" pid="499" name="FSC#SKNAD@103.500:nad_AttrStrCisloNA">
    <vt:lpwstr/>
  </property>
  <property fmtid="{D5CDD505-2E9C-101B-9397-08002B2CF9AE}" pid="500" name="FSC#SKNAD@103.500:nad_AttrDateUcinnaOd">
    <vt:lpwstr/>
  </property>
  <property fmtid="{D5CDD505-2E9C-101B-9397-08002B2CF9AE}" pid="501" name="FSC#SKNAD@103.500:nad_AttrDateUcinnaDo">
    <vt:lpwstr/>
  </property>
  <property fmtid="{D5CDD505-2E9C-101B-9397-08002B2CF9AE}" pid="502" name="FSC#SKNAD@103.500:nad_AttrPtrPredchadzajuceNA">
    <vt:lpwstr/>
  </property>
  <property fmtid="{D5CDD505-2E9C-101B-9397-08002B2CF9AE}" pid="503" name="FSC#SKNAD@103.500:nad_AttrPtrSpracovatelOU">
    <vt:lpwstr/>
  </property>
  <property fmtid="{D5CDD505-2E9C-101B-9397-08002B2CF9AE}" pid="504" name="FSC#SKNAD@103.500:nad_AttrPtrPatriKNA">
    <vt:lpwstr/>
  </property>
  <property fmtid="{D5CDD505-2E9C-101B-9397-08002B2CF9AE}" pid="505" name="FSC#SKNAD@103.500:nad_AttrIntCisloDodatku">
    <vt:lpwstr/>
  </property>
  <property fmtid="{D5CDD505-2E9C-101B-9397-08002B2CF9AE}" pid="506" name="FSC#SKNAD@103.500:nad_AttrPtrSpracVeduci">
    <vt:lpwstr/>
  </property>
  <property fmtid="{D5CDD505-2E9C-101B-9397-08002B2CF9AE}" pid="507" name="FSC#SKNAD@103.500:nad_AttrPtrSpracVeduciOU">
    <vt:lpwstr/>
  </property>
  <property fmtid="{D5CDD505-2E9C-101B-9397-08002B2CF9AE}" pid="508" name="FSC#SKNAD@103.500:nad_spis">
    <vt:lpwstr/>
  </property>
  <property fmtid="{D5CDD505-2E9C-101B-9397-08002B2CF9AE}" pid="509" name="FSC#SKPUPP@103.500:pupp_riaditelPorady">
    <vt:lpwstr/>
  </property>
  <property fmtid="{D5CDD505-2E9C-101B-9397-08002B2CF9AE}" pid="510" name="FSC#SKPUPP@103.500:pupp_cisloporady">
    <vt:lpwstr/>
  </property>
  <property fmtid="{D5CDD505-2E9C-101B-9397-08002B2CF9AE}" pid="511" name="FSC#SKPUPP@103.500:pupp_konanieOHodine">
    <vt:lpwstr/>
  </property>
  <property fmtid="{D5CDD505-2E9C-101B-9397-08002B2CF9AE}" pid="512" name="FSC#SKPUPP@103.500:pupp_datPorMesiacString">
    <vt:lpwstr/>
  </property>
  <property fmtid="{D5CDD505-2E9C-101B-9397-08002B2CF9AE}" pid="513" name="FSC#SKPUPP@103.500:pupp_datumporady">
    <vt:lpwstr/>
  </property>
  <property fmtid="{D5CDD505-2E9C-101B-9397-08002B2CF9AE}" pid="514" name="FSC#SKPUPP@103.500:pupp_konaniedo">
    <vt:lpwstr/>
  </property>
  <property fmtid="{D5CDD505-2E9C-101B-9397-08002B2CF9AE}" pid="515" name="FSC#SKPUPP@103.500:pupp_konanieod">
    <vt:lpwstr/>
  </property>
  <property fmtid="{D5CDD505-2E9C-101B-9397-08002B2CF9AE}" pid="516" name="FSC#SKPUPP@103.500:pupp_menopp">
    <vt:lpwstr/>
  </property>
  <property fmtid="{D5CDD505-2E9C-101B-9397-08002B2CF9AE}" pid="517" name="FSC#SKPUPP@103.500:pupp_miestokonania">
    <vt:lpwstr/>
  </property>
  <property fmtid="{D5CDD505-2E9C-101B-9397-08002B2CF9AE}" pid="518" name="FSC#SKPUPP@103.500:pupp_temaporady">
    <vt:lpwstr/>
  </property>
  <property fmtid="{D5CDD505-2E9C-101B-9397-08002B2CF9AE}" pid="519" name="FSC#SKPUPP@103.500:pupp_ucastnici">
    <vt:lpwstr/>
  </property>
  <property fmtid="{D5CDD505-2E9C-101B-9397-08002B2CF9AE}" pid="520" name="FSC#SKPUPP@103.500:pupp_ulohy">
    <vt:lpwstr>test</vt:lpwstr>
  </property>
  <property fmtid="{D5CDD505-2E9C-101B-9397-08002B2CF9AE}" pid="521" name="FSC#SKPUPP@103.500:pupp_ucastnici_funkcie">
    <vt:lpwstr/>
  </property>
  <property fmtid="{D5CDD505-2E9C-101B-9397-08002B2CF9AE}" pid="522" name="FSC#SKPUPP@103.500:pupp_nazov_ulohy">
    <vt:lpwstr/>
  </property>
  <property fmtid="{D5CDD505-2E9C-101B-9397-08002B2CF9AE}" pid="523" name="FSC#SKPUPP@103.500:pupp_cislo_ulohy">
    <vt:lpwstr/>
  </property>
  <property fmtid="{D5CDD505-2E9C-101B-9397-08002B2CF9AE}" pid="524" name="FSC#SKPUPP@103.500:pupp_riesitel_ulohy">
    <vt:lpwstr/>
  </property>
  <property fmtid="{D5CDD505-2E9C-101B-9397-08002B2CF9AE}" pid="525" name="FSC#SKPUPP@103.500:pupp_vybavit_ulohy">
    <vt:lpwstr/>
  </property>
  <property fmtid="{D5CDD505-2E9C-101B-9397-08002B2CF9AE}" pid="526" name="FSC#SKPUPP@103.500:pupp_orgutvar">
    <vt:lpwstr/>
  </property>
  <property fmtid="{D5CDD505-2E9C-101B-9397-08002B2CF9AE}" pid="527" name="FSC#COOELAK@1.1001:Subject">
    <vt:lpwstr/>
  </property>
  <property fmtid="{D5CDD505-2E9C-101B-9397-08002B2CF9AE}" pid="528" name="FSC#COOELAK@1.1001:FileReference">
    <vt:lpwstr/>
  </property>
  <property fmtid="{D5CDD505-2E9C-101B-9397-08002B2CF9AE}" pid="529" name="FSC#COOELAK@1.1001:FileRefYear">
    <vt:lpwstr/>
  </property>
  <property fmtid="{D5CDD505-2E9C-101B-9397-08002B2CF9AE}" pid="530" name="FSC#COOELAK@1.1001:FileRefOrdinal">
    <vt:lpwstr/>
  </property>
  <property fmtid="{D5CDD505-2E9C-101B-9397-08002B2CF9AE}" pid="531" name="FSC#COOELAK@1.1001:FileRefOU">
    <vt:lpwstr/>
  </property>
  <property fmtid="{D5CDD505-2E9C-101B-9397-08002B2CF9AE}" pid="532" name="FSC#COOELAK@1.1001:Organization">
    <vt:lpwstr/>
  </property>
  <property fmtid="{D5CDD505-2E9C-101B-9397-08002B2CF9AE}" pid="533" name="FSC#COOELAK@1.1001:Owner">
    <vt:lpwstr>Mikulová, Andrea, Ing.</vt:lpwstr>
  </property>
  <property fmtid="{D5CDD505-2E9C-101B-9397-08002B2CF9AE}" pid="534" name="FSC#COOELAK@1.1001:OwnerExtension">
    <vt:lpwstr/>
  </property>
  <property fmtid="{D5CDD505-2E9C-101B-9397-08002B2CF9AE}" pid="535" name="FSC#COOELAK@1.1001:OwnerFaxExtension">
    <vt:lpwstr/>
  </property>
  <property fmtid="{D5CDD505-2E9C-101B-9397-08002B2CF9AE}" pid="536" name="FSC#COOELAK@1.1001:DispatchedBy">
    <vt:lpwstr/>
  </property>
  <property fmtid="{D5CDD505-2E9C-101B-9397-08002B2CF9AE}" pid="537" name="FSC#COOELAK@1.1001:DispatchedAt">
    <vt:lpwstr/>
  </property>
  <property fmtid="{D5CDD505-2E9C-101B-9397-08002B2CF9AE}" pid="538" name="FSC#COOELAK@1.1001:ApprovedBy">
    <vt:lpwstr/>
  </property>
  <property fmtid="{D5CDD505-2E9C-101B-9397-08002B2CF9AE}" pid="539" name="FSC#COOELAK@1.1001:ApprovedAt">
    <vt:lpwstr/>
  </property>
  <property fmtid="{D5CDD505-2E9C-101B-9397-08002B2CF9AE}" pid="540" name="FSC#COOELAK@1.1001:Department">
    <vt:lpwstr>3420 (Odbor podnikateľského prostredia)</vt:lpwstr>
  </property>
  <property fmtid="{D5CDD505-2E9C-101B-9397-08002B2CF9AE}" pid="541" name="FSC#COOELAK@1.1001:CreatedAt">
    <vt:lpwstr>23.11.2016</vt:lpwstr>
  </property>
  <property fmtid="{D5CDD505-2E9C-101B-9397-08002B2CF9AE}" pid="542" name="FSC#COOELAK@1.1001:OU">
    <vt:lpwstr>3420 (Odbor podnikateľského prostredia)</vt:lpwstr>
  </property>
  <property fmtid="{D5CDD505-2E9C-101B-9397-08002B2CF9AE}" pid="543" name="FSC#COOELAK@1.1001:Priority">
    <vt:lpwstr> ()</vt:lpwstr>
  </property>
  <property fmtid="{D5CDD505-2E9C-101B-9397-08002B2CF9AE}" pid="544" name="FSC#COOELAK@1.1001:ObjBarCode">
    <vt:lpwstr>*COO.2163.100.2.2911301*</vt:lpwstr>
  </property>
  <property fmtid="{D5CDD505-2E9C-101B-9397-08002B2CF9AE}" pid="545" name="FSC#COOELAK@1.1001:RefBarCode">
    <vt:lpwstr/>
  </property>
  <property fmtid="{D5CDD505-2E9C-101B-9397-08002B2CF9AE}" pid="546" name="FSC#COOELAK@1.1001:FileRefBarCode">
    <vt:lpwstr>**</vt:lpwstr>
  </property>
  <property fmtid="{D5CDD505-2E9C-101B-9397-08002B2CF9AE}" pid="547" name="FSC#COOELAK@1.1001:ExternalRef">
    <vt:lpwstr/>
  </property>
  <property fmtid="{D5CDD505-2E9C-101B-9397-08002B2CF9AE}" pid="548" name="FSC#COOELAK@1.1001:IncomingNumber">
    <vt:lpwstr/>
  </property>
  <property fmtid="{D5CDD505-2E9C-101B-9397-08002B2CF9AE}" pid="549" name="FSC#COOELAK@1.1001:IncomingSubject">
    <vt:lpwstr/>
  </property>
  <property fmtid="{D5CDD505-2E9C-101B-9397-08002B2CF9AE}" pid="550" name="FSC#COOELAK@1.1001:ProcessResponsible">
    <vt:lpwstr/>
  </property>
  <property fmtid="{D5CDD505-2E9C-101B-9397-08002B2CF9AE}" pid="551" name="FSC#COOELAK@1.1001:ProcessResponsiblePhone">
    <vt:lpwstr/>
  </property>
  <property fmtid="{D5CDD505-2E9C-101B-9397-08002B2CF9AE}" pid="552" name="FSC#COOELAK@1.1001:ProcessResponsibleMail">
    <vt:lpwstr/>
  </property>
  <property fmtid="{D5CDD505-2E9C-101B-9397-08002B2CF9AE}" pid="553" name="FSC#COOELAK@1.1001:ProcessResponsibleFax">
    <vt:lpwstr/>
  </property>
  <property fmtid="{D5CDD505-2E9C-101B-9397-08002B2CF9AE}" pid="554" name="FSC#COOELAK@1.1001:ApproverFirstName">
    <vt:lpwstr/>
  </property>
  <property fmtid="{D5CDD505-2E9C-101B-9397-08002B2CF9AE}" pid="555" name="FSC#COOELAK@1.1001:ApproverSurName">
    <vt:lpwstr/>
  </property>
  <property fmtid="{D5CDD505-2E9C-101B-9397-08002B2CF9AE}" pid="556" name="FSC#COOELAK@1.1001:ApproverTitle">
    <vt:lpwstr/>
  </property>
  <property fmtid="{D5CDD505-2E9C-101B-9397-08002B2CF9AE}" pid="557" name="FSC#COOELAK@1.1001:ExternalDate">
    <vt:lpwstr/>
  </property>
  <property fmtid="{D5CDD505-2E9C-101B-9397-08002B2CF9AE}" pid="558" name="FSC#COOELAK@1.1001:SettlementApprovedAt">
    <vt:lpwstr/>
  </property>
  <property fmtid="{D5CDD505-2E9C-101B-9397-08002B2CF9AE}" pid="559" name="FSC#COOELAK@1.1001:BaseNumber">
    <vt:lpwstr/>
  </property>
  <property fmtid="{D5CDD505-2E9C-101B-9397-08002B2CF9AE}" pid="560" name="FSC#COOELAK@1.1001:CurrentUserRolePos">
    <vt:lpwstr>referent 11</vt:lpwstr>
  </property>
  <property fmtid="{D5CDD505-2E9C-101B-9397-08002B2CF9AE}" pid="561" name="FSC#COOELAK@1.1001:CurrentUserEmail">
    <vt:lpwstr>andrea.mikulova@mhsr.sk</vt:lpwstr>
  </property>
  <property fmtid="{D5CDD505-2E9C-101B-9397-08002B2CF9AE}" pid="562" name="FSC#ELAKGOV@1.1001:PersonalSubjGender">
    <vt:lpwstr/>
  </property>
  <property fmtid="{D5CDD505-2E9C-101B-9397-08002B2CF9AE}" pid="563" name="FSC#ELAKGOV@1.1001:PersonalSubjFirstName">
    <vt:lpwstr/>
  </property>
  <property fmtid="{D5CDD505-2E9C-101B-9397-08002B2CF9AE}" pid="564" name="FSC#ELAKGOV@1.1001:PersonalSubjSurName">
    <vt:lpwstr/>
  </property>
  <property fmtid="{D5CDD505-2E9C-101B-9397-08002B2CF9AE}" pid="565" name="FSC#ELAKGOV@1.1001:PersonalSubjSalutation">
    <vt:lpwstr/>
  </property>
  <property fmtid="{D5CDD505-2E9C-101B-9397-08002B2CF9AE}" pid="566" name="FSC#ELAKGOV@1.1001:PersonalSubjAddress">
    <vt:lpwstr/>
  </property>
  <property fmtid="{D5CDD505-2E9C-101B-9397-08002B2CF9AE}" pid="567" name="FSC#ATSTATECFG@1.1001:Office">
    <vt:lpwstr/>
  </property>
  <property fmtid="{D5CDD505-2E9C-101B-9397-08002B2CF9AE}" pid="568" name="FSC#ATSTATECFG@1.1001:Agent">
    <vt:lpwstr/>
  </property>
  <property fmtid="{D5CDD505-2E9C-101B-9397-08002B2CF9AE}" pid="569" name="FSC#ATSTATECFG@1.1001:AgentPhone">
    <vt:lpwstr/>
  </property>
  <property fmtid="{D5CDD505-2E9C-101B-9397-08002B2CF9AE}" pid="570" name="FSC#ATSTATECFG@1.1001:DepartmentFax">
    <vt:lpwstr/>
  </property>
  <property fmtid="{D5CDD505-2E9C-101B-9397-08002B2CF9AE}" pid="571" name="FSC#ATSTATECFG@1.1001:DepartmentEmail">
    <vt:lpwstr/>
  </property>
  <property fmtid="{D5CDD505-2E9C-101B-9397-08002B2CF9AE}" pid="572" name="FSC#ATSTATECFG@1.1001:SubfileDate">
    <vt:lpwstr/>
  </property>
  <property fmtid="{D5CDD505-2E9C-101B-9397-08002B2CF9AE}" pid="573" name="FSC#ATSTATECFG@1.1001:SubfileSubject">
    <vt:lpwstr/>
  </property>
  <property fmtid="{D5CDD505-2E9C-101B-9397-08002B2CF9AE}" pid="574" name="FSC#ATSTATECFG@1.1001:DepartmentZipCode">
    <vt:lpwstr/>
  </property>
  <property fmtid="{D5CDD505-2E9C-101B-9397-08002B2CF9AE}" pid="575" name="FSC#ATSTATECFG@1.1001:DepartmentCountry">
    <vt:lpwstr/>
  </property>
  <property fmtid="{D5CDD505-2E9C-101B-9397-08002B2CF9AE}" pid="576" name="FSC#ATSTATECFG@1.1001:DepartmentCity">
    <vt:lpwstr/>
  </property>
  <property fmtid="{D5CDD505-2E9C-101B-9397-08002B2CF9AE}" pid="577" name="FSC#ATSTATECFG@1.1001:DepartmentStreet">
    <vt:lpwstr/>
  </property>
  <property fmtid="{D5CDD505-2E9C-101B-9397-08002B2CF9AE}" pid="578" name="FSC#ATSTATECFG@1.1001:DepartmentDVR">
    <vt:lpwstr/>
  </property>
  <property fmtid="{D5CDD505-2E9C-101B-9397-08002B2CF9AE}" pid="579" name="FSC#ATSTATECFG@1.1001:DepartmentUID">
    <vt:lpwstr/>
  </property>
  <property fmtid="{D5CDD505-2E9C-101B-9397-08002B2CF9AE}" pid="580" name="FSC#ATSTATECFG@1.1001:SubfileReference">
    <vt:lpwstr/>
  </property>
  <property fmtid="{D5CDD505-2E9C-101B-9397-08002B2CF9AE}" pid="581" name="FSC#ATSTATECFG@1.1001:Clause">
    <vt:lpwstr/>
  </property>
  <property fmtid="{D5CDD505-2E9C-101B-9397-08002B2CF9AE}" pid="582" name="FSC#ATSTATECFG@1.1001:ApprovedSignature">
    <vt:lpwstr/>
  </property>
  <property fmtid="{D5CDD505-2E9C-101B-9397-08002B2CF9AE}" pid="583" name="FSC#ATSTATECFG@1.1001:BankAccount">
    <vt:lpwstr/>
  </property>
  <property fmtid="{D5CDD505-2E9C-101B-9397-08002B2CF9AE}" pid="584" name="FSC#ATSTATECFG@1.1001:BankAccountOwner">
    <vt:lpwstr/>
  </property>
  <property fmtid="{D5CDD505-2E9C-101B-9397-08002B2CF9AE}" pid="585" name="FSC#ATSTATECFG@1.1001:BankInstitute">
    <vt:lpwstr/>
  </property>
  <property fmtid="{D5CDD505-2E9C-101B-9397-08002B2CF9AE}" pid="586" name="FSC#ATSTATECFG@1.1001:BankAccountID">
    <vt:lpwstr/>
  </property>
  <property fmtid="{D5CDD505-2E9C-101B-9397-08002B2CF9AE}" pid="587" name="FSC#ATSTATECFG@1.1001:BankAccountIBAN">
    <vt:lpwstr/>
  </property>
  <property fmtid="{D5CDD505-2E9C-101B-9397-08002B2CF9AE}" pid="588" name="FSC#ATSTATECFG@1.1001:BankAccountBIC">
    <vt:lpwstr/>
  </property>
  <property fmtid="{D5CDD505-2E9C-101B-9397-08002B2CF9AE}" pid="589" name="FSC#ATSTATECFG@1.1001:BankName">
    <vt:lpwstr/>
  </property>
  <property fmtid="{D5CDD505-2E9C-101B-9397-08002B2CF9AE}" pid="590" name="FSC#COOSYSTEM@1.1:Container">
    <vt:lpwstr>COO.2163.100.2.2911301</vt:lpwstr>
  </property>
  <property fmtid="{D5CDD505-2E9C-101B-9397-08002B2CF9AE}" pid="591" name="FSC#FSCFOLIO@1.1001:docpropproject">
    <vt:lpwstr/>
  </property>
</Properties>
</file>