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397"/>
        <w:gridCol w:w="29"/>
        <w:gridCol w:w="4274"/>
        <w:gridCol w:w="426"/>
      </w:tblGrid>
      <w:tr w:rsidR="003C2A81" w:rsidRPr="001A325E" w:rsidTr="00B83D89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 w:cs="Calibri"/>
              </w:rPr>
              <w:br w:type="page"/>
            </w:r>
            <w:r w:rsidRPr="001A325E">
              <w:rPr>
                <w:rFonts w:ascii="Times New Roman" w:eastAsia="Times New Roman" w:hAnsi="Times New Roman" w:cs="Calibri"/>
              </w:rPr>
              <w:br w:type="page"/>
            </w: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</w:tcPr>
          <w:p w:rsidR="003C2A81" w:rsidRPr="001A325E" w:rsidRDefault="003C2A81" w:rsidP="00B83D89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3D72D1" w:rsidRDefault="005E616E" w:rsidP="009D56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Číslo: </w:t>
            </w:r>
            <w:r w:rsidR="00F53DF5" w:rsidRPr="00F42D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14804/2017-2062-16192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3D72D1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C97" w:rsidRPr="003D72D1" w:rsidRDefault="003C2A81" w:rsidP="00C24C9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2D1">
              <w:rPr>
                <w:rFonts w:ascii="Times New Roman" w:eastAsia="Times New Roman" w:hAnsi="Times New Roman"/>
                <w:sz w:val="24"/>
                <w:szCs w:val="24"/>
              </w:rPr>
              <w:t xml:space="preserve">Materiál na </w:t>
            </w:r>
            <w:r w:rsidR="00C24C97" w:rsidRPr="003D72D1">
              <w:rPr>
                <w:rFonts w:ascii="Times New Roman" w:eastAsia="Times New Roman" w:hAnsi="Times New Roman"/>
                <w:sz w:val="24"/>
                <w:szCs w:val="24"/>
              </w:rPr>
              <w:t xml:space="preserve">rokovanie </w:t>
            </w:r>
          </w:p>
          <w:p w:rsidR="00C24C97" w:rsidRPr="003D72D1" w:rsidRDefault="00C24C97" w:rsidP="00C24C9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2D1">
              <w:rPr>
                <w:rFonts w:ascii="Times New Roman" w:eastAsia="Times New Roman" w:hAnsi="Times New Roman"/>
                <w:sz w:val="24"/>
                <w:szCs w:val="24"/>
              </w:rPr>
              <w:t>Legislatívnej rady vlády SR</w:t>
            </w:r>
          </w:p>
          <w:p w:rsidR="003C2A81" w:rsidRPr="003D72D1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Návrh</w:t>
            </w: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Zákon</w:t>
            </w: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3C2A81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z ............ 201</w:t>
            </w:r>
            <w:r w:rsidR="0009582F"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8026F9" w:rsidRDefault="00F53DF5" w:rsidP="008026F9">
            <w:pPr>
              <w:pStyle w:val="Zarkazkladnhotextu2"/>
              <w:tabs>
                <w:tab w:val="clear" w:pos="1620"/>
                <w:tab w:val="clear" w:pos="1806"/>
                <w:tab w:val="left" w:pos="284"/>
              </w:tabs>
              <w:ind w:left="426" w:firstLine="0"/>
              <w:jc w:val="center"/>
              <w:rPr>
                <w:b/>
                <w:lang w:eastAsia="en-US"/>
              </w:rPr>
            </w:pPr>
            <w:r w:rsidRPr="004507B1">
              <w:rPr>
                <w:b/>
                <w:bCs/>
              </w:rPr>
              <w:t>ktorým sa mení a dopĺňa zákon</w:t>
            </w:r>
            <w:r w:rsidRPr="004507B1">
              <w:rPr>
                <w:b/>
              </w:rPr>
              <w:t xml:space="preserve"> č. 309/2009 Z. z. o podpore obnoviteľných zdrojov energie a vysoko účinnej kombinovanej výroby a  o zmene a doplnení niektorých zákonov v znení neskorších predpisov</w:t>
            </w:r>
          </w:p>
        </w:tc>
      </w:tr>
      <w:tr w:rsidR="003C2A81" w:rsidRPr="001A325E" w:rsidTr="00B83D89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226DA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3C2A81" w:rsidRPr="001A325E" w:rsidTr="00226DA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Iniciatívny návrh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226DA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666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1. Návrh uznesenia </w:t>
            </w:r>
            <w:r w:rsidR="00892796">
              <w:rPr>
                <w:rFonts w:ascii="Times New Roman" w:eastAsia="Times New Roman" w:hAnsi="Times New Roman"/>
                <w:sz w:val="24"/>
                <w:szCs w:val="24"/>
              </w:rPr>
              <w:t>vlády SR</w:t>
            </w:r>
            <w:bookmarkStart w:id="0" w:name="_GoBack"/>
            <w:bookmarkEnd w:id="0"/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2. Predkladacia správa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>3. Návrh zákona  ...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4. Dôvodová správa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5. Doložka zlučiteľnosti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6. Doložka vybraných vplyvov </w:t>
            </w:r>
          </w:p>
          <w:p w:rsidR="00F5713C" w:rsidRDefault="00F5713C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Tabuľka zhody</w:t>
            </w:r>
          </w:p>
          <w:p w:rsidR="00AF0F2E" w:rsidRDefault="00F5713C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D5666">
              <w:rPr>
                <w:rFonts w:ascii="Times New Roman" w:eastAsia="Times New Roman" w:hAnsi="Times New Roman"/>
                <w:sz w:val="24"/>
                <w:szCs w:val="24"/>
              </w:rPr>
              <w:t>. Vyhodnotenie MPK</w:t>
            </w:r>
          </w:p>
          <w:p w:rsidR="00C31B1B" w:rsidRDefault="00F5713C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F0F2E">
              <w:rPr>
                <w:rFonts w:ascii="Times New Roman" w:eastAsia="Times New Roman" w:hAnsi="Times New Roman"/>
                <w:sz w:val="24"/>
                <w:szCs w:val="24"/>
              </w:rPr>
              <w:t>. Vyhlásenie</w:t>
            </w:r>
          </w:p>
          <w:p w:rsidR="003C2A81" w:rsidRPr="001A325E" w:rsidRDefault="00F5713C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31B1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C31B1B" w:rsidRPr="00B75E22">
              <w:rPr>
                <w:rFonts w:ascii="Times New Roman" w:eastAsia="Times New Roman" w:hAnsi="Times New Roman"/>
                <w:sz w:val="24"/>
                <w:szCs w:val="24"/>
              </w:rPr>
              <w:t>Správa o účasti verejnosti</w:t>
            </w:r>
            <w:r w:rsidR="00AF0F2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3C2A81" w:rsidRPr="001A325E">
              <w:rPr>
                <w:rFonts w:ascii="Times New Roman" w:eastAsia="Times New Roman" w:hAnsi="Times New Roman"/>
                <w:sz w:val="24"/>
                <w:szCs w:val="24"/>
              </w:rPr>
              <w:t>. Návrh komuniké </w:t>
            </w:r>
          </w:p>
        </w:tc>
      </w:tr>
      <w:tr w:rsidR="003C2A81" w:rsidRPr="001A325E" w:rsidTr="00226DA9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226DA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226DA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226DA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9D5666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Peter Žiga</w:t>
            </w: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minister hospodárstva </w:t>
            </w: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Slovenskej republiky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C2A81" w:rsidRPr="001A325E" w:rsidRDefault="003C2A81" w:rsidP="003C2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C2A81" w:rsidRPr="001A325E" w:rsidRDefault="003C2A81" w:rsidP="003C2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C2A81" w:rsidRPr="001A325E" w:rsidRDefault="003C2A81" w:rsidP="003C2A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E2621" w:rsidRPr="008026F9" w:rsidRDefault="00DE727F" w:rsidP="008026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Bratislava </w:t>
      </w:r>
      <w:r w:rsidR="008026F9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26DA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026F9">
        <w:rPr>
          <w:rFonts w:ascii="Times New Roman" w:eastAsia="Times New Roman" w:hAnsi="Times New Roman"/>
          <w:sz w:val="24"/>
          <w:szCs w:val="24"/>
          <w:lang w:eastAsia="sk-SK"/>
        </w:rPr>
        <w:t>apríla</w:t>
      </w:r>
      <w:r w:rsidR="003C2A81"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201</w:t>
      </w:r>
      <w:r w:rsidR="008026F9">
        <w:rPr>
          <w:rFonts w:ascii="Times New Roman" w:eastAsia="Times New Roman" w:hAnsi="Times New Roman"/>
          <w:sz w:val="24"/>
          <w:szCs w:val="24"/>
          <w:lang w:eastAsia="sk-SK"/>
        </w:rPr>
        <w:t>7</w:t>
      </w:r>
    </w:p>
    <w:sectPr w:rsidR="009E2621" w:rsidRPr="0080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81"/>
    <w:rsid w:val="0009582F"/>
    <w:rsid w:val="00226DA9"/>
    <w:rsid w:val="003C2A81"/>
    <w:rsid w:val="003D72D1"/>
    <w:rsid w:val="005B051C"/>
    <w:rsid w:val="005D4C93"/>
    <w:rsid w:val="005E616E"/>
    <w:rsid w:val="008026F9"/>
    <w:rsid w:val="00892796"/>
    <w:rsid w:val="008C0FF6"/>
    <w:rsid w:val="00932CE9"/>
    <w:rsid w:val="009D5666"/>
    <w:rsid w:val="009E2621"/>
    <w:rsid w:val="00AF0F2E"/>
    <w:rsid w:val="00C24C97"/>
    <w:rsid w:val="00C31B1B"/>
    <w:rsid w:val="00DE727F"/>
    <w:rsid w:val="00F26F7A"/>
    <w:rsid w:val="00F53DF5"/>
    <w:rsid w:val="00F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A8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8026F9"/>
    <w:pPr>
      <w:tabs>
        <w:tab w:val="left" w:pos="1620"/>
        <w:tab w:val="left" w:pos="1806"/>
      </w:tabs>
      <w:spacing w:after="0" w:line="240" w:lineRule="auto"/>
      <w:ind w:left="900" w:hanging="54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026F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A8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8026F9"/>
    <w:pPr>
      <w:tabs>
        <w:tab w:val="left" w:pos="1620"/>
        <w:tab w:val="left" w:pos="1806"/>
      </w:tabs>
      <w:spacing w:after="0" w:line="240" w:lineRule="auto"/>
      <w:ind w:left="900" w:hanging="54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026F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 Marek</cp:lastModifiedBy>
  <cp:revision>19</cp:revision>
  <cp:lastPrinted>2017-03-22T11:13:00Z</cp:lastPrinted>
  <dcterms:created xsi:type="dcterms:W3CDTF">2016-02-11T06:47:00Z</dcterms:created>
  <dcterms:modified xsi:type="dcterms:W3CDTF">2017-04-03T08:43:00Z</dcterms:modified>
</cp:coreProperties>
</file>