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FF1A0B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876E68" w:rsidRDefault="00876E68" w:rsidP="003F2FE8">
            <w:pPr>
              <w:jc w:val="both"/>
            </w:pPr>
            <w:r w:rsidRPr="00876E68">
              <w:t xml:space="preserve">Nariadenie vlády Slovenskej republiky, ktorým sa mení a dopĺňa nariadenie vlády Slovenskej republiky </w:t>
            </w:r>
            <w:r>
              <w:t xml:space="preserve">           </w:t>
            </w:r>
            <w:r w:rsidRPr="00876E68">
              <w:t>č. 75/2015 Z. z., ktorým sa ustanovujú pravidlá poskytovania podpory v súvislosti s opatreniami programu rozvoja vidieka v znení nariadenia vlády Slovenskej republiky č. 163/2015 Z. z.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CB57C5" w:rsidP="009856C2">
            <w:r>
              <w:t>Ministerstvo</w:t>
            </w:r>
            <w:r w:rsidR="00993C93">
              <w:t xml:space="preserve"> pôdohospodárstva a rozvoja vidieka Slovenskej republiky</w:t>
            </w:r>
          </w:p>
        </w:tc>
      </w:tr>
      <w:tr w:rsidR="003501A1" w:rsidRPr="00A179AE" w:rsidTr="00FF1A0B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FF1A0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993C9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FF1A0B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9856C2">
            <w:r w:rsidRPr="00A179AE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:rsidTr="00FF1A0B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F2FE8" w:rsidRDefault="005753F3" w:rsidP="005753F3">
            <w:r>
              <w:t>február</w:t>
            </w:r>
            <w:r w:rsidR="006E56FB">
              <w:t xml:space="preserve"> 2017</w:t>
            </w:r>
          </w:p>
        </w:tc>
      </w:tr>
      <w:tr w:rsidR="003501A1" w:rsidRPr="00A179AE" w:rsidTr="00FF1A0B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F2FE8" w:rsidRDefault="005753F3" w:rsidP="007B71A4">
            <w:r>
              <w:t>február</w:t>
            </w:r>
            <w:r w:rsidR="00876E68">
              <w:t xml:space="preserve"> 2017</w:t>
            </w:r>
          </w:p>
        </w:tc>
      </w:tr>
      <w:tr w:rsidR="003501A1" w:rsidRPr="00A179AE" w:rsidTr="00FF1A0B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F2FE8" w:rsidRDefault="006E56FB" w:rsidP="005753F3">
            <w:r>
              <w:t xml:space="preserve"> </w:t>
            </w:r>
            <w:r w:rsidR="005753F3">
              <w:t>marec</w:t>
            </w:r>
            <w:r>
              <w:t xml:space="preserve"> 2017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FF1A0B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9856C2" w:rsidRDefault="001D1C3E" w:rsidP="0005256A">
            <w:r>
              <w:t xml:space="preserve">Návrh novely nariadenia vlády reaguje </w:t>
            </w:r>
            <w:r w:rsidR="0005256A">
              <w:t>na potrebu zadefinovať podmienky pre realizáciu jednotlivých opatrení, ktorých z</w:t>
            </w:r>
            <w:bookmarkStart w:id="0" w:name="_GoBack"/>
            <w:bookmarkEnd w:id="0"/>
            <w:r w:rsidR="0005256A">
              <w:t>menu</w:t>
            </w:r>
            <w:r w:rsidR="007422D2">
              <w:t xml:space="preserve"> si vyžiadala aplikačná prax  v nadväznosti </w:t>
            </w:r>
            <w:r>
              <w:t>na 2. modifikáciu PRV SR 2014 – 2020</w:t>
            </w:r>
            <w:r w:rsidR="0005256A">
              <w:t>.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FF1A0B">
        <w:trPr>
          <w:trHeight w:val="57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0C786B" w:rsidP="00992D5F">
            <w:r>
              <w:t xml:space="preserve">Prijatím navrhovaného nariadenia vlády </w:t>
            </w:r>
            <w:r w:rsidR="00B10BB3">
              <w:t xml:space="preserve">sa spresnia postupy pri poskytovaní podpôr na jednotlivé neprojektové opatrenia, ustanoví sa kedy môže žiadateľ o poskytnutie podpory </w:t>
            </w:r>
            <w:r w:rsidR="00992D5F">
              <w:t>požiadať o </w:t>
            </w:r>
            <w:r w:rsidR="00992D5F" w:rsidRPr="00992D5F">
              <w:t>rozšírenie záväzku</w:t>
            </w:r>
            <w:r w:rsidR="00992D5F">
              <w:t xml:space="preserve"> a podrobnejšie sa upravia podmienky zabez</w:t>
            </w:r>
            <w:r w:rsidR="00E419DE">
              <w:t xml:space="preserve">pečenia </w:t>
            </w:r>
            <w:r w:rsidR="0005256A">
              <w:t xml:space="preserve">analytických </w:t>
            </w:r>
            <w:r w:rsidR="00E419DE">
              <w:t>rozb</w:t>
            </w:r>
            <w:r w:rsidR="0005256A">
              <w:t>orov</w:t>
            </w:r>
            <w:r w:rsidR="00E419DE">
              <w:t xml:space="preserve"> pôdnych vzoriek a niektoré ustanovenia neprojektových opatrení.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FF1A0B">
        <w:trPr>
          <w:trHeight w:val="486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3578D0" w:rsidRDefault="0006244D" w:rsidP="00295357">
            <w:pPr>
              <w:jc w:val="both"/>
            </w:pPr>
            <w:r w:rsidRPr="003578D0">
              <w:t>Žiadatelia o</w:t>
            </w:r>
            <w:r w:rsidR="00295357" w:rsidRPr="003578D0">
              <w:t> </w:t>
            </w:r>
            <w:r w:rsidRPr="003578D0">
              <w:t>poskytnutie</w:t>
            </w:r>
            <w:r w:rsidR="00295357" w:rsidRPr="003578D0">
              <w:t xml:space="preserve"> podpory a</w:t>
            </w:r>
            <w:r w:rsidR="00D252BC">
              <w:t> </w:t>
            </w:r>
            <w:r w:rsidR="00295357" w:rsidRPr="003578D0">
              <w:t>platby, Ministerstvo pôdohospodárstva a rozvoja vidieka SR, Pôdohospodárska platobná agentúra</w:t>
            </w:r>
            <w:r w:rsidR="002D3A68">
              <w:t>.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FF1A0B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9856C2" w:rsidRPr="00A179AE" w:rsidRDefault="009856C2" w:rsidP="007B71A4">
            <w:pPr>
              <w:rPr>
                <w:i/>
              </w:rPr>
            </w:pPr>
            <w:r>
              <w:rPr>
                <w:i/>
              </w:rPr>
              <w:t>- - -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FF1A0B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6A2B9F" w:rsidP="007B71A4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6A2B9F" w:rsidP="007B71A4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46459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FF1A0B">
        <w:trPr>
          <w:trHeight w:val="34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FF1A0B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FF1A0B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FF1A0B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47200C" w:rsidP="0047200C">
            <w:r>
              <w:rPr>
                <w:i/>
              </w:rPr>
              <w:t>- - -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9856C2" w:rsidP="007B71A4">
            <w:pPr>
              <w:rPr>
                <w:i/>
              </w:rPr>
            </w:pPr>
            <w:r>
              <w:rPr>
                <w:i/>
              </w:rPr>
              <w:t>- - -</w:t>
            </w:r>
          </w:p>
        </w:tc>
      </w:tr>
      <w:tr w:rsidR="003501A1" w:rsidRPr="00A179AE" w:rsidTr="00FF1A0B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FF1A0B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FF1A0B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FF1A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6A2B9F" w:rsidP="007B71A4">
                <w:pPr>
                  <w:jc w:val="center"/>
                  <w:rPr>
                    <w:b/>
                  </w:rPr>
                </w:pPr>
                <w:sdt>
                  <w:sdtPr>
                    <w:rPr>
                      <w:b/>
                    </w:rPr>
                    <w:id w:val="9683731"/>
                  </w:sdtPr>
                  <w:sdtEndPr/>
                  <w:sdtContent>
                    <w:r w:rsidR="009C18AF">
                      <w:rPr>
                        <w:rFonts w:ascii="MS Gothic" w:eastAsia="MS Gothic" w:hAnsi="MS Gothic" w:hint="eastAsia"/>
                        <w:b/>
                      </w:rPr>
                      <w:t>☒</w:t>
                    </w:r>
                  </w:sdtContent>
                </w:sdt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59F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FF1A0B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6459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FF1A0B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645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FF1A0B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46459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FF1A0B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5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FF1A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5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FF1A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6459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84193C" w:rsidRPr="00A179AE" w:rsidTr="00FF1A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4193C" w:rsidRPr="0084193C" w:rsidRDefault="0084193C" w:rsidP="00DB6603">
            <w:pPr>
              <w:rPr>
                <w:b/>
              </w:rPr>
            </w:pPr>
            <w:r w:rsidRPr="0084193C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3C" w:rsidRPr="0084193C" w:rsidRDefault="0084193C" w:rsidP="00DB6603">
            <w:pPr>
              <w:ind w:left="54"/>
              <w:rPr>
                <w:b/>
              </w:rPr>
            </w:pPr>
          </w:p>
        </w:tc>
      </w:tr>
      <w:tr w:rsidR="0084193C" w:rsidRPr="00A179AE" w:rsidTr="00FF1A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4193C" w:rsidRPr="0084193C" w:rsidRDefault="0084193C" w:rsidP="00DB660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84193C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4193C" w:rsidRPr="0084193C" w:rsidRDefault="0084193C" w:rsidP="00DB6603">
                <w:pPr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ind w:right="-108"/>
              <w:rPr>
                <w:b/>
              </w:rPr>
            </w:pPr>
            <w:r w:rsidRPr="0084193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DB6603">
                <w:pPr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rPr>
                <w:b/>
              </w:rPr>
            </w:pPr>
            <w:r w:rsidRPr="0084193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DB6603">
                <w:pPr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3C" w:rsidRPr="0084193C" w:rsidRDefault="0084193C" w:rsidP="00DB6603">
            <w:pPr>
              <w:ind w:left="54"/>
              <w:rPr>
                <w:b/>
              </w:rPr>
            </w:pPr>
            <w:r w:rsidRPr="0084193C">
              <w:rPr>
                <w:b/>
              </w:rPr>
              <w:t>Negatívne</w:t>
            </w:r>
          </w:p>
        </w:tc>
      </w:tr>
      <w:tr w:rsidR="0084193C" w:rsidRPr="00A179AE" w:rsidTr="00FF1A0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84193C" w:rsidRPr="0084193C" w:rsidRDefault="0084193C" w:rsidP="00DB660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4193C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4193C" w:rsidRPr="0084193C" w:rsidRDefault="0084193C" w:rsidP="00DB6603">
                <w:pPr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ind w:right="-108"/>
              <w:rPr>
                <w:b/>
              </w:rPr>
            </w:pPr>
            <w:r w:rsidRPr="0084193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DB6603">
                <w:pPr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3C" w:rsidRPr="0084193C" w:rsidRDefault="0084193C" w:rsidP="00DB6603">
            <w:pPr>
              <w:rPr>
                <w:b/>
              </w:rPr>
            </w:pPr>
            <w:r w:rsidRPr="0084193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4193C" w:rsidRPr="0084193C" w:rsidRDefault="0084193C" w:rsidP="00DB6603">
                <w:pPr>
                  <w:jc w:val="center"/>
                  <w:rPr>
                    <w:b/>
                  </w:rPr>
                </w:pPr>
                <w:r w:rsidRPr="0084193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93C" w:rsidRPr="0084193C" w:rsidRDefault="0084193C" w:rsidP="00DB6603">
            <w:pPr>
              <w:ind w:left="54"/>
              <w:rPr>
                <w:b/>
              </w:rPr>
            </w:pPr>
            <w:r w:rsidRPr="0084193C">
              <w:rPr>
                <w:b/>
              </w:rPr>
              <w:t>Negatívne</w:t>
            </w:r>
          </w:p>
        </w:tc>
      </w:tr>
      <w:tr w:rsidR="004F6F1F" w:rsidRPr="00A179AE" w:rsidTr="00FF1A0B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FF1A0B">
        <w:trPr>
          <w:trHeight w:val="561"/>
        </w:trPr>
        <w:tc>
          <w:tcPr>
            <w:tcW w:w="917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B97699" w:rsidRDefault="00B97699" w:rsidP="00876E68">
            <w:pPr>
              <w:jc w:val="both"/>
              <w:rPr>
                <w:b/>
              </w:rPr>
            </w:pPr>
            <w:r w:rsidRPr="00B97699">
              <w:rPr>
                <w:bCs/>
              </w:rPr>
              <w:t>Finančné prostriedky sú zabezpeč</w:t>
            </w:r>
            <w:r w:rsidR="00C140E9">
              <w:rPr>
                <w:bCs/>
              </w:rPr>
              <w:t xml:space="preserve">ené </w:t>
            </w:r>
            <w:r w:rsidR="00876E68">
              <w:rPr>
                <w:bCs/>
              </w:rPr>
              <w:t>v rámci schválených výdavkov kapitoly</w:t>
            </w:r>
            <w:r w:rsidR="00C140E9">
              <w:rPr>
                <w:bCs/>
              </w:rPr>
              <w:t xml:space="preserve"> MPRV SR</w:t>
            </w:r>
            <w:r w:rsidR="00876E68">
              <w:rPr>
                <w:bCs/>
              </w:rPr>
              <w:t xml:space="preserve"> určené na PRV SR 2014-2020 bez zvýšených požiadaviek na prostriedky štátneho rozpočtu.</w:t>
            </w:r>
            <w:r w:rsidR="00C140E9">
              <w:rPr>
                <w:bCs/>
              </w:rPr>
              <w:t xml:space="preserve"> </w:t>
            </w:r>
          </w:p>
        </w:tc>
      </w:tr>
      <w:tr w:rsidR="003501A1" w:rsidRPr="00A179AE" w:rsidTr="00FF1A0B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FF1A0B">
        <w:trPr>
          <w:trHeight w:val="586"/>
        </w:trPr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392253" w:rsidRPr="00FB1B34" w:rsidRDefault="00D129FD" w:rsidP="00FB1B34">
            <w:r w:rsidRPr="00FB1B34">
              <w:t xml:space="preserve">Ing. </w:t>
            </w:r>
            <w:r w:rsidR="00FB1B34" w:rsidRPr="00FB1B34">
              <w:t>Zuzana Gergeľová</w:t>
            </w:r>
            <w:r w:rsidR="00D252BC">
              <w:t>, Ing. Rudolf Trebatický</w:t>
            </w:r>
          </w:p>
          <w:p w:rsidR="00FB1B34" w:rsidRPr="00392253" w:rsidRDefault="00FB1B34" w:rsidP="00FB1B34">
            <w:r w:rsidRPr="00FB1B34">
              <w:t>Tel: 02/592 66 432</w:t>
            </w:r>
          </w:p>
        </w:tc>
      </w:tr>
      <w:tr w:rsidR="003501A1" w:rsidRPr="00A179AE" w:rsidTr="00FF1A0B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FF1A0B">
        <w:trPr>
          <w:trHeight w:val="401"/>
        </w:trPr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FB1B34" w:rsidRPr="00FB1B34" w:rsidRDefault="00FB1B34" w:rsidP="007B71A4">
            <w:r w:rsidRPr="00FB1B34">
              <w:t>Ministerstvo financií SR</w:t>
            </w:r>
          </w:p>
        </w:tc>
      </w:tr>
      <w:tr w:rsidR="003501A1" w:rsidRPr="00A179AE" w:rsidTr="00FF1A0B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FF1A0B">
        <w:trPr>
          <w:trHeight w:val="466"/>
        </w:trPr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0C2242" w:rsidRPr="000C2242" w:rsidRDefault="000C2242" w:rsidP="000C2242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0C2242">
              <w:rPr>
                <w:b/>
                <w:bCs/>
              </w:rPr>
              <w:t xml:space="preserve">I. Úvod: </w:t>
            </w:r>
            <w:r w:rsidRPr="000C2242">
              <w:rPr>
                <w:bCs/>
              </w:rPr>
              <w:t xml:space="preserve">Ministerstvo pôdohospodárstva a rozvoja vidieka </w:t>
            </w:r>
            <w:r w:rsidRPr="000C2242">
              <w:t>Slovenskej republiky</w:t>
            </w:r>
            <w:r w:rsidRPr="000C2242">
              <w:rPr>
                <w:bCs/>
              </w:rPr>
              <w:t xml:space="preserve"> dňa 8. februára 2017 predložilo Stálej pracovnej komisii na posudzovanie vybraných vplyvov (ďalej len „Komisia“) na predbežné pripomienkové konanie materiál </w:t>
            </w:r>
            <w:r w:rsidRPr="000C2242">
              <w:rPr>
                <w:bCs/>
                <w:i/>
              </w:rPr>
              <w:t xml:space="preserve">„Nariadenie vlády Slovenskej republiky, ktorým sa mení a dopĺňa nariadenie vlády Slovenskej republiky č. 75/2015 Z. z., ktorým sa ustanovujú pravidlá poskytovania podpory v súvislosti s opatreniami programu rozvoja vidieka v znení nariadenia vlády Slovenskej republiky č. 163/2015 Z. z.“ </w:t>
            </w:r>
            <w:r w:rsidRPr="000C2242">
              <w:rPr>
                <w:bCs/>
              </w:rPr>
              <w:t>spolu so žiadosťou o skrátenie lehoty PPK. Komisia tejto žiadosti vyhovela. Materiál predpokladá negatívne vplyvy na rozpočet verejnej správy, ktoré sú rozpočtovo zabezpečené a pozitívne vplyvy na podnikateľské prostredie, vrátane pozitívnych vplyvov na malé a stredné podniky.</w:t>
            </w:r>
          </w:p>
          <w:p w:rsidR="000C2242" w:rsidRPr="000C2242" w:rsidRDefault="000C2242" w:rsidP="000C2242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0C2242">
              <w:rPr>
                <w:b/>
                <w:bCs/>
              </w:rPr>
              <w:t>II. P</w:t>
            </w:r>
            <w:r w:rsidRPr="000C2242">
              <w:rPr>
                <w:b/>
              </w:rPr>
              <w:t>r</w:t>
            </w:r>
            <w:r w:rsidRPr="000C2242">
              <w:rPr>
                <w:b/>
                <w:bCs/>
              </w:rPr>
              <w:t>ipomienky a návrhy zm</w:t>
            </w:r>
            <w:r w:rsidRPr="000C2242">
              <w:rPr>
                <w:b/>
              </w:rPr>
              <w:t>ie</w:t>
            </w:r>
            <w:r w:rsidRPr="000C2242">
              <w:rPr>
                <w:b/>
                <w:bCs/>
              </w:rPr>
              <w:t xml:space="preserve">n: </w:t>
            </w:r>
            <w:r w:rsidRPr="000C2242">
              <w:rPr>
                <w:bCs/>
              </w:rPr>
              <w:t>Komisia uplatňuje k materiálu nasledovné pripomienky a odporúčania:</w:t>
            </w:r>
          </w:p>
          <w:p w:rsidR="000C2242" w:rsidRPr="000C2242" w:rsidRDefault="000C2242" w:rsidP="000C2242">
            <w:pPr>
              <w:tabs>
                <w:tab w:val="center" w:pos="6379"/>
              </w:tabs>
              <w:ind w:right="-2"/>
              <w:jc w:val="both"/>
              <w:rPr>
                <w:b/>
                <w:bCs/>
              </w:rPr>
            </w:pPr>
            <w:r w:rsidRPr="000C2242">
              <w:rPr>
                <w:b/>
                <w:bCs/>
              </w:rPr>
              <w:t>K doložke vybraných vplyvov</w:t>
            </w:r>
          </w:p>
          <w:p w:rsidR="000C2242" w:rsidRPr="000C2242" w:rsidRDefault="000C2242" w:rsidP="000C2242">
            <w:pPr>
              <w:tabs>
                <w:tab w:val="center" w:pos="709"/>
              </w:tabs>
              <w:ind w:right="-2"/>
              <w:jc w:val="both"/>
              <w:rPr>
                <w:bCs/>
              </w:rPr>
            </w:pPr>
            <w:r w:rsidRPr="000C2242">
              <w:rPr>
                <w:bCs/>
              </w:rPr>
              <w:t xml:space="preserve">Komisia berie na vedomie, že finančné prostriedky sú zabezpečené v rámci schválených limitov výdavkov kapitoly MPRV SR, určených na Program rozvoja vidieka 2014 – 2020, bez zvýšených požiadaviek na prostriedky štátneho rozpočtu. </w:t>
            </w:r>
          </w:p>
          <w:p w:rsidR="000C2242" w:rsidRPr="000C2242" w:rsidRDefault="000C2242" w:rsidP="000C2242">
            <w:pPr>
              <w:tabs>
                <w:tab w:val="center" w:pos="709"/>
              </w:tabs>
              <w:ind w:right="-2"/>
              <w:jc w:val="both"/>
              <w:rPr>
                <w:bCs/>
              </w:rPr>
            </w:pPr>
            <w:r w:rsidRPr="000C2242">
              <w:rPr>
                <w:bCs/>
              </w:rPr>
              <w:tab/>
              <w:t xml:space="preserve">Komisia upozorňuje, že v Doložke vybraných vplyvov je potrebné označiť aj pozitívny vplyv na rozpočet verejnej správy.   </w:t>
            </w:r>
          </w:p>
          <w:p w:rsidR="000C2242" w:rsidRPr="000C2242" w:rsidRDefault="000C2242" w:rsidP="000C2242">
            <w:pPr>
              <w:tabs>
                <w:tab w:val="center" w:pos="709"/>
              </w:tabs>
              <w:ind w:right="-2"/>
              <w:jc w:val="both"/>
              <w:rPr>
                <w:bCs/>
              </w:rPr>
            </w:pPr>
            <w:r w:rsidRPr="000C2242">
              <w:rPr>
                <w:bCs/>
              </w:rPr>
              <w:br w:type="page"/>
            </w:r>
            <w:r w:rsidRPr="000C2242">
              <w:rPr>
                <w:b/>
                <w:bCs/>
              </w:rPr>
              <w:t xml:space="preserve">III. Záver: </w:t>
            </w:r>
            <w:r w:rsidRPr="000C2242">
              <w:rPr>
                <w:bCs/>
              </w:rPr>
              <w:t xml:space="preserve">Stála pracovná komisia na posudzovanie vybraných vplyvov vyjadruje </w:t>
            </w:r>
          </w:p>
          <w:p w:rsidR="000C2242" w:rsidRPr="000C2242" w:rsidRDefault="000C2242" w:rsidP="000C2242">
            <w:pPr>
              <w:tabs>
                <w:tab w:val="center" w:pos="6379"/>
              </w:tabs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C2242">
              <w:rPr>
                <w:rFonts w:eastAsia="Calibri"/>
                <w:b/>
                <w:bCs/>
                <w:lang w:eastAsia="en-US"/>
              </w:rPr>
              <w:t>súhlasné stanovisko s návrhom na dopracovanie</w:t>
            </w:r>
          </w:p>
          <w:p w:rsidR="000C2242" w:rsidRPr="000C2242" w:rsidRDefault="000C2242" w:rsidP="000C2242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0C2242">
              <w:rPr>
                <w:bCs/>
              </w:rPr>
              <w:t xml:space="preserve">s materiálom predloženým na predbežné pripomienkové konanie s odporúčaním na jeho dopracovanie podľa pripomienok v bode II. </w:t>
            </w:r>
          </w:p>
          <w:p w:rsidR="000C2242" w:rsidRPr="00FF1A0B" w:rsidRDefault="000C2242" w:rsidP="000C2242">
            <w:pPr>
              <w:rPr>
                <w:i/>
              </w:rPr>
            </w:pPr>
            <w:r w:rsidRPr="000C2242">
              <w:rPr>
                <w:rFonts w:eastAsia="Calibri"/>
                <w:b/>
                <w:bCs/>
                <w:lang w:eastAsia="en-US"/>
              </w:rPr>
              <w:t xml:space="preserve">IV. Poznámka: </w:t>
            </w:r>
            <w:r w:rsidRPr="000C2242">
              <w:rPr>
                <w:rFonts w:eastAsia="Calibri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6A2B9F">
      <w:footerReference w:type="default" r:id="rId8"/>
      <w:pgSz w:w="11906" w:h="16838"/>
      <w:pgMar w:top="1417" w:right="1417" w:bottom="1134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FA" w:rsidRDefault="007F7AFA" w:rsidP="003501A1">
      <w:r>
        <w:separator/>
      </w:r>
    </w:p>
  </w:endnote>
  <w:endnote w:type="continuationSeparator" w:id="0">
    <w:p w:rsidR="007F7AFA" w:rsidRDefault="007F7AF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164967"/>
      <w:docPartObj>
        <w:docPartGallery w:val="Page Numbers (Bottom of Page)"/>
        <w:docPartUnique/>
      </w:docPartObj>
    </w:sdtPr>
    <w:sdtContent>
      <w:p w:rsidR="006A2B9F" w:rsidRPr="006A2B9F" w:rsidRDefault="006A2B9F">
        <w:pPr>
          <w:pStyle w:val="Pta"/>
          <w:jc w:val="center"/>
          <w:rPr>
            <w:sz w:val="24"/>
            <w:szCs w:val="24"/>
          </w:rPr>
        </w:pPr>
        <w:r w:rsidRPr="006A2B9F">
          <w:rPr>
            <w:sz w:val="24"/>
            <w:szCs w:val="24"/>
          </w:rPr>
          <w:fldChar w:fldCharType="begin"/>
        </w:r>
        <w:r w:rsidRPr="006A2B9F">
          <w:rPr>
            <w:sz w:val="24"/>
            <w:szCs w:val="24"/>
          </w:rPr>
          <w:instrText>PAGE   \* MERGEFORMAT</w:instrText>
        </w:r>
        <w:r w:rsidRPr="006A2B9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6A2B9F">
          <w:rPr>
            <w:sz w:val="24"/>
            <w:szCs w:val="24"/>
          </w:rPr>
          <w:fldChar w:fldCharType="end"/>
        </w:r>
      </w:p>
    </w:sdtContent>
  </w:sdt>
  <w:p w:rsidR="006A2B9F" w:rsidRPr="006A2B9F" w:rsidRDefault="006A2B9F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FA" w:rsidRDefault="007F7AFA" w:rsidP="003501A1">
      <w:r>
        <w:separator/>
      </w:r>
    </w:p>
  </w:footnote>
  <w:footnote w:type="continuationSeparator" w:id="0">
    <w:p w:rsidR="007F7AFA" w:rsidRDefault="007F7AF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86"/>
    <w:rsid w:val="00020ACD"/>
    <w:rsid w:val="0004581F"/>
    <w:rsid w:val="0005256A"/>
    <w:rsid w:val="0006244D"/>
    <w:rsid w:val="00077E47"/>
    <w:rsid w:val="000C2242"/>
    <w:rsid w:val="000C786B"/>
    <w:rsid w:val="000E13AD"/>
    <w:rsid w:val="00106D59"/>
    <w:rsid w:val="00175FD8"/>
    <w:rsid w:val="001D1C3E"/>
    <w:rsid w:val="00205474"/>
    <w:rsid w:val="00265920"/>
    <w:rsid w:val="00295357"/>
    <w:rsid w:val="002D3A68"/>
    <w:rsid w:val="003501A1"/>
    <w:rsid w:val="003578D0"/>
    <w:rsid w:val="00392253"/>
    <w:rsid w:val="00395098"/>
    <w:rsid w:val="003F2FE8"/>
    <w:rsid w:val="00416DAD"/>
    <w:rsid w:val="0046459F"/>
    <w:rsid w:val="0047200C"/>
    <w:rsid w:val="004C60B8"/>
    <w:rsid w:val="004C794A"/>
    <w:rsid w:val="004F6F1F"/>
    <w:rsid w:val="005753F3"/>
    <w:rsid w:val="005B7A8D"/>
    <w:rsid w:val="006A2B9F"/>
    <w:rsid w:val="006C3B7D"/>
    <w:rsid w:val="006E56FB"/>
    <w:rsid w:val="00704EFD"/>
    <w:rsid w:val="007422D2"/>
    <w:rsid w:val="00754784"/>
    <w:rsid w:val="007655EA"/>
    <w:rsid w:val="00770983"/>
    <w:rsid w:val="007714FC"/>
    <w:rsid w:val="007F7AFA"/>
    <w:rsid w:val="0084193C"/>
    <w:rsid w:val="00866807"/>
    <w:rsid w:val="00876E68"/>
    <w:rsid w:val="008D74C7"/>
    <w:rsid w:val="009167F3"/>
    <w:rsid w:val="00953157"/>
    <w:rsid w:val="009856C2"/>
    <w:rsid w:val="00992D5F"/>
    <w:rsid w:val="00993C93"/>
    <w:rsid w:val="009C18AF"/>
    <w:rsid w:val="00A2098A"/>
    <w:rsid w:val="00A575CE"/>
    <w:rsid w:val="00A80BC2"/>
    <w:rsid w:val="00A84AE7"/>
    <w:rsid w:val="00AA5E63"/>
    <w:rsid w:val="00B07BDD"/>
    <w:rsid w:val="00B10BB3"/>
    <w:rsid w:val="00B503E9"/>
    <w:rsid w:val="00B65A86"/>
    <w:rsid w:val="00B97699"/>
    <w:rsid w:val="00BB51EF"/>
    <w:rsid w:val="00C02132"/>
    <w:rsid w:val="00C140E9"/>
    <w:rsid w:val="00C32642"/>
    <w:rsid w:val="00CB3623"/>
    <w:rsid w:val="00CB57C5"/>
    <w:rsid w:val="00CC1E3F"/>
    <w:rsid w:val="00D129FD"/>
    <w:rsid w:val="00D13B6F"/>
    <w:rsid w:val="00D20E89"/>
    <w:rsid w:val="00D252BC"/>
    <w:rsid w:val="00D51045"/>
    <w:rsid w:val="00D64AAB"/>
    <w:rsid w:val="00D75D35"/>
    <w:rsid w:val="00D8487F"/>
    <w:rsid w:val="00DE2A12"/>
    <w:rsid w:val="00E419DE"/>
    <w:rsid w:val="00E8554B"/>
    <w:rsid w:val="00EB59E3"/>
    <w:rsid w:val="00F22831"/>
    <w:rsid w:val="00F31C4F"/>
    <w:rsid w:val="00F62771"/>
    <w:rsid w:val="00FB1B34"/>
    <w:rsid w:val="00FB6D0F"/>
    <w:rsid w:val="00FF16B3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B148-F1A0-4704-AEFF-36E14E84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2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51C4-F77D-47B3-ABD0-88117012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9</cp:revision>
  <cp:lastPrinted>2016-12-15T06:49:00Z</cp:lastPrinted>
  <dcterms:created xsi:type="dcterms:W3CDTF">2017-02-07T08:53:00Z</dcterms:created>
  <dcterms:modified xsi:type="dcterms:W3CDTF">2017-03-06T14:58:00Z</dcterms:modified>
</cp:coreProperties>
</file>