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4810C3">
        <w:trPr>
          <w:trHeight w:val="1427"/>
        </w:trPr>
        <w:tc>
          <w:tcPr>
            <w:tcW w:w="4928" w:type="dxa"/>
          </w:tcPr>
          <w:p w:rsidR="000C2162" w:rsidRDefault="00012AA2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174311" w:rsidRDefault="00946CED" w:rsidP="00946CED">
            <w:pPr>
              <w:rPr>
                <w:sz w:val="24"/>
                <w:szCs w:val="24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174311">
              <w:rPr>
                <w:sz w:val="24"/>
                <w:szCs w:val="24"/>
              </w:rPr>
              <w:tab/>
            </w:r>
            <w:r w:rsidR="00174311" w:rsidRPr="00174311">
              <w:rPr>
                <w:sz w:val="24"/>
                <w:szCs w:val="24"/>
              </w:rPr>
              <w:t>121/2017-100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bookmarkEnd w:id="0"/>
    <w:p w:rsidR="0071285E" w:rsidRPr="0064399A" w:rsidRDefault="0071285E" w:rsidP="0071285E">
      <w:pPr>
        <w:jc w:val="both"/>
        <w:rPr>
          <w:sz w:val="25"/>
          <w:szCs w:val="25"/>
        </w:rPr>
      </w:pPr>
      <w:r w:rsidRPr="0064399A">
        <w:rPr>
          <w:sz w:val="25"/>
          <w:szCs w:val="25"/>
        </w:rPr>
        <w:t>Materiál na rokovanie Hospodárskej a 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8C6F77" w:rsidRDefault="008C6F77" w:rsidP="008C6F77">
      <w:pPr>
        <w:widowControl w:val="0"/>
        <w:shd w:val="clear" w:color="auto" w:fill="FFFFFF"/>
        <w:tabs>
          <w:tab w:val="left" w:pos="3544"/>
        </w:tabs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</w:p>
    <w:p w:rsidR="004810C3" w:rsidRPr="00E50B21" w:rsidRDefault="00012AA2" w:rsidP="00E50B21">
      <w:pPr>
        <w:widowControl w:val="0"/>
        <w:shd w:val="clear" w:color="auto" w:fill="FFFFFF"/>
        <w:tabs>
          <w:tab w:val="left" w:pos="3544"/>
        </w:tabs>
        <w:jc w:val="both"/>
        <w:rPr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C6F77" w:rsidRPr="00E50B21">
        <w:rPr>
          <w:b/>
          <w:bCs/>
          <w:sz w:val="24"/>
          <w:szCs w:val="24"/>
        </w:rPr>
        <w:t xml:space="preserve"> </w:t>
      </w:r>
    </w:p>
    <w:p w:rsidR="004810C3" w:rsidRPr="00E50B21" w:rsidRDefault="004810C3" w:rsidP="00ED3C24">
      <w:pPr>
        <w:shd w:val="clear" w:color="auto" w:fill="FFFFFF"/>
        <w:tabs>
          <w:tab w:val="left" w:pos="3544"/>
        </w:tabs>
        <w:jc w:val="center"/>
        <w:rPr>
          <w:b/>
          <w:color w:val="000000"/>
          <w:sz w:val="24"/>
          <w:szCs w:val="24"/>
        </w:rPr>
      </w:pPr>
      <w:r w:rsidRPr="00E50B21">
        <w:rPr>
          <w:b/>
          <w:sz w:val="24"/>
          <w:szCs w:val="24"/>
        </w:rPr>
        <w:t xml:space="preserve">ktorým sa mení a dopĺňa zákon </w:t>
      </w:r>
      <w:r w:rsidRPr="00E50B21">
        <w:rPr>
          <w:b/>
          <w:bCs/>
          <w:sz w:val="24"/>
          <w:szCs w:val="24"/>
        </w:rPr>
        <w:t>Slovenskej národnej rady č. 330/1991 Zb. o pozemkových úpravách, usporiadaní pozemkového vlastníctva, pozemkových úradoch, pozemkovom fonde a o pozemkových spoločenstvách v znení neskorších predpisov a</w:t>
      </w:r>
      <w:r w:rsidRPr="00E50B21">
        <w:rPr>
          <w:b/>
          <w:color w:val="000000"/>
          <w:sz w:val="24"/>
          <w:szCs w:val="24"/>
        </w:rPr>
        <w:t xml:space="preserve"> ktorým </w:t>
      </w:r>
      <w:r w:rsidR="00983F23">
        <w:rPr>
          <w:b/>
          <w:color w:val="000000"/>
          <w:sz w:val="24"/>
          <w:szCs w:val="24"/>
        </w:rPr>
        <w:t xml:space="preserve"> </w:t>
      </w:r>
      <w:r w:rsidRPr="00E50B21">
        <w:rPr>
          <w:b/>
          <w:color w:val="000000"/>
          <w:sz w:val="24"/>
          <w:szCs w:val="24"/>
        </w:rPr>
        <w:t xml:space="preserve">sa </w:t>
      </w:r>
      <w:r w:rsidR="00A65C6B">
        <w:rPr>
          <w:b/>
          <w:color w:val="000000"/>
          <w:sz w:val="24"/>
          <w:szCs w:val="24"/>
        </w:rPr>
        <w:t xml:space="preserve">menia a dopĺňajú </w:t>
      </w:r>
      <w:r w:rsidR="00E50B21" w:rsidRPr="00E50B21">
        <w:rPr>
          <w:b/>
          <w:color w:val="000000"/>
          <w:sz w:val="24"/>
          <w:szCs w:val="24"/>
        </w:rPr>
        <w:t xml:space="preserve"> </w:t>
      </w:r>
      <w:r w:rsidRPr="00E50B21">
        <w:rPr>
          <w:b/>
          <w:color w:val="000000"/>
          <w:sz w:val="24"/>
          <w:szCs w:val="24"/>
        </w:rPr>
        <w:t>niektoré zákony</w:t>
      </w:r>
    </w:p>
    <w:p w:rsidR="004810C3" w:rsidRPr="00E50B21" w:rsidRDefault="004810C3" w:rsidP="008C6F77">
      <w:pPr>
        <w:widowControl w:val="0"/>
        <w:shd w:val="clear" w:color="auto" w:fill="FFFFFF"/>
        <w:tabs>
          <w:tab w:val="left" w:pos="3544"/>
        </w:tabs>
        <w:jc w:val="both"/>
        <w:rPr>
          <w:bCs/>
          <w:sz w:val="24"/>
          <w:szCs w:val="24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012AA2" w:rsidP="00012AA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č.1 na december z Plánu legislatívnych úloh vlády SR na rok 2016</w:t>
            </w:r>
            <w:r w:rsidR="00ED3C2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50B21">
              <w:rPr>
                <w:rFonts w:ascii="Times" w:hAnsi="Times" w:cs="Times"/>
                <w:sz w:val="25"/>
                <w:szCs w:val="25"/>
              </w:rPr>
              <w:t>presunutá na február 2017</w:t>
            </w:r>
          </w:p>
        </w:tc>
        <w:tc>
          <w:tcPr>
            <w:tcW w:w="5149" w:type="dxa"/>
          </w:tcPr>
          <w:p w:rsidR="00012AA2" w:rsidRDefault="00012AA2" w:rsidP="00012AA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 w:rsidP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D3C24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D3C24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012AA2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ED3C24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ED3C24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 xml:space="preserve">oložka </w:t>
                  </w:r>
                  <w:r w:rsidR="00ED3C24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ED3C24">
                    <w:rPr>
                      <w:sz w:val="25"/>
                      <w:szCs w:val="25"/>
                    </w:rPr>
                    <w:t>Analýza vybraných vplyvov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2AA2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ED3C24">
                    <w:rPr>
                      <w:sz w:val="25"/>
                      <w:szCs w:val="25"/>
                    </w:rPr>
                    <w:t>Dôvodová správa- osobitná časť</w:t>
                  </w:r>
                </w:p>
              </w:tc>
            </w:tr>
            <w:tr w:rsidR="00ED3C24">
              <w:trPr>
                <w:divId w:val="13514494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C24" w:rsidRDefault="00012AA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ED3C24">
                    <w:rPr>
                      <w:sz w:val="25"/>
                      <w:szCs w:val="25"/>
                    </w:rPr>
                    <w:t xml:space="preserve">Správa o účasti verejnosti </w:t>
                  </w:r>
                </w:p>
                <w:p w:rsidR="00ED3C24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  <w:p w:rsidR="00012AA2" w:rsidRDefault="00ED3C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012AA2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:rsidR="00A56B40" w:rsidRPr="008073E3" w:rsidRDefault="00A56B40" w:rsidP="00012AA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8C6F77" w:rsidRDefault="00F66568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C6F77">
        <w:rPr>
          <w:sz w:val="25"/>
          <w:szCs w:val="25"/>
        </w:rPr>
        <w:t xml:space="preserve">Gabriela </w:t>
      </w:r>
      <w:proofErr w:type="spellStart"/>
      <w:r w:rsidR="008C6F77">
        <w:rPr>
          <w:sz w:val="25"/>
          <w:szCs w:val="25"/>
        </w:rPr>
        <w:t>Matečná</w:t>
      </w:r>
      <w:proofErr w:type="spellEnd"/>
    </w:p>
    <w:p w:rsidR="00885873" w:rsidRDefault="008C6F77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:rsidR="009D7004" w:rsidRPr="008E4F14" w:rsidRDefault="008C6F77" w:rsidP="006C4BE9">
      <w:pPr>
        <w:rPr>
          <w:sz w:val="25"/>
          <w:szCs w:val="25"/>
        </w:rPr>
      </w:pPr>
      <w:r>
        <w:rPr>
          <w:sz w:val="25"/>
          <w:szCs w:val="25"/>
        </w:rPr>
        <w:t>a rozvoja vidieka Slovenskej republiky</w:t>
      </w:r>
      <w:r w:rsidR="00F66568" w:rsidRPr="008E4F14">
        <w:rPr>
          <w:sz w:val="25"/>
          <w:szCs w:val="25"/>
        </w:rPr>
        <w:fldChar w:fldCharType="end"/>
      </w:r>
    </w:p>
    <w:sectPr w:rsidR="009D7004" w:rsidRPr="008E4F14" w:rsidSect="001155D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98" w:rsidRDefault="007A6D98" w:rsidP="00AF1D48">
      <w:r>
        <w:separator/>
      </w:r>
    </w:p>
  </w:endnote>
  <w:endnote w:type="continuationSeparator" w:id="0">
    <w:p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8C6F77">
      <w:t xml:space="preserve"> </w:t>
    </w:r>
    <w:r w:rsidR="00F66568">
      <w:fldChar w:fldCharType="begin"/>
    </w:r>
    <w:r>
      <w:instrText xml:space="preserve"> TIME \@ "d. MMMM yyyy" </w:instrText>
    </w:r>
    <w:r w:rsidR="00F66568">
      <w:fldChar w:fldCharType="separate"/>
    </w:r>
    <w:r w:rsidR="00174311">
      <w:rPr>
        <w:noProof/>
      </w:rPr>
      <w:t>13. februára 2017</w:t>
    </w:r>
    <w:r w:rsidR="00F66568">
      <w:fldChar w:fldCharType="end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98" w:rsidRDefault="007A6D98" w:rsidP="00AF1D48">
      <w:r>
        <w:separator/>
      </w:r>
    </w:p>
  </w:footnote>
  <w:footnote w:type="continuationSeparator" w:id="0">
    <w:p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2AA2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5D7"/>
    <w:rsid w:val="00115D12"/>
    <w:rsid w:val="00122CD3"/>
    <w:rsid w:val="0012409A"/>
    <w:rsid w:val="00160088"/>
    <w:rsid w:val="001630FB"/>
    <w:rsid w:val="00170FAA"/>
    <w:rsid w:val="001725A4"/>
    <w:rsid w:val="00174311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810C3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285E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85873"/>
    <w:rsid w:val="008A4A21"/>
    <w:rsid w:val="008C6F77"/>
    <w:rsid w:val="008E4F14"/>
    <w:rsid w:val="00907265"/>
    <w:rsid w:val="00922E66"/>
    <w:rsid w:val="00946CED"/>
    <w:rsid w:val="00983F23"/>
    <w:rsid w:val="00997884"/>
    <w:rsid w:val="009C6528"/>
    <w:rsid w:val="009D7004"/>
    <w:rsid w:val="009E7AFC"/>
    <w:rsid w:val="009E7FEF"/>
    <w:rsid w:val="00A216CD"/>
    <w:rsid w:val="00A27B5F"/>
    <w:rsid w:val="00A56B40"/>
    <w:rsid w:val="00A65C6B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0B21"/>
    <w:rsid w:val="00E56A2B"/>
    <w:rsid w:val="00E74698"/>
    <w:rsid w:val="00EA7A62"/>
    <w:rsid w:val="00EC6B42"/>
    <w:rsid w:val="00ED3C24"/>
    <w:rsid w:val="00EE4DDD"/>
    <w:rsid w:val="00F23D08"/>
    <w:rsid w:val="00F552C7"/>
    <w:rsid w:val="00F60102"/>
    <w:rsid w:val="00F66568"/>
    <w:rsid w:val="00F83F06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6520B-F097-497B-B445-6BD1806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5D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155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155D7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3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F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11.2016 16:14:43"/>
    <f:field ref="objchangedby" par="" text="Administrator, System"/>
    <f:field ref="objmodifiedat" par="" text="24.11.2016 16:14:4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Hrnčiarová Lenka</cp:lastModifiedBy>
  <cp:revision>4</cp:revision>
  <cp:lastPrinted>2017-02-13T09:49:00Z</cp:lastPrinted>
  <dcterms:created xsi:type="dcterms:W3CDTF">2017-02-13T09:48:00Z</dcterms:created>
  <dcterms:modified xsi:type="dcterms:W3CDTF">2017-02-13T12:20:00Z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COO.2145.1000.3.1701743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Geológia, geodézia, kartografia_x000d_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č.1 na december z Plánu legislatívnych úloh vlády SR na rok 2016</vt:lpwstr>
  </property>
  <property fmtid="{D5CDD505-2E9C-101B-9397-08002B2CF9AE}" pid="18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9" name="FSC#SKEDITIONSLOVLEX@103.510:rezortcislopredpis">
    <vt:lpwstr>3052/2016-410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LP/2016/1053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4. 11. 2016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Konzultácie vykonané v dňoch od 14.08.2016 do 19.09.2016.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