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D72116" w:rsidRDefault="00C36389" w:rsidP="00565D16">
      <w:pPr>
        <w:widowControl/>
        <w:jc w:val="both"/>
        <w:rPr>
          <w:lang w:val="en-US"/>
        </w:rPr>
      </w:pPr>
      <w:r>
        <w:t>Verejnosť bola o príprave návrhu zákona</w:t>
      </w:r>
      <w:r w:rsidR="00D72116" w:rsidRPr="00D72116">
        <w:rPr>
          <w:b/>
        </w:rPr>
        <w:t xml:space="preserve"> </w:t>
      </w:r>
      <w:r w:rsidR="00D72116" w:rsidRPr="00D72116">
        <w:t xml:space="preserve">o </w:t>
      </w:r>
      <w:r w:rsidR="00D72116" w:rsidRPr="00D72116">
        <w:t>Fonde na podporu kultúry národnostných menšín a o zmene a doplnení niektorých zákonov</w:t>
      </w:r>
      <w:r w:rsidR="00D72116">
        <w:t xml:space="preserve"> </w:t>
      </w:r>
      <w:r>
        <w:t xml:space="preserve">informovaná </w:t>
      </w:r>
      <w:bookmarkStart w:id="0" w:name="_GoBack"/>
      <w:bookmarkEnd w:id="0"/>
      <w:r>
        <w:t xml:space="preserve">prostredníctvom predbežnej informácie č. </w:t>
      </w:r>
      <w:r w:rsidR="00D72116">
        <w:t>PI/2016/173</w:t>
      </w:r>
      <w:r>
        <w:t xml:space="preserve"> zverejnenej v informačnom systéme verejnej správy </w:t>
      </w:r>
      <w:proofErr w:type="spellStart"/>
      <w:r>
        <w:t>Slov-Lex</w:t>
      </w:r>
      <w:proofErr w:type="spellEnd"/>
      <w:r>
        <w:t>.</w:t>
      </w:r>
    </w:p>
    <w:p w:rsidR="00D72116" w:rsidRDefault="00D72116" w:rsidP="004D7A15">
      <w:pPr>
        <w:widowControl/>
      </w:pPr>
    </w:p>
    <w:p w:rsidR="00D72116" w:rsidRDefault="00D72116" w:rsidP="00565D16">
      <w:pPr>
        <w:widowControl/>
        <w:ind w:right="-22"/>
      </w:pPr>
    </w:p>
    <w:sectPr w:rsidR="00D72116" w:rsidSect="00565D16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2190B"/>
    <w:rsid w:val="00181754"/>
    <w:rsid w:val="00212F9A"/>
    <w:rsid w:val="003F7950"/>
    <w:rsid w:val="0049695E"/>
    <w:rsid w:val="004A1531"/>
    <w:rsid w:val="004D7A15"/>
    <w:rsid w:val="004E7641"/>
    <w:rsid w:val="00565D16"/>
    <w:rsid w:val="006C5DD0"/>
    <w:rsid w:val="00716D4D"/>
    <w:rsid w:val="007D62CB"/>
    <w:rsid w:val="00856250"/>
    <w:rsid w:val="00974AE7"/>
    <w:rsid w:val="00AA762C"/>
    <w:rsid w:val="00AC5107"/>
    <w:rsid w:val="00C15152"/>
    <w:rsid w:val="00C36389"/>
    <w:rsid w:val="00C9479C"/>
    <w:rsid w:val="00CD4237"/>
    <w:rsid w:val="00D72116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389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638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7.11.2016 13:58:54"/>
    <f:field ref="objchangedby" par="" text="Administrator, System"/>
    <f:field ref="objmodifiedat" par="" text="7.11.2016 13:58:5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Horváthová Božena</cp:lastModifiedBy>
  <cp:revision>4</cp:revision>
  <dcterms:created xsi:type="dcterms:W3CDTF">2016-11-22T13:35:00Z</dcterms:created>
  <dcterms:modified xsi:type="dcterms:W3CDTF">2016-11-22T13:38:00Z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Zamestnanosť_x000d_
Sociálna pomoc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Patrícia Maškulíková</vt:lpwstr>
  </property>
  <property fmtid="{D5CDD505-2E9C-101B-9397-08002B2CF9AE}" pid="9" name="FSC#SKEDITIONSLOVLEX@103.510:zodppredkladatel">
    <vt:lpwstr>Ján Richter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5/2004 Z. z. o službách zamestnanosti a o zmene a doplnení niektorých zákonov v znení neskorších predpisov a ktorým sa mení a dopĺňa zákon č. 417/2013 Z. z. o pomoci v hmotnej núdzi a o zmene a doplnení niektorých zákon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práce, sociálnych vecí a rodiny Slovenskej republiky</vt:lpwstr>
  </property>
  <property fmtid="{D5CDD505-2E9C-101B-9397-08002B2CF9AE}" pid="14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návrh</vt:lpwstr>
  </property>
  <property fmtid="{D5CDD505-2E9C-101B-9397-08002B2CF9AE}" pid="17" name="FSC#SKEDITIONSLOVLEX@103.510:plnynazovpredpis">
    <vt:lpwstr> Zákon, ktorým sa mení a dopĺňa zákon č. 5/2004 Z. z. o službách zamestnanosti a o zmene a doplnení niektorých zákonov v znení neskorších predpisov a ktorým sa mení a dopĺňa zákon č. 417/2013 Z. z. o pomoci v hmotnej núdzi a o zmene a doplnení niektorých </vt:lpwstr>
  </property>
  <property fmtid="{D5CDD505-2E9C-101B-9397-08002B2CF9AE}" pid="18" name="FSC#SKEDITIONSLOVLEX@103.510:rezortcislopredpis">
    <vt:lpwstr>18741/2016-M_OPVA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LP/2016/984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tretej časti hlave IX (Zamestnanosť) čl. 145 a 146 a hlave X (Sociálna politika) čl. 153 a 156 Zmluvy o fungovaní Európskej únie,                                                            _x000d_
v čl. 29 a 34 Charty základných práv Európskej únie,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Návrhom zákona sa nepreberá nová smernica. </vt:lpwstr>
  </property>
  <property fmtid="{D5CDD505-2E9C-101B-9397-08002B2CF9AE}" pid="44" name="FSC#SKEDITIONSLOVLEX@103.510:AttrStrListDocPropLehotaNaPredlozenie">
    <vt:lpwstr>Návrhom zákona sa nepreberá nová smernica. </vt:lpwstr>
  </property>
  <property fmtid="{D5CDD505-2E9C-101B-9397-08002B2CF9AE}" pid="45" name="FSC#SKEDITIONSLOVLEX@103.510:AttrStrListDocPropInfoZaciatokKonania">
    <vt:lpwstr>V danej oblasti nebolo začaté konanie proti Slovenskej republike o porušení Zmluvy o fungovaní Európskej únie podľa čl. 258 až 260 Zmluvy o fungovaní Európskej únie.  </vt:lpwstr>
  </property>
  <property fmtid="{D5CDD505-2E9C-101B-9397-08002B2CF9AE}" pid="46" name="FSC#SKEDITIONSLOVLEX@103.510:AttrStrListDocPropInfoUzPreberanePP">
    <vt:lpwstr>Návrhom zákona sa nepreberá nová smernica.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práce, sociálnych vecí a rodiny Slovenskej republiky</vt:lpwstr>
  </property>
  <property fmtid="{D5CDD505-2E9C-101B-9397-08002B2CF9AE}" pid="49" name="FSC#SKEDITIONSLOVLEX@103.510:AttrDateDocPropZaciatokPKK">
    <vt:lpwstr>27. 10. 2016</vt:lpwstr>
  </property>
  <property fmtid="{D5CDD505-2E9C-101B-9397-08002B2CF9AE}" pid="50" name="FSC#SKEDITIONSLOVLEX@103.510:AttrDateDocPropUkonceniePKK">
    <vt:lpwstr>30. 10. 2016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Pozitívne_x000d_
Negatívne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Viď príloha č. 3.</vt:lpwstr>
  </property>
  <property fmtid="{D5CDD505-2E9C-101B-9397-08002B2CF9AE}" pid="58" name="FSC#SKEDITIONSLOVLEX@103.510:AttrStrListDocPropStanoviskoGest">
    <vt:lpwstr>STANOVISKO KOMISIE (PREDBEŽNÉ PRIPOMIENKOVÉ KONANIE) K NÁVRHU ZÁKONA, KTORÝM SA MENÍ A DOPĹŇA ZÁKON Č. 5/2004 Z. Z. O SLUŽBÁCH ZAMESTNANOSTI A O ZMENE A DOPLNENÍ NIEKTORÝCH ZÁKONOV V ZNENÍ NESKORŠÍCH PREDPISOV A KTORÝM SA MENÍ A DOPĹŇA ZÁKON Č. 417/2013 Z</vt:lpwstr>
  </property>
  <property fmtid="{D5CDD505-2E9C-101B-9397-08002B2CF9AE}" pid="59" name="FSC#SKEDITIONSLOVLEX@103.510:AttrStrListDocPropTextKomunike">
    <vt:lpwstr>Vláda Slovenskej republiky na svojom zasadnutí dňa ................. prerokovala a schválila návrh zákona, ktorým sa mení a dopĺňa zákon č. 5/2004 Z. z. o službách zamestnanosti a o zmene a doplnení niektorých zákonov v znení neskorších predpisov a ktorým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_x000d_
minister práce, sociálnych vecí a rodiny 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práce, sociálnych vecí a rodiny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Richter_x000d_
minister práce, sociálnych vecí a rodiny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style="margin:0cm;margin-bottom:.0001pt;text-align:justify;text-indent:35.4pt"&gt;Návrh zákona, ktorým sa mení a&amp;nbsp;dopĺňa zákon č. 5/2004 Z. z. o&amp;nbsp;službách zamestnanosti a&amp;nbsp;o&amp;nbsp;zmene a&amp;nbsp;doplnení niektorých zákonov v&amp;nbsp;znení neskorších</vt:lpwstr>
  </property>
  <property fmtid="{D5CDD505-2E9C-101B-9397-08002B2CF9AE}" pid="135" name="FSC#COOSYSTEM@1.1:Container">
    <vt:lpwstr>COO.2145.1000.3.1668342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zákona, ktorým sa mení a&amp;nbsp;dopĺňa zákon č. 5/2004 Z. z. o&amp;nbsp;službách zamestnanosti a&amp;nbsp;o&amp;nbsp;zmene a&amp;nbsp;doplnení niektorých zákonov v&amp;nbsp;znení neskorších predpisov a&amp;nbsp;ktorý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práce, sociálnych vecí a rodiny Slovenskej republiky</vt:lpwstr>
  </property>
  <property fmtid="{D5CDD505-2E9C-101B-9397-08002B2CF9AE}" pid="148" name="FSC#SKEDITIONSLOVLEX@103.510:funkciaZodpPredDativ">
    <vt:lpwstr>ministra práce, sociálnych vecí a rodiny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