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BBEF7BF" w:rsidR="000C2162" w:rsidRDefault="006B6E4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345D2E8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71D35" w:rsidRPr="00671D35">
              <w:rPr>
                <w:color w:val="414141"/>
                <w:sz w:val="24"/>
                <w:szCs w:val="24"/>
                <w:shd w:val="clear" w:color="auto" w:fill="FAFAFA"/>
              </w:rPr>
              <w:t>600/1626/2016/OLP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C8E2295" w14:textId="77777777" w:rsidR="0009232A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rokovanie </w:t>
      </w:r>
    </w:p>
    <w:p w14:paraId="61672B4D" w14:textId="77777777" w:rsidR="00B70EDB" w:rsidRPr="00B70EDB" w:rsidRDefault="00B70EDB" w:rsidP="00B70EDB">
      <w:pPr>
        <w:pStyle w:val="Zkladntext2"/>
        <w:jc w:val="both"/>
        <w:rPr>
          <w:sz w:val="25"/>
          <w:szCs w:val="25"/>
        </w:rPr>
      </w:pPr>
      <w:r w:rsidRPr="00B70EDB">
        <w:rPr>
          <w:sz w:val="25"/>
          <w:szCs w:val="25"/>
        </w:rPr>
        <w:t>Hospodárskej a sociálnej rady</w:t>
      </w:r>
    </w:p>
    <w:p w14:paraId="54184237" w14:textId="4DF50DFA" w:rsidR="001E0CFD" w:rsidRDefault="00B70EDB" w:rsidP="00B70EDB">
      <w:pPr>
        <w:pStyle w:val="Zkladntext2"/>
        <w:jc w:val="both"/>
        <w:rPr>
          <w:sz w:val="25"/>
          <w:szCs w:val="25"/>
        </w:rPr>
      </w:pPr>
      <w:r w:rsidRPr="00B70EDB">
        <w:rPr>
          <w:sz w:val="25"/>
          <w:szCs w:val="25"/>
        </w:rPr>
        <w:t>Slovenskej republiky</w:t>
      </w:r>
    </w:p>
    <w:p w14:paraId="789943EB" w14:textId="77777777" w:rsidR="0009232A" w:rsidRPr="008E4F14" w:rsidRDefault="0009232A" w:rsidP="00707DF2">
      <w:pPr>
        <w:pStyle w:val="Zkladntext2"/>
        <w:jc w:val="both"/>
        <w:rPr>
          <w:sz w:val="25"/>
          <w:szCs w:val="25"/>
        </w:rPr>
      </w:pPr>
    </w:p>
    <w:p w14:paraId="069B1D98" w14:textId="07B97079" w:rsidR="00537EBD" w:rsidRDefault="006B6E44" w:rsidP="00537EBD">
      <w:pPr>
        <w:jc w:val="center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537EBD">
        <w:rPr>
          <w:rFonts w:ascii="Times" w:hAnsi="Times" w:cs="Times"/>
          <w:b/>
          <w:bCs/>
          <w:sz w:val="24"/>
          <w:szCs w:val="24"/>
        </w:rPr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 w:rsidRPr="00537EBD">
        <w:rPr>
          <w:rFonts w:cs="Arial"/>
          <w:b/>
          <w:sz w:val="24"/>
          <w:szCs w:val="24"/>
        </w:rPr>
        <w:t>ktorým sa mení a dopĺňa zákon č. 292/2014 Z. z. o príspevku poskytovanom z európskych štrukturálnych a investičných fondov a o zmene a doplnení niektorých zákonov v znení neskorších predpisov a o zmene a doplnení niektorých zákonov</w:t>
      </w:r>
    </w:p>
    <w:p w14:paraId="2218476A" w14:textId="685100DD" w:rsidR="0012409A" w:rsidRPr="00707DF2" w:rsidRDefault="0012409A" w:rsidP="00707DF2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2ACF8030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57587FA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8EE7A28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2FD11F95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3BD2A42" w14:textId="5E7D1AB7" w:rsidR="00A56B40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</w:t>
            </w:r>
          </w:p>
          <w:p w14:paraId="0076BBB2" w14:textId="348C6A6B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Slovenskej republiky na mesiace</w:t>
            </w:r>
          </w:p>
          <w:p w14:paraId="09DB525B" w14:textId="4E793C7A" w:rsidR="00537EBD" w:rsidRDefault="00B70EDB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</w:t>
            </w:r>
            <w:r w:rsidR="00537EBD">
              <w:rPr>
                <w:rFonts w:ascii="Times" w:hAnsi="Times" w:cs="Times"/>
                <w:sz w:val="25"/>
                <w:szCs w:val="25"/>
              </w:rPr>
              <w:t>ún až december 2016</w:t>
            </w:r>
          </w:p>
          <w:p w14:paraId="00C05731" w14:textId="77777777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7B0AFA1E" w14:textId="77777777" w:rsidR="0009232A" w:rsidRDefault="0009232A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2D7E14E" w:rsidR="0009232A" w:rsidRPr="008E4F14" w:rsidRDefault="0009232A" w:rsidP="006B6E4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B6E44" w14:paraId="01733E24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DA8D8" w14:textId="08D87982" w:rsidR="006B6E44" w:rsidRDefault="006B6E44" w:rsidP="00EB2D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B2DDA">
                    <w:rPr>
                      <w:sz w:val="25"/>
                      <w:szCs w:val="25"/>
                    </w:rPr>
                    <w:t xml:space="preserve">návrh záverov HSR </w:t>
                  </w:r>
                </w:p>
              </w:tc>
            </w:tr>
            <w:tr w:rsidR="006B6E44" w14:paraId="17C35F13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8C1F" w14:textId="28F63D8B" w:rsidR="006B6E44" w:rsidRDefault="006B6E44" w:rsidP="00EB2D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EB2DD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B6E44" w14:paraId="092AFEB6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2ABA" w14:textId="73BA3469" w:rsidR="006B6E44" w:rsidRDefault="006B6E44" w:rsidP="00EB2D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B2DD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B6E44" w14:paraId="58A1AA8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A3720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B6E44" w14:paraId="04D7D2A9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6F592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B6E44" w14:paraId="6E68EC4B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95118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B6E44" w14:paraId="44ABF89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3DECA3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B6E44" w14:paraId="7E14602B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6B93DE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B6E44" w14:paraId="7EC7A777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A5E7C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6B6E44" w14:paraId="120A7EF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07A23" w14:textId="1556F51C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B6E44" w14:paraId="216F8EA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47815" w14:textId="63FAEE20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E6BF905" w:rsidR="00A56B40" w:rsidRPr="008073E3" w:rsidRDefault="00A56B40" w:rsidP="006B6E4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F2A506D" w14:textId="77777777" w:rsidR="0009232A" w:rsidRDefault="0009232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55C456E" w14:textId="77777777" w:rsidR="0009232A" w:rsidRDefault="0009232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693CDDC0" w:rsidR="009D7004" w:rsidRDefault="00E838D5" w:rsidP="006C4BE9">
      <w:pPr>
        <w:rPr>
          <w:sz w:val="25"/>
          <w:szCs w:val="25"/>
        </w:rPr>
      </w:pPr>
      <w:r>
        <w:rPr>
          <w:sz w:val="25"/>
          <w:szCs w:val="25"/>
        </w:rPr>
        <w:t>Patrik Krauspe</w:t>
      </w:r>
    </w:p>
    <w:p w14:paraId="5F140728" w14:textId="398B55ED" w:rsidR="00E838D5" w:rsidRPr="008E4F14" w:rsidRDefault="00885B6A" w:rsidP="006C4BE9">
      <w:pPr>
        <w:rPr>
          <w:sz w:val="25"/>
          <w:szCs w:val="25"/>
        </w:rPr>
      </w:pPr>
      <w:r>
        <w:rPr>
          <w:sz w:val="25"/>
          <w:szCs w:val="25"/>
        </w:rPr>
        <w:t>v</w:t>
      </w:r>
      <w:bookmarkStart w:id="0" w:name="_GoBack"/>
      <w:bookmarkEnd w:id="0"/>
      <w:r w:rsidR="00E838D5">
        <w:rPr>
          <w:sz w:val="25"/>
          <w:szCs w:val="25"/>
        </w:rPr>
        <w:t>edúci úradu</w:t>
      </w:r>
    </w:p>
    <w:sectPr w:rsidR="00E838D5" w:rsidRPr="008E4F14" w:rsidSect="0009232A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E224" w14:textId="77777777" w:rsidR="001634CD" w:rsidRDefault="001634CD" w:rsidP="00AF1D48">
      <w:r>
        <w:separator/>
      </w:r>
    </w:p>
  </w:endnote>
  <w:endnote w:type="continuationSeparator" w:id="0">
    <w:p w14:paraId="07495C51" w14:textId="77777777" w:rsidR="001634CD" w:rsidRDefault="001634C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205F00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85B6A">
      <w:rPr>
        <w:noProof/>
      </w:rPr>
      <w:t>1. decembra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01D7" w14:textId="77777777" w:rsidR="001634CD" w:rsidRDefault="001634CD" w:rsidP="00AF1D48">
      <w:r>
        <w:separator/>
      </w:r>
    </w:p>
  </w:footnote>
  <w:footnote w:type="continuationSeparator" w:id="0">
    <w:p w14:paraId="18040570" w14:textId="77777777" w:rsidR="001634CD" w:rsidRDefault="001634C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32A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634CD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9304D"/>
    <w:rsid w:val="004A0CFC"/>
    <w:rsid w:val="004A1369"/>
    <w:rsid w:val="004D3726"/>
    <w:rsid w:val="00537EBD"/>
    <w:rsid w:val="0055330D"/>
    <w:rsid w:val="0056032D"/>
    <w:rsid w:val="00566F29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D35"/>
    <w:rsid w:val="00671F01"/>
    <w:rsid w:val="00676DCD"/>
    <w:rsid w:val="00685081"/>
    <w:rsid w:val="0069637B"/>
    <w:rsid w:val="006A52DE"/>
    <w:rsid w:val="006B36F8"/>
    <w:rsid w:val="006B4F2E"/>
    <w:rsid w:val="006B6372"/>
    <w:rsid w:val="006B6E44"/>
    <w:rsid w:val="006C4BE9"/>
    <w:rsid w:val="006D602E"/>
    <w:rsid w:val="006E7967"/>
    <w:rsid w:val="00707DF2"/>
    <w:rsid w:val="0071039D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55D5A"/>
    <w:rsid w:val="00861CC6"/>
    <w:rsid w:val="00885B6A"/>
    <w:rsid w:val="008D6F67"/>
    <w:rsid w:val="008E4F14"/>
    <w:rsid w:val="00907265"/>
    <w:rsid w:val="00922E66"/>
    <w:rsid w:val="00946CED"/>
    <w:rsid w:val="009508C7"/>
    <w:rsid w:val="009C6528"/>
    <w:rsid w:val="009D7004"/>
    <w:rsid w:val="009E7AFC"/>
    <w:rsid w:val="009E7FEF"/>
    <w:rsid w:val="009F703A"/>
    <w:rsid w:val="00A12ECD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70EDB"/>
    <w:rsid w:val="00BC2EE5"/>
    <w:rsid w:val="00BE174E"/>
    <w:rsid w:val="00BE43B4"/>
    <w:rsid w:val="00C1127B"/>
    <w:rsid w:val="00C632CF"/>
    <w:rsid w:val="00C656C8"/>
    <w:rsid w:val="00CC25B0"/>
    <w:rsid w:val="00D02444"/>
    <w:rsid w:val="00D43A10"/>
    <w:rsid w:val="00D54C03"/>
    <w:rsid w:val="00D91437"/>
    <w:rsid w:val="00DA1D25"/>
    <w:rsid w:val="00DA48B3"/>
    <w:rsid w:val="00E11820"/>
    <w:rsid w:val="00E335AA"/>
    <w:rsid w:val="00E37D9C"/>
    <w:rsid w:val="00E74698"/>
    <w:rsid w:val="00E838D5"/>
    <w:rsid w:val="00EA4F72"/>
    <w:rsid w:val="00EA7A62"/>
    <w:rsid w:val="00EB2DDA"/>
    <w:rsid w:val="00EC6B42"/>
    <w:rsid w:val="00EE4DDD"/>
    <w:rsid w:val="00F23D08"/>
    <w:rsid w:val="00F42BDC"/>
    <w:rsid w:val="00F552C7"/>
    <w:rsid w:val="00F60102"/>
    <w:rsid w:val="00F83F06"/>
    <w:rsid w:val="00F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02C4A9F-CC13-48B0-B47F-4412675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32A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EB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0.8.2016 13:21:40"/>
    <f:field ref="objchangedby" par="" text="Administrator, System"/>
    <f:field ref="objmodifiedat" par="" text="10.8.2016 13:21:42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Benejova</cp:lastModifiedBy>
  <cp:revision>7</cp:revision>
  <cp:lastPrinted>2016-12-01T14:23:00Z</cp:lastPrinted>
  <dcterms:created xsi:type="dcterms:W3CDTF">2016-11-30T10:36:00Z</dcterms:created>
  <dcterms:modified xsi:type="dcterms:W3CDTF">2016-12-01T14:23:00Z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COO.2145.1000.3.1564149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