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E" w:rsidRDefault="006B6ABE" w:rsidP="006B6ABE">
      <w:pPr>
        <w:pStyle w:val="Zarkazkladnhotextu"/>
        <w:ind w:left="60"/>
        <w:jc w:val="center"/>
      </w:pPr>
      <w:r>
        <w:t>VLÁDA SLOVENSKEJ REPUBLIKY</w:t>
      </w:r>
    </w:p>
    <w:p w:rsidR="006B6ABE" w:rsidRDefault="006B6ABE" w:rsidP="006B6ABE">
      <w:pPr>
        <w:pStyle w:val="Zarkazkladnhotextu"/>
      </w:pPr>
    </w:p>
    <w:p w:rsidR="006B6ABE" w:rsidRDefault="006B6ABE" w:rsidP="006B6ABE">
      <w:pPr>
        <w:pStyle w:val="Zarkazkladnhotextu"/>
        <w:ind w:left="60"/>
        <w:jc w:val="right"/>
      </w:pPr>
    </w:p>
    <w:p w:rsidR="006B6ABE" w:rsidRDefault="009639EC" w:rsidP="006B6ABE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6" o:title=""/>
            <w10:wrap type="topAndBottom" anchorx="page"/>
          </v:shape>
          <o:OLEObject Type="Embed" ProgID="Word.Picture.8" ShapeID="_x0000_s1026" DrawAspect="Content" ObjectID="_1540374122" r:id="rId7"/>
        </w:object>
      </w:r>
      <w:r w:rsidR="006B6ABE">
        <w:rPr>
          <w:rFonts w:ascii="Times New Roman" w:hAnsi="Times New Roman" w:cs="Times New Roman"/>
          <w:sz w:val="24"/>
          <w:szCs w:val="24"/>
        </w:rPr>
        <w:t>NÁVRH</w:t>
      </w:r>
    </w:p>
    <w:p w:rsidR="006B6ABE" w:rsidRDefault="006B6ABE" w:rsidP="006B6ABE">
      <w:pPr>
        <w:rPr>
          <w:lang w:val="cs-CZ"/>
        </w:rPr>
      </w:pPr>
    </w:p>
    <w:p w:rsidR="006B6ABE" w:rsidRDefault="006B6ABE" w:rsidP="006B6ABE">
      <w:pPr>
        <w:pStyle w:val="Zakladnystyl"/>
        <w:jc w:val="center"/>
        <w:rPr>
          <w:sz w:val="24"/>
          <w:szCs w:val="24"/>
          <w:lang w:eastAsia="cs-CZ"/>
        </w:rPr>
      </w:pPr>
      <w:r>
        <w:rPr>
          <w:sz w:val="24"/>
          <w:szCs w:val="24"/>
        </w:rPr>
        <w:t>UZNESENIA  VLÁDY  SLOVENSKEJ  REPUBLIKY</w:t>
      </w:r>
    </w:p>
    <w:p w:rsidR="006B6ABE" w:rsidRDefault="006B6ABE" w:rsidP="006B6ABE">
      <w:pPr>
        <w:jc w:val="center"/>
      </w:pPr>
      <w:r>
        <w:t>č. ...</w:t>
      </w:r>
    </w:p>
    <w:p w:rsidR="006B6ABE" w:rsidRDefault="006B6ABE" w:rsidP="006B6ABE">
      <w:pPr>
        <w:jc w:val="center"/>
      </w:pPr>
      <w:r>
        <w:t>z ...</w:t>
      </w:r>
    </w:p>
    <w:p w:rsidR="006B6ABE" w:rsidRDefault="006B6ABE" w:rsidP="006B6ABE"/>
    <w:p w:rsidR="006B6ABE" w:rsidRDefault="006B6ABE" w:rsidP="006B6ABE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návrhu Národného akčného plánu pre zelené verejné obstarávanie v</w:t>
      </w:r>
      <w:r w:rsidR="00983C3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</w:t>
      </w:r>
      <w:r w:rsidR="00983C36">
        <w:rPr>
          <w:b/>
          <w:sz w:val="24"/>
          <w:szCs w:val="24"/>
        </w:rPr>
        <w:t xml:space="preserve">lovenskej republike </w:t>
      </w:r>
      <w:r>
        <w:rPr>
          <w:b/>
          <w:sz w:val="24"/>
          <w:szCs w:val="24"/>
        </w:rPr>
        <w:t>n</w:t>
      </w:r>
      <w:r w:rsidR="00C95410">
        <w:rPr>
          <w:b/>
          <w:sz w:val="24"/>
          <w:szCs w:val="24"/>
        </w:rPr>
        <w:t>a roky 2016 -</w:t>
      </w:r>
      <w:r w:rsidR="00983C36">
        <w:rPr>
          <w:b/>
          <w:sz w:val="24"/>
          <w:szCs w:val="24"/>
        </w:rPr>
        <w:t xml:space="preserve"> 2020</w:t>
      </w:r>
      <w:r w:rsidR="00AC6AE3">
        <w:rPr>
          <w:b/>
          <w:sz w:val="24"/>
          <w:szCs w:val="24"/>
        </w:rPr>
        <w:t xml:space="preserve"> </w:t>
      </w:r>
    </w:p>
    <w:p w:rsidR="006B6ABE" w:rsidRDefault="006B6ABE" w:rsidP="006B6ABE">
      <w:pPr>
        <w:pStyle w:val="Zkladntext"/>
        <w:rPr>
          <w:b/>
          <w:sz w:val="24"/>
          <w:szCs w:val="24"/>
        </w:rPr>
      </w:pPr>
    </w:p>
    <w:p w:rsidR="006B6ABE" w:rsidRDefault="006B6ABE" w:rsidP="006B6AB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Čísl</w:t>
      </w:r>
      <w:r w:rsidR="009B66A6">
        <w:rPr>
          <w:sz w:val="24"/>
          <w:szCs w:val="24"/>
        </w:rPr>
        <w:t>o materiálu:               /2016</w:t>
      </w:r>
    </w:p>
    <w:p w:rsidR="006B6ABE" w:rsidRDefault="006B6ABE" w:rsidP="006B6ABE">
      <w:pPr>
        <w:pStyle w:val="Zkladntext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Predkladateľ:              minister životného prostredia SR</w:t>
      </w:r>
    </w:p>
    <w:p w:rsidR="006B6ABE" w:rsidRDefault="006B6ABE" w:rsidP="006B6ABE"/>
    <w:p w:rsidR="006B6ABE" w:rsidRDefault="006B6ABE" w:rsidP="006B6ABE">
      <w:pPr>
        <w:tabs>
          <w:tab w:val="left" w:pos="567"/>
          <w:tab w:val="left" w:pos="1134"/>
        </w:tabs>
      </w:pPr>
    </w:p>
    <w:p w:rsidR="006B6ABE" w:rsidRDefault="006B6ABE" w:rsidP="006B6ABE">
      <w:pPr>
        <w:tabs>
          <w:tab w:val="left" w:pos="567"/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Vláda</w:t>
      </w:r>
    </w:p>
    <w:p w:rsidR="006B6ABE" w:rsidRDefault="006B6ABE" w:rsidP="006B6ABE">
      <w:pPr>
        <w:tabs>
          <w:tab w:val="left" w:pos="567"/>
          <w:tab w:val="left" w:pos="1134"/>
        </w:tabs>
        <w:rPr>
          <w:b/>
          <w:sz w:val="28"/>
          <w:szCs w:val="28"/>
        </w:rPr>
      </w:pPr>
    </w:p>
    <w:p w:rsidR="006B6ABE" w:rsidRDefault="006B6ABE" w:rsidP="006B6ABE">
      <w:pPr>
        <w:tabs>
          <w:tab w:val="left" w:pos="540"/>
          <w:tab w:val="left" w:pos="567"/>
          <w:tab w:val="left" w:pos="1134"/>
        </w:tabs>
        <w:rPr>
          <w:b/>
        </w:rPr>
      </w:pPr>
      <w:r>
        <w:rPr>
          <w:b/>
        </w:rPr>
        <w:t>A.</w:t>
      </w:r>
      <w:r>
        <w:rPr>
          <w:b/>
        </w:rPr>
        <w:tab/>
        <w:t>schvaľuje</w:t>
      </w:r>
    </w:p>
    <w:p w:rsidR="006B6ABE" w:rsidRDefault="006B6ABE" w:rsidP="006B6ABE">
      <w:pPr>
        <w:tabs>
          <w:tab w:val="left" w:pos="567"/>
          <w:tab w:val="left" w:pos="1134"/>
        </w:tabs>
        <w:rPr>
          <w:b/>
        </w:rPr>
      </w:pPr>
    </w:p>
    <w:p w:rsidR="006B6ABE" w:rsidRDefault="006B6ABE" w:rsidP="006B6ABE">
      <w:pPr>
        <w:tabs>
          <w:tab w:val="left" w:pos="567"/>
          <w:tab w:val="left" w:pos="1080"/>
          <w:tab w:val="left" w:pos="1134"/>
        </w:tabs>
        <w:ind w:left="1134" w:hanging="1134"/>
      </w:pPr>
      <w:r>
        <w:rPr>
          <w:b/>
        </w:rPr>
        <w:tab/>
      </w:r>
      <w:r>
        <w:t>A.1.</w:t>
      </w:r>
      <w:r>
        <w:tab/>
        <w:t xml:space="preserve">Národný akčný plán pre </w:t>
      </w:r>
      <w:r w:rsidR="00AE327B">
        <w:t>zelené verejné obstarávanie v Slovenskej republike</w:t>
      </w:r>
      <w:r>
        <w:t xml:space="preserve"> na </w:t>
      </w:r>
      <w:r w:rsidR="0029737B">
        <w:t>roky 2016 -</w:t>
      </w:r>
      <w:r w:rsidR="00983C36">
        <w:t xml:space="preserve"> 2020</w:t>
      </w:r>
      <w:r w:rsidR="00AC6AE3">
        <w:t xml:space="preserve"> </w:t>
      </w:r>
    </w:p>
    <w:p w:rsidR="006B6ABE" w:rsidRDefault="006B6ABE" w:rsidP="006B6ABE">
      <w:pPr>
        <w:tabs>
          <w:tab w:val="left" w:pos="567"/>
          <w:tab w:val="left" w:pos="1134"/>
        </w:tabs>
        <w:ind w:left="1134" w:hanging="1134"/>
      </w:pPr>
    </w:p>
    <w:p w:rsidR="006B6ABE" w:rsidRDefault="006B6ABE" w:rsidP="006B6ABE">
      <w:pPr>
        <w:tabs>
          <w:tab w:val="left" w:pos="567"/>
          <w:tab w:val="left" w:pos="1134"/>
        </w:tabs>
      </w:pPr>
    </w:p>
    <w:p w:rsidR="006B6ABE" w:rsidRDefault="006B6ABE" w:rsidP="006B6ABE">
      <w:pPr>
        <w:tabs>
          <w:tab w:val="left" w:pos="540"/>
          <w:tab w:val="left" w:pos="567"/>
          <w:tab w:val="left" w:pos="1134"/>
        </w:tabs>
        <w:rPr>
          <w:b/>
        </w:rPr>
      </w:pPr>
      <w:r>
        <w:rPr>
          <w:b/>
        </w:rPr>
        <w:t>B.</w:t>
      </w:r>
      <w:r>
        <w:rPr>
          <w:b/>
        </w:rPr>
        <w:tab/>
        <w:t>ukladá</w:t>
      </w:r>
    </w:p>
    <w:p w:rsidR="006B6ABE" w:rsidRDefault="006B6ABE" w:rsidP="006B6ABE">
      <w:pPr>
        <w:tabs>
          <w:tab w:val="left" w:pos="567"/>
          <w:tab w:val="left" w:pos="1134"/>
        </w:tabs>
        <w:rPr>
          <w:b/>
        </w:rPr>
      </w:pPr>
    </w:p>
    <w:p w:rsidR="006B6ABE" w:rsidRDefault="006B6ABE" w:rsidP="006B6ABE">
      <w:pPr>
        <w:tabs>
          <w:tab w:val="left" w:pos="284"/>
          <w:tab w:val="left" w:pos="567"/>
          <w:tab w:val="left" w:pos="1134"/>
        </w:tabs>
        <w:rPr>
          <w:b/>
        </w:rPr>
      </w:pPr>
      <w:r>
        <w:rPr>
          <w:b/>
        </w:rPr>
        <w:tab/>
      </w:r>
      <w:r>
        <w:rPr>
          <w:b/>
        </w:rPr>
        <w:tab/>
        <w:t>ministrovi životného prostredia</w:t>
      </w:r>
    </w:p>
    <w:p w:rsidR="006B6ABE" w:rsidRDefault="006B6ABE" w:rsidP="006B6ABE">
      <w:pPr>
        <w:tabs>
          <w:tab w:val="left" w:pos="567"/>
          <w:tab w:val="left" w:pos="1134"/>
        </w:tabs>
        <w:rPr>
          <w:b/>
        </w:rPr>
      </w:pPr>
    </w:p>
    <w:p w:rsidR="006B6ABE" w:rsidRDefault="006B6ABE" w:rsidP="006B6ABE">
      <w:pPr>
        <w:tabs>
          <w:tab w:val="left" w:pos="567"/>
          <w:tab w:val="left" w:pos="1134"/>
        </w:tabs>
      </w:pPr>
      <w:r>
        <w:rPr>
          <w:b/>
        </w:rPr>
        <w:tab/>
      </w:r>
      <w:r>
        <w:t>B.1.</w:t>
      </w:r>
      <w:r>
        <w:tab/>
        <w:t>plniť aktivity</w:t>
      </w:r>
      <w:r w:rsidR="00AC6AE3">
        <w:t>,</w:t>
      </w:r>
      <w:r>
        <w:t xml:space="preserve"> zamerané na dosiahnutie strategického cieľa Národného akčného</w:t>
      </w:r>
    </w:p>
    <w:p w:rsidR="006B6ABE" w:rsidRDefault="006B6ABE" w:rsidP="006B6ABE">
      <w:pPr>
        <w:tabs>
          <w:tab w:val="left" w:pos="567"/>
          <w:tab w:val="left" w:pos="1134"/>
        </w:tabs>
        <w:spacing w:after="120"/>
      </w:pPr>
      <w:r>
        <w:tab/>
      </w:r>
      <w:r>
        <w:tab/>
        <w:t>plánu pre zelené verejné obstarávanie v</w:t>
      </w:r>
      <w:r w:rsidR="00AE327B">
        <w:t> </w:t>
      </w:r>
      <w:r>
        <w:t>S</w:t>
      </w:r>
      <w:r w:rsidR="00AE327B">
        <w:t>lovenskej republike</w:t>
      </w:r>
      <w:r>
        <w:t xml:space="preserve"> </w:t>
      </w:r>
      <w:r w:rsidR="00AC6AE3">
        <w:t>na</w:t>
      </w:r>
      <w:r>
        <w:t xml:space="preserve"> rok</w:t>
      </w:r>
      <w:r w:rsidR="00983C36">
        <w:t>y 2016</w:t>
      </w:r>
      <w:r w:rsidR="00DF66FC">
        <w:t xml:space="preserve"> - </w:t>
      </w:r>
      <w:r w:rsidR="00983C36">
        <w:t>2020</w:t>
      </w:r>
    </w:p>
    <w:p w:rsidR="006B6ABE" w:rsidRDefault="00DA5F35" w:rsidP="00DA5F35">
      <w:pPr>
        <w:tabs>
          <w:tab w:val="left" w:pos="567"/>
          <w:tab w:val="left" w:pos="1134"/>
        </w:tabs>
        <w:ind w:left="1134" w:hanging="567"/>
        <w:rPr>
          <w:i/>
        </w:rPr>
      </w:pPr>
      <w:r>
        <w:tab/>
      </w:r>
      <w:r w:rsidR="006B6ABE">
        <w:rPr>
          <w:i/>
        </w:rPr>
        <w:t xml:space="preserve">v zmysle </w:t>
      </w:r>
      <w:r w:rsidR="00983C36">
        <w:rPr>
          <w:i/>
        </w:rPr>
        <w:t>harmonogramu opatrení národného akčného plánu</w:t>
      </w:r>
      <w:r w:rsidR="00F23FB8">
        <w:rPr>
          <w:i/>
        </w:rPr>
        <w:t xml:space="preserve"> (tabuľka 2</w:t>
      </w:r>
      <w:r>
        <w:rPr>
          <w:i/>
        </w:rPr>
        <w:t>).</w:t>
      </w:r>
    </w:p>
    <w:p w:rsidR="006B6ABE" w:rsidRDefault="006B6ABE" w:rsidP="006B6ABE">
      <w:pPr>
        <w:tabs>
          <w:tab w:val="left" w:pos="567"/>
          <w:tab w:val="left" w:pos="1134"/>
        </w:tabs>
      </w:pPr>
    </w:p>
    <w:p w:rsidR="006B6ABE" w:rsidRDefault="006B6ABE" w:rsidP="00E537C9">
      <w:pPr>
        <w:tabs>
          <w:tab w:val="left" w:pos="567"/>
          <w:tab w:val="left" w:pos="1134"/>
        </w:tabs>
        <w:ind w:left="1134" w:hanging="1134"/>
        <w:jc w:val="both"/>
      </w:pPr>
      <w:r>
        <w:rPr>
          <w:b/>
        </w:rPr>
        <w:tab/>
      </w:r>
      <w:r>
        <w:t>B.2.</w:t>
      </w:r>
      <w:r>
        <w:tab/>
        <w:t>v spolupr</w:t>
      </w:r>
      <w:r w:rsidR="00E537C9">
        <w:t xml:space="preserve">áci s ostatnými ministrami a </w:t>
      </w:r>
      <w:r>
        <w:t>predsedam</w:t>
      </w:r>
      <w:r w:rsidR="00E537C9">
        <w:t>i ústredných</w:t>
      </w:r>
      <w:r>
        <w:t xml:space="preserve"> orgánov štátnej správy SR predkladať na rokovanie</w:t>
      </w:r>
      <w:r w:rsidR="00E537C9">
        <w:t xml:space="preserve"> </w:t>
      </w:r>
      <w:r>
        <w:t>vlády</w:t>
      </w:r>
      <w:r w:rsidR="00E537C9">
        <w:t xml:space="preserve"> </w:t>
      </w:r>
      <w:r>
        <w:t>SR pravidelné</w:t>
      </w:r>
      <w:r w:rsidR="00E537C9">
        <w:t xml:space="preserve"> informatívne materiály </w:t>
      </w:r>
      <w:r w:rsidR="00C740FA">
        <w:t>Informácia</w:t>
      </w:r>
      <w:r w:rsidR="00E537C9">
        <w:t xml:space="preserve"> </w:t>
      </w:r>
      <w:r>
        <w:t>o</w:t>
      </w:r>
      <w:r w:rsidR="00AA0991">
        <w:t> </w:t>
      </w:r>
      <w:r>
        <w:t>implementácii</w:t>
      </w:r>
      <w:r w:rsidR="00AA0991">
        <w:t xml:space="preserve"> </w:t>
      </w:r>
      <w:r w:rsidR="00E537C9">
        <w:t xml:space="preserve">Národného akčného plánu pre </w:t>
      </w:r>
      <w:r w:rsidR="00AE327B">
        <w:t>zelené verejné obstarávanie v Slovenskej republike</w:t>
      </w:r>
      <w:r w:rsidR="00E537C9">
        <w:t xml:space="preserve"> </w:t>
      </w:r>
      <w:r w:rsidR="00983C36">
        <w:t>na roky 2016</w:t>
      </w:r>
      <w:r w:rsidR="00FA158D">
        <w:t xml:space="preserve"> -</w:t>
      </w:r>
      <w:r w:rsidR="00AC6AE3">
        <w:t xml:space="preserve"> </w:t>
      </w:r>
      <w:r w:rsidR="00983C36">
        <w:t>2020</w:t>
      </w:r>
      <w:r w:rsidR="00AC6AE3">
        <w:t xml:space="preserve"> za aktuálny rok.</w:t>
      </w:r>
    </w:p>
    <w:p w:rsidR="00AA0991" w:rsidRDefault="00AA0991" w:rsidP="00AA0991">
      <w:pPr>
        <w:tabs>
          <w:tab w:val="left" w:pos="567"/>
          <w:tab w:val="left" w:pos="1134"/>
        </w:tabs>
        <w:ind w:left="1077" w:hanging="1077"/>
        <w:jc w:val="both"/>
      </w:pPr>
    </w:p>
    <w:p w:rsidR="006B6ABE" w:rsidRDefault="006B6ABE" w:rsidP="006B6ABE">
      <w:pPr>
        <w:tabs>
          <w:tab w:val="left" w:pos="567"/>
          <w:tab w:val="left" w:pos="1134"/>
        </w:tabs>
        <w:rPr>
          <w:i/>
        </w:rPr>
      </w:pPr>
      <w:r>
        <w:tab/>
      </w:r>
      <w:r>
        <w:tab/>
      </w:r>
      <w:r>
        <w:rPr>
          <w:i/>
        </w:rPr>
        <w:t>do 3</w:t>
      </w:r>
      <w:r w:rsidR="00AA0991">
        <w:rPr>
          <w:i/>
        </w:rPr>
        <w:t xml:space="preserve">0. júna  každoročne </w:t>
      </w:r>
      <w:r w:rsidR="00983C36">
        <w:rPr>
          <w:i/>
        </w:rPr>
        <w:t>do roku 2021</w:t>
      </w:r>
      <w:r w:rsidR="00DF66FC">
        <w:rPr>
          <w:i/>
        </w:rPr>
        <w:t>.</w:t>
      </w:r>
    </w:p>
    <w:p w:rsidR="000C5744" w:rsidRDefault="000C5744" w:rsidP="006B6ABE">
      <w:pPr>
        <w:tabs>
          <w:tab w:val="left" w:pos="567"/>
          <w:tab w:val="left" w:pos="1134"/>
        </w:tabs>
        <w:rPr>
          <w:i/>
        </w:rPr>
      </w:pPr>
    </w:p>
    <w:p w:rsidR="000C5744" w:rsidRDefault="000C5744" w:rsidP="006B6ABE">
      <w:pPr>
        <w:tabs>
          <w:tab w:val="left" w:pos="567"/>
          <w:tab w:val="left" w:pos="1134"/>
        </w:tabs>
        <w:rPr>
          <w:i/>
        </w:rPr>
      </w:pPr>
    </w:p>
    <w:p w:rsidR="000C5744" w:rsidRDefault="000C5744" w:rsidP="000C5744">
      <w:pPr>
        <w:tabs>
          <w:tab w:val="left" w:pos="567"/>
          <w:tab w:val="left" w:pos="1134"/>
        </w:tabs>
        <w:ind w:left="1134" w:hanging="1134"/>
      </w:pPr>
      <w:r>
        <w:lastRenderedPageBreak/>
        <w:t xml:space="preserve">         B.3.   spolupracovať s Ministerstvom vnútra Slovenskej republiky a Úradom pre verejné obstarávanie na zefektívňovaní procesov verejného obstarávania.</w:t>
      </w:r>
    </w:p>
    <w:p w:rsidR="000C5744" w:rsidRDefault="000C5744" w:rsidP="000C5744">
      <w:pPr>
        <w:tabs>
          <w:tab w:val="left" w:pos="567"/>
          <w:tab w:val="left" w:pos="1134"/>
        </w:tabs>
        <w:ind w:left="1134" w:hanging="1134"/>
      </w:pPr>
    </w:p>
    <w:p w:rsidR="000C5744" w:rsidRDefault="000C5744" w:rsidP="000C5744">
      <w:pPr>
        <w:tabs>
          <w:tab w:val="left" w:pos="567"/>
          <w:tab w:val="left" w:pos="1134"/>
        </w:tabs>
        <w:ind w:left="1134" w:hanging="567"/>
        <w:rPr>
          <w:i/>
        </w:rPr>
      </w:pPr>
      <w:r>
        <w:t xml:space="preserve">         </w:t>
      </w:r>
      <w:r>
        <w:rPr>
          <w:i/>
        </w:rPr>
        <w:t>v zmysle harmonogramu opatrení národného akčného plá</w:t>
      </w:r>
      <w:r w:rsidR="00F23FB8">
        <w:rPr>
          <w:i/>
        </w:rPr>
        <w:t>nu (tabuľka 2</w:t>
      </w:r>
      <w:r>
        <w:rPr>
          <w:i/>
        </w:rPr>
        <w:t>).</w:t>
      </w:r>
    </w:p>
    <w:p w:rsidR="006B6ABE" w:rsidRDefault="006B6ABE" w:rsidP="006B6ABE">
      <w:pPr>
        <w:tabs>
          <w:tab w:val="left" w:pos="567"/>
          <w:tab w:val="left" w:pos="1134"/>
        </w:tabs>
        <w:rPr>
          <w:i/>
        </w:rPr>
      </w:pPr>
    </w:p>
    <w:p w:rsidR="006B6ABE" w:rsidRDefault="00C740FA" w:rsidP="00E537C9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 w:rsidR="006B6ABE">
        <w:rPr>
          <w:b/>
        </w:rPr>
        <w:t xml:space="preserve">ministrom </w:t>
      </w:r>
    </w:p>
    <w:p w:rsidR="006B6ABE" w:rsidRDefault="006B6ABE" w:rsidP="006B6ABE">
      <w:pPr>
        <w:tabs>
          <w:tab w:val="left" w:pos="284"/>
          <w:tab w:val="left" w:pos="567"/>
          <w:tab w:val="left" w:pos="1134"/>
        </w:tabs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predsedom ústredných orgánov štátnej správy SR </w:t>
      </w:r>
    </w:p>
    <w:p w:rsidR="006B6ABE" w:rsidRDefault="006B6ABE" w:rsidP="006B6ABE">
      <w:pPr>
        <w:tabs>
          <w:tab w:val="left" w:pos="567"/>
          <w:tab w:val="left" w:pos="1134"/>
        </w:tabs>
        <w:rPr>
          <w:b/>
        </w:rPr>
      </w:pPr>
    </w:p>
    <w:p w:rsidR="006B6ABE" w:rsidRDefault="00E537C9" w:rsidP="006B6ABE">
      <w:pPr>
        <w:tabs>
          <w:tab w:val="left" w:pos="567"/>
          <w:tab w:val="left" w:pos="1134"/>
        </w:tabs>
        <w:spacing w:after="120"/>
      </w:pPr>
      <w:r>
        <w:tab/>
        <w:t>B.4</w:t>
      </w:r>
      <w:r w:rsidR="006B6ABE">
        <w:t>.</w:t>
      </w:r>
      <w:r w:rsidR="006B6ABE">
        <w:tab/>
        <w:t>uplatňovať princípy zeleného verejného obstarávania v rámci svojej pôsobnosti</w:t>
      </w:r>
    </w:p>
    <w:p w:rsidR="006B6ABE" w:rsidRDefault="006B6ABE" w:rsidP="006B6ABE">
      <w:pPr>
        <w:tabs>
          <w:tab w:val="left" w:pos="567"/>
          <w:tab w:val="left" w:pos="1134"/>
        </w:tabs>
        <w:spacing w:line="360" w:lineRule="auto"/>
      </w:pPr>
      <w:r>
        <w:tab/>
      </w:r>
      <w:r>
        <w:tab/>
      </w:r>
      <w:r w:rsidR="00983C36">
        <w:rPr>
          <w:i/>
        </w:rPr>
        <w:t>každoročne do roku 2020</w:t>
      </w:r>
      <w:r w:rsidR="00DF66FC">
        <w:rPr>
          <w:i/>
        </w:rPr>
        <w:t>.</w:t>
      </w:r>
      <w:r>
        <w:rPr>
          <w:i/>
        </w:rPr>
        <w:t xml:space="preserve">    </w:t>
      </w:r>
    </w:p>
    <w:p w:rsidR="006B6ABE" w:rsidRDefault="006B6ABE" w:rsidP="006B6ABE">
      <w:pPr>
        <w:tabs>
          <w:tab w:val="left" w:pos="567"/>
          <w:tab w:val="left" w:pos="1134"/>
        </w:tabs>
        <w:ind w:left="1077" w:hanging="1077"/>
        <w:jc w:val="both"/>
      </w:pPr>
      <w:r>
        <w:tab/>
        <w:t>B.5.</w:t>
      </w:r>
      <w:r>
        <w:tab/>
        <w:t>spolupracovať na plnení úloh</w:t>
      </w:r>
      <w:r w:rsidR="00AC6AE3">
        <w:t>,</w:t>
      </w:r>
      <w:r>
        <w:t xml:space="preserve"> obsiahnutých v</w:t>
      </w:r>
      <w:r w:rsidR="00C740FA">
        <w:t> </w:t>
      </w:r>
      <w:r w:rsidR="00AC6AE3">
        <w:t>harmonograme</w:t>
      </w:r>
      <w:r w:rsidR="00C740FA">
        <w:t xml:space="preserve"> opatrení </w:t>
      </w:r>
      <w:r w:rsidR="00AC6AE3">
        <w:t>Národného</w:t>
      </w:r>
      <w:r>
        <w:t xml:space="preserve"> akčného plánu  pre zelené verejn</w:t>
      </w:r>
      <w:r w:rsidR="00983C36">
        <w:t>é o</w:t>
      </w:r>
      <w:r w:rsidR="00AE327B">
        <w:t>bstarávanie v Slovenskej republike</w:t>
      </w:r>
      <w:r w:rsidR="00FA158D">
        <w:t xml:space="preserve"> na roky 2016 -</w:t>
      </w:r>
      <w:r w:rsidR="00983C36">
        <w:t xml:space="preserve"> 2020</w:t>
      </w:r>
      <w:r>
        <w:t xml:space="preserve">  </w:t>
      </w:r>
    </w:p>
    <w:p w:rsidR="00AA0991" w:rsidRDefault="00AA0991" w:rsidP="006B6ABE">
      <w:pPr>
        <w:tabs>
          <w:tab w:val="left" w:pos="567"/>
          <w:tab w:val="left" w:pos="1134"/>
        </w:tabs>
        <w:ind w:left="1077" w:hanging="1077"/>
        <w:jc w:val="both"/>
      </w:pPr>
    </w:p>
    <w:p w:rsidR="000C5744" w:rsidRDefault="000C5744" w:rsidP="000C5744">
      <w:pPr>
        <w:tabs>
          <w:tab w:val="left" w:pos="567"/>
          <w:tab w:val="left" w:pos="1134"/>
        </w:tabs>
        <w:ind w:left="1134" w:hanging="567"/>
        <w:rPr>
          <w:i/>
        </w:rPr>
      </w:pPr>
      <w:r>
        <w:t xml:space="preserve">         </w:t>
      </w:r>
      <w:r>
        <w:rPr>
          <w:i/>
        </w:rPr>
        <w:t>v zmysle harmonogramu opatrení ná</w:t>
      </w:r>
      <w:r w:rsidR="00F23FB8">
        <w:rPr>
          <w:i/>
        </w:rPr>
        <w:t>rodného akčného plánu (tabuľka 2</w:t>
      </w:r>
      <w:r>
        <w:rPr>
          <w:i/>
        </w:rPr>
        <w:t>).</w:t>
      </w:r>
    </w:p>
    <w:p w:rsidR="00AA0991" w:rsidRDefault="00AA0991" w:rsidP="00AA0991">
      <w:pPr>
        <w:tabs>
          <w:tab w:val="left" w:pos="567"/>
          <w:tab w:val="left" w:pos="1134"/>
        </w:tabs>
        <w:spacing w:after="120"/>
        <w:ind w:left="1080" w:hanging="1080"/>
        <w:rPr>
          <w:i/>
        </w:rPr>
      </w:pPr>
      <w:r>
        <w:rPr>
          <w:i/>
        </w:rPr>
        <w:t xml:space="preserve">     </w:t>
      </w:r>
    </w:p>
    <w:p w:rsidR="006B6ABE" w:rsidRPr="000C5744" w:rsidRDefault="006B6ABE" w:rsidP="006B6ABE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>C.</w:t>
      </w:r>
      <w:r>
        <w:rPr>
          <w:b/>
        </w:rPr>
        <w:tab/>
      </w:r>
      <w:r w:rsidRPr="000C5744">
        <w:rPr>
          <w:b/>
        </w:rPr>
        <w:t>odporúča</w:t>
      </w:r>
    </w:p>
    <w:p w:rsidR="006B6ABE" w:rsidRPr="000C5744" w:rsidRDefault="006B6ABE" w:rsidP="006B6ABE">
      <w:pPr>
        <w:tabs>
          <w:tab w:val="left" w:pos="567"/>
          <w:tab w:val="left" w:pos="1134"/>
        </w:tabs>
        <w:rPr>
          <w:b/>
        </w:rPr>
      </w:pPr>
    </w:p>
    <w:p w:rsidR="006B6ABE" w:rsidRPr="000C5744" w:rsidRDefault="006B6ABE" w:rsidP="006B6ABE">
      <w:pPr>
        <w:tabs>
          <w:tab w:val="left" w:pos="284"/>
          <w:tab w:val="left" w:pos="567"/>
          <w:tab w:val="left" w:pos="1134"/>
        </w:tabs>
        <w:rPr>
          <w:b/>
        </w:rPr>
      </w:pPr>
      <w:r w:rsidRPr="000C5744">
        <w:rPr>
          <w:b/>
        </w:rPr>
        <w:tab/>
      </w:r>
      <w:r w:rsidRPr="000C5744">
        <w:rPr>
          <w:b/>
        </w:rPr>
        <w:tab/>
        <w:t>predsedom samosprávnych krajov</w:t>
      </w:r>
    </w:p>
    <w:p w:rsidR="00AC6AE3" w:rsidRPr="000C5744" w:rsidRDefault="00AC6AE3" w:rsidP="006B6ABE">
      <w:pPr>
        <w:tabs>
          <w:tab w:val="left" w:pos="284"/>
          <w:tab w:val="left" w:pos="567"/>
          <w:tab w:val="left" w:pos="1134"/>
        </w:tabs>
        <w:rPr>
          <w:b/>
        </w:rPr>
      </w:pPr>
      <w:r w:rsidRPr="000C5744">
        <w:rPr>
          <w:b/>
        </w:rPr>
        <w:t xml:space="preserve">          predsedovi Združenia miest a obcí Slovenska</w:t>
      </w:r>
    </w:p>
    <w:p w:rsidR="006B6ABE" w:rsidRPr="000C5744" w:rsidRDefault="006B6ABE" w:rsidP="006B6ABE">
      <w:pPr>
        <w:tabs>
          <w:tab w:val="left" w:pos="567"/>
          <w:tab w:val="left" w:pos="1134"/>
        </w:tabs>
        <w:rPr>
          <w:b/>
        </w:rPr>
      </w:pPr>
    </w:p>
    <w:p w:rsidR="006B6ABE" w:rsidRPr="000C5744" w:rsidRDefault="006B6ABE" w:rsidP="006B6ABE">
      <w:pPr>
        <w:tabs>
          <w:tab w:val="left" w:pos="567"/>
          <w:tab w:val="left" w:pos="1134"/>
        </w:tabs>
        <w:spacing w:after="120"/>
        <w:rPr>
          <w:b/>
        </w:rPr>
      </w:pPr>
      <w:r w:rsidRPr="000C5744">
        <w:tab/>
        <w:t>C.1.</w:t>
      </w:r>
      <w:r w:rsidRPr="000C5744">
        <w:tab/>
        <w:t xml:space="preserve">uplatňovať princípy zeleného verejného obstarávania v rámci svojej pôsobnosti </w:t>
      </w:r>
    </w:p>
    <w:p w:rsidR="006B6ABE" w:rsidRPr="000C5744" w:rsidRDefault="006B6ABE" w:rsidP="006B6ABE">
      <w:pPr>
        <w:tabs>
          <w:tab w:val="left" w:pos="567"/>
          <w:tab w:val="left" w:pos="1134"/>
        </w:tabs>
        <w:rPr>
          <w:i/>
        </w:rPr>
      </w:pPr>
      <w:r w:rsidRPr="000C5744">
        <w:tab/>
      </w:r>
      <w:r w:rsidRPr="000C5744">
        <w:tab/>
      </w:r>
      <w:r w:rsidR="00C740FA" w:rsidRPr="000C5744">
        <w:rPr>
          <w:i/>
        </w:rPr>
        <w:t>každoročne do roku 2020</w:t>
      </w:r>
      <w:r w:rsidR="00DF66FC">
        <w:rPr>
          <w:i/>
        </w:rPr>
        <w:t>.</w:t>
      </w:r>
    </w:p>
    <w:p w:rsidR="006B6ABE" w:rsidRPr="000C5744" w:rsidRDefault="006B6ABE" w:rsidP="00AC6AE3">
      <w:pPr>
        <w:tabs>
          <w:tab w:val="left" w:pos="567"/>
          <w:tab w:val="left" w:pos="1134"/>
        </w:tabs>
      </w:pPr>
      <w:r w:rsidRPr="000C5744">
        <w:t xml:space="preserve"> </w:t>
      </w:r>
      <w:r w:rsidRPr="000C5744">
        <w:rPr>
          <w:b/>
        </w:rPr>
        <w:tab/>
      </w:r>
    </w:p>
    <w:p w:rsidR="00AC6AE3" w:rsidRPr="000C5744" w:rsidRDefault="006B6ABE" w:rsidP="00AE327B">
      <w:pPr>
        <w:tabs>
          <w:tab w:val="left" w:pos="567"/>
          <w:tab w:val="left" w:pos="1134"/>
        </w:tabs>
        <w:ind w:left="1077" w:hanging="1077"/>
        <w:jc w:val="both"/>
      </w:pPr>
      <w:r w:rsidRPr="000C5744">
        <w:tab/>
        <w:t>C.2.</w:t>
      </w:r>
      <w:r w:rsidRPr="000C5744">
        <w:tab/>
        <w:t xml:space="preserve">spolupracovať na plnení úloh, obsiahnutých </w:t>
      </w:r>
      <w:r w:rsidR="000C5744">
        <w:t>H</w:t>
      </w:r>
      <w:r w:rsidR="00AC6AE3" w:rsidRPr="000C5744">
        <w:t>armonograme</w:t>
      </w:r>
      <w:r w:rsidR="00E537C9">
        <w:t xml:space="preserve"> opatrení Národného akčného plánu </w:t>
      </w:r>
      <w:r w:rsidR="00AC6AE3" w:rsidRPr="000C5744">
        <w:t>pre zelené verejn</w:t>
      </w:r>
      <w:r w:rsidR="00B702D9">
        <w:t>é obst</w:t>
      </w:r>
      <w:r w:rsidR="00AE327B">
        <w:t xml:space="preserve">arávanie v Slovenskej republike na roky 2016 </w:t>
      </w:r>
      <w:bookmarkStart w:id="0" w:name="_GoBack"/>
      <w:bookmarkEnd w:id="0"/>
      <w:r w:rsidR="00AE327B">
        <w:t xml:space="preserve">- </w:t>
      </w:r>
      <w:r w:rsidR="00B702D9">
        <w:t>2020</w:t>
      </w:r>
    </w:p>
    <w:p w:rsidR="006B6ABE" w:rsidRPr="000C5744" w:rsidRDefault="006B6ABE" w:rsidP="006B6ABE">
      <w:pPr>
        <w:tabs>
          <w:tab w:val="left" w:pos="567"/>
          <w:tab w:val="left" w:pos="1134"/>
        </w:tabs>
        <w:ind w:left="1077" w:hanging="1077"/>
        <w:jc w:val="both"/>
      </w:pPr>
    </w:p>
    <w:p w:rsidR="00AA0991" w:rsidRPr="000C5744" w:rsidRDefault="006B6ABE" w:rsidP="006B6ABE">
      <w:pPr>
        <w:tabs>
          <w:tab w:val="left" w:pos="567"/>
          <w:tab w:val="left" w:pos="1134"/>
        </w:tabs>
        <w:ind w:left="1080" w:hanging="1080"/>
        <w:rPr>
          <w:i/>
        </w:rPr>
      </w:pPr>
      <w:r w:rsidRPr="000C5744">
        <w:tab/>
      </w:r>
      <w:r w:rsidRPr="000C5744">
        <w:tab/>
      </w:r>
      <w:r w:rsidR="000C5744">
        <w:rPr>
          <w:i/>
        </w:rPr>
        <w:t xml:space="preserve">v zmysle </w:t>
      </w:r>
      <w:r w:rsidR="00C740FA" w:rsidRPr="000C5744">
        <w:rPr>
          <w:i/>
        </w:rPr>
        <w:t xml:space="preserve"> harmonogramu </w:t>
      </w:r>
      <w:r w:rsidR="000C5744">
        <w:rPr>
          <w:i/>
        </w:rPr>
        <w:t>opatrení ná</w:t>
      </w:r>
      <w:r w:rsidR="00F23FB8">
        <w:rPr>
          <w:i/>
        </w:rPr>
        <w:t>rodného akčného plánu (tabuľka 2</w:t>
      </w:r>
      <w:r w:rsidR="000C5744">
        <w:rPr>
          <w:i/>
        </w:rPr>
        <w:t>)</w:t>
      </w:r>
      <w:r w:rsidR="00DF66FC">
        <w:rPr>
          <w:i/>
        </w:rPr>
        <w:t>.</w:t>
      </w:r>
    </w:p>
    <w:p w:rsidR="00AA0991" w:rsidRPr="000C5744" w:rsidRDefault="00AA0991" w:rsidP="006B6ABE">
      <w:pPr>
        <w:tabs>
          <w:tab w:val="left" w:pos="567"/>
          <w:tab w:val="left" w:pos="1134"/>
        </w:tabs>
        <w:ind w:left="1080" w:hanging="1080"/>
        <w:rPr>
          <w:i/>
        </w:rPr>
      </w:pPr>
    </w:p>
    <w:p w:rsidR="00AA0991" w:rsidRPr="000C5744" w:rsidRDefault="00E537C9" w:rsidP="00E537C9">
      <w:pPr>
        <w:tabs>
          <w:tab w:val="left" w:pos="567"/>
          <w:tab w:val="left" w:pos="1134"/>
        </w:tabs>
        <w:ind w:left="1077" w:hanging="1077"/>
        <w:jc w:val="both"/>
      </w:pPr>
      <w:r>
        <w:t xml:space="preserve">         C.3.  </w:t>
      </w:r>
      <w:r w:rsidR="00AA0991" w:rsidRPr="000C5744">
        <w:t>spolupracovať s ministerstvom životného prostredia na vzdelávaní obstarávat</w:t>
      </w:r>
      <w:r>
        <w:t xml:space="preserve">eľov a verejných obstarávateľov na úradoch samosprávnych krajov </w:t>
      </w:r>
      <w:r w:rsidR="00AA0991" w:rsidRPr="000C5744">
        <w:t>a nimi riadených organizácií a na mestských úradoch</w:t>
      </w:r>
    </w:p>
    <w:p w:rsidR="00AA0991" w:rsidRPr="000C5744" w:rsidRDefault="00AA0991" w:rsidP="00AA0991">
      <w:pPr>
        <w:tabs>
          <w:tab w:val="left" w:pos="567"/>
          <w:tab w:val="left" w:pos="1134"/>
        </w:tabs>
        <w:ind w:left="1077" w:hanging="1077"/>
        <w:jc w:val="both"/>
      </w:pPr>
    </w:p>
    <w:p w:rsidR="00AA0991" w:rsidRPr="00AA0991" w:rsidRDefault="00AA0991" w:rsidP="00AA0991">
      <w:pPr>
        <w:tabs>
          <w:tab w:val="left" w:pos="567"/>
          <w:tab w:val="left" w:pos="1134"/>
        </w:tabs>
        <w:ind w:left="1077" w:hanging="1077"/>
        <w:jc w:val="both"/>
        <w:rPr>
          <w:i/>
        </w:rPr>
      </w:pPr>
      <w:r w:rsidRPr="000C5744">
        <w:t xml:space="preserve">                  </w:t>
      </w:r>
      <w:r w:rsidR="00F87038" w:rsidRPr="000C5744">
        <w:t>k</w:t>
      </w:r>
      <w:r w:rsidR="00B702D9">
        <w:rPr>
          <w:i/>
        </w:rPr>
        <w:t>aždoročne do roku 2020</w:t>
      </w:r>
      <w:r w:rsidR="00DF66FC">
        <w:rPr>
          <w:i/>
        </w:rPr>
        <w:t>.</w:t>
      </w:r>
    </w:p>
    <w:p w:rsidR="006B6ABE" w:rsidRDefault="006B6ABE" w:rsidP="006B6ABE">
      <w:pPr>
        <w:tabs>
          <w:tab w:val="left" w:pos="567"/>
          <w:tab w:val="left" w:pos="1134"/>
        </w:tabs>
        <w:ind w:left="1080" w:hanging="1080"/>
        <w:rPr>
          <w:i/>
        </w:rPr>
      </w:pPr>
      <w:r>
        <w:rPr>
          <w:i/>
        </w:rPr>
        <w:t xml:space="preserve">          </w:t>
      </w:r>
    </w:p>
    <w:p w:rsidR="006B6ABE" w:rsidRDefault="006B6ABE" w:rsidP="006B6ABE">
      <w:pPr>
        <w:tabs>
          <w:tab w:val="left" w:pos="567"/>
          <w:tab w:val="left" w:pos="1134"/>
        </w:tabs>
        <w:rPr>
          <w:i/>
        </w:rPr>
      </w:pPr>
    </w:p>
    <w:p w:rsidR="006B6ABE" w:rsidRDefault="006B6ABE" w:rsidP="006B6ABE">
      <w:pPr>
        <w:tabs>
          <w:tab w:val="left" w:pos="567"/>
          <w:tab w:val="left" w:pos="1134"/>
        </w:tabs>
      </w:pPr>
      <w:r>
        <w:t>Vykonajú:</w:t>
      </w:r>
      <w:r>
        <w:tab/>
        <w:t>minister životného prostredia;</w:t>
      </w:r>
    </w:p>
    <w:p w:rsidR="006B6ABE" w:rsidRDefault="006B6ABE" w:rsidP="006B6ABE">
      <w:pPr>
        <w:tabs>
          <w:tab w:val="left" w:pos="567"/>
          <w:tab w:val="left" w:pos="1134"/>
        </w:tabs>
      </w:pPr>
      <w:r>
        <w:tab/>
      </w:r>
      <w:r>
        <w:tab/>
        <w:t>ministri;</w:t>
      </w:r>
    </w:p>
    <w:p w:rsidR="006B6ABE" w:rsidRDefault="006B6ABE" w:rsidP="006B6ABE">
      <w:pPr>
        <w:tabs>
          <w:tab w:val="left" w:pos="567"/>
          <w:tab w:val="left" w:pos="1134"/>
        </w:tabs>
      </w:pPr>
      <w:r>
        <w:tab/>
      </w:r>
      <w:r>
        <w:tab/>
        <w:t>predsedovia ústredných orgánov štátnej správy SR</w:t>
      </w:r>
    </w:p>
    <w:p w:rsidR="001B4FAE" w:rsidRDefault="001B4FAE"/>
    <w:sectPr w:rsidR="001B4F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EC" w:rsidRDefault="009639EC" w:rsidP="00B702D9">
      <w:r>
        <w:separator/>
      </w:r>
    </w:p>
  </w:endnote>
  <w:endnote w:type="continuationSeparator" w:id="0">
    <w:p w:rsidR="009639EC" w:rsidRDefault="009639EC" w:rsidP="00B7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050949"/>
      <w:docPartObj>
        <w:docPartGallery w:val="Page Numbers (Bottom of Page)"/>
        <w:docPartUnique/>
      </w:docPartObj>
    </w:sdtPr>
    <w:sdtEndPr/>
    <w:sdtContent>
      <w:p w:rsidR="00B702D9" w:rsidRDefault="00B702D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7B">
          <w:rPr>
            <w:noProof/>
          </w:rPr>
          <w:t>1</w:t>
        </w:r>
        <w:r>
          <w:fldChar w:fldCharType="end"/>
        </w:r>
      </w:p>
    </w:sdtContent>
  </w:sdt>
  <w:p w:rsidR="00B702D9" w:rsidRDefault="00B702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EC" w:rsidRDefault="009639EC" w:rsidP="00B702D9">
      <w:r>
        <w:separator/>
      </w:r>
    </w:p>
  </w:footnote>
  <w:footnote w:type="continuationSeparator" w:id="0">
    <w:p w:rsidR="009639EC" w:rsidRDefault="009639EC" w:rsidP="00B7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09"/>
    <w:rsid w:val="000C5744"/>
    <w:rsid w:val="001B4FAE"/>
    <w:rsid w:val="0029737B"/>
    <w:rsid w:val="003710BB"/>
    <w:rsid w:val="004B2409"/>
    <w:rsid w:val="004C31D2"/>
    <w:rsid w:val="00516BD8"/>
    <w:rsid w:val="006B6ABE"/>
    <w:rsid w:val="008A5DEB"/>
    <w:rsid w:val="009639EC"/>
    <w:rsid w:val="00983C36"/>
    <w:rsid w:val="009859B8"/>
    <w:rsid w:val="009B66A6"/>
    <w:rsid w:val="00AA0991"/>
    <w:rsid w:val="00AC6AE3"/>
    <w:rsid w:val="00AE327B"/>
    <w:rsid w:val="00B702D9"/>
    <w:rsid w:val="00C50D02"/>
    <w:rsid w:val="00C740FA"/>
    <w:rsid w:val="00C95410"/>
    <w:rsid w:val="00DA5F35"/>
    <w:rsid w:val="00DB6F09"/>
    <w:rsid w:val="00DF66FC"/>
    <w:rsid w:val="00E537C9"/>
    <w:rsid w:val="00F23FB8"/>
    <w:rsid w:val="00F87038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D446FC-9185-433B-8441-BCDD7DB6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B6A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6AB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B6ABE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B6AB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B6A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B6A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rsid w:val="006B6A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02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02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02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02D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Hricová Zuzana</cp:lastModifiedBy>
  <cp:revision>19</cp:revision>
  <cp:lastPrinted>2016-10-18T13:52:00Z</cp:lastPrinted>
  <dcterms:created xsi:type="dcterms:W3CDTF">2011-08-15T13:52:00Z</dcterms:created>
  <dcterms:modified xsi:type="dcterms:W3CDTF">2016-11-11T11:56:00Z</dcterms:modified>
</cp:coreProperties>
</file>