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47E5F" w:rsidTr="00C27E7D">
        <w:trPr>
          <w:trHeight w:val="1417"/>
        </w:trPr>
        <w:tc>
          <w:tcPr>
            <w:tcW w:w="4928" w:type="dxa"/>
          </w:tcPr>
          <w:p w:rsidR="00B47E5F" w:rsidRDefault="00B47E5F" w:rsidP="00F21624">
            <w:pPr>
              <w:ind w:left="-110"/>
              <w:rPr>
                <w:rFonts w:ascii="Consolas" w:hAnsi="Consolas" w:cs="Consolas"/>
              </w:rPr>
            </w:pPr>
            <w:r w:rsidRPr="00F21624">
              <w:rPr>
                <w:rFonts w:ascii="Times" w:hAnsi="Times" w:cs="Times"/>
                <w:b/>
                <w:bCs/>
                <w:sz w:val="25"/>
                <w:szCs w:val="25"/>
              </w:rPr>
              <w:t>MINISTERSTVO ZDRAVOTNÍCTVA</w:t>
            </w: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 SLOVENSKEJ REPUBLIKY</w:t>
            </w:r>
          </w:p>
          <w:p w:rsidR="00B47E5F" w:rsidRPr="008E4F14" w:rsidRDefault="00B47E5F" w:rsidP="00C27E7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>S06728-OL-2016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:rsidR="00B47E5F" w:rsidRDefault="00B47E5F" w:rsidP="00C27E7D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F21624" w:rsidRPr="00F21624" w:rsidRDefault="00B47E5F" w:rsidP="00B47E5F">
      <w:pPr>
        <w:pStyle w:val="Zkladntext2"/>
        <w:jc w:val="both"/>
        <w:rPr>
          <w:b/>
          <w:sz w:val="25"/>
          <w:szCs w:val="25"/>
        </w:rPr>
      </w:pPr>
      <w:r w:rsidRPr="00F21624">
        <w:rPr>
          <w:b/>
          <w:sz w:val="25"/>
          <w:szCs w:val="25"/>
        </w:rPr>
        <w:t xml:space="preserve">Materiál na rokovanie </w:t>
      </w:r>
    </w:p>
    <w:p w:rsidR="00B47E5F" w:rsidRPr="00F21624" w:rsidRDefault="00B47E5F" w:rsidP="00B47E5F">
      <w:pPr>
        <w:pStyle w:val="Zkladntext2"/>
        <w:jc w:val="both"/>
        <w:rPr>
          <w:b/>
          <w:sz w:val="25"/>
          <w:szCs w:val="25"/>
        </w:rPr>
      </w:pPr>
      <w:r w:rsidRPr="00F21624">
        <w:rPr>
          <w:b/>
          <w:sz w:val="25"/>
          <w:szCs w:val="25"/>
        </w:rPr>
        <w:t>Legislatívnej rady vlády Slovenskej republiky</w:t>
      </w:r>
    </w:p>
    <w:p w:rsidR="00B47E5F" w:rsidRDefault="00B47E5F" w:rsidP="00B47E5F">
      <w:pPr>
        <w:pStyle w:val="Zkladntext2"/>
        <w:jc w:val="both"/>
        <w:rPr>
          <w:sz w:val="25"/>
          <w:szCs w:val="25"/>
        </w:rPr>
      </w:pPr>
    </w:p>
    <w:p w:rsidR="00F21624" w:rsidRDefault="00F21624" w:rsidP="00B47E5F">
      <w:pPr>
        <w:pStyle w:val="Zkladntext2"/>
        <w:jc w:val="both"/>
        <w:rPr>
          <w:sz w:val="25"/>
          <w:szCs w:val="25"/>
        </w:rPr>
      </w:pPr>
    </w:p>
    <w:p w:rsidR="00F21624" w:rsidRPr="008E4F14" w:rsidRDefault="00F21624" w:rsidP="00B47E5F">
      <w:pPr>
        <w:pStyle w:val="Zkladntext2"/>
        <w:jc w:val="both"/>
        <w:rPr>
          <w:sz w:val="25"/>
          <w:szCs w:val="25"/>
        </w:rPr>
      </w:pPr>
    </w:p>
    <w:p w:rsidR="00B47E5F" w:rsidRPr="00D52766" w:rsidRDefault="00B47E5F" w:rsidP="00B47E5F">
      <w:pPr>
        <w:pStyle w:val="Zkladntext2"/>
        <w:ind w:left="60"/>
        <w:rPr>
          <w:b/>
          <w:sz w:val="25"/>
          <w:szCs w:val="25"/>
        </w:rPr>
      </w:pPr>
      <w:r w:rsidRPr="00F21624">
        <w:rPr>
          <w:rFonts w:ascii="Times" w:hAnsi="Times" w:cs="Times"/>
          <w:bCs/>
          <w:sz w:val="25"/>
          <w:szCs w:val="25"/>
        </w:rPr>
        <w:t>Návrh</w:t>
      </w:r>
      <w:r w:rsidRPr="00F21624">
        <w:rPr>
          <w:rFonts w:ascii="Times" w:hAnsi="Times" w:cs="Times"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uznáva kúpeľné miesto Červený Kláštor a vydáva Štatút kúpeľného miesta Červený Kláštor</w:t>
      </w:r>
    </w:p>
    <w:p w:rsidR="00B47E5F" w:rsidRPr="008E4F14" w:rsidRDefault="00926D76" w:rsidP="00B47E5F">
      <w:pPr>
        <w:pStyle w:val="Zkladntext2"/>
        <w:ind w:left="6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________</w:t>
      </w:r>
      <w:r w:rsidR="00B47E5F" w:rsidRPr="008E4F14">
        <w:rPr>
          <w:b/>
          <w:bCs/>
          <w:sz w:val="25"/>
          <w:szCs w:val="25"/>
        </w:rPr>
        <w:t>___________________________________________________________</w:t>
      </w:r>
    </w:p>
    <w:p w:rsidR="00B47E5F" w:rsidRDefault="00B47E5F" w:rsidP="00B47E5F">
      <w:pPr>
        <w:pStyle w:val="Zkladntext2"/>
        <w:rPr>
          <w:sz w:val="25"/>
          <w:szCs w:val="25"/>
        </w:rPr>
      </w:pPr>
    </w:p>
    <w:p w:rsidR="00926D76" w:rsidRDefault="00926D76" w:rsidP="00926D76">
      <w:pPr>
        <w:pStyle w:val="Zkladntext2"/>
        <w:jc w:val="left"/>
        <w:rPr>
          <w:sz w:val="25"/>
          <w:szCs w:val="25"/>
        </w:rPr>
      </w:pPr>
    </w:p>
    <w:p w:rsidR="00926D76" w:rsidRPr="008E4F14" w:rsidRDefault="00926D76" w:rsidP="00B47E5F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B47E5F" w:rsidRPr="008E4F14" w:rsidTr="00F21624">
        <w:trPr>
          <w:trHeight w:val="307"/>
        </w:trPr>
        <w:tc>
          <w:tcPr>
            <w:tcW w:w="5010" w:type="dxa"/>
          </w:tcPr>
          <w:p w:rsidR="00B47E5F" w:rsidRPr="008E4F14" w:rsidRDefault="00B47E5F" w:rsidP="00C27E7D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B47E5F" w:rsidRPr="008E4F14" w:rsidRDefault="00B47E5F" w:rsidP="00C27E7D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B47E5F" w:rsidRPr="00CE70B5" w:rsidTr="00F21624">
        <w:trPr>
          <w:trHeight w:val="4549"/>
        </w:trPr>
        <w:tc>
          <w:tcPr>
            <w:tcW w:w="5010" w:type="dxa"/>
          </w:tcPr>
          <w:p w:rsidR="00926D76" w:rsidRPr="00CE70B5" w:rsidRDefault="00926D76" w:rsidP="00926D76">
            <w:pPr>
              <w:pStyle w:val="Zkladntext2"/>
              <w:ind w:right="885"/>
              <w:jc w:val="left"/>
              <w:rPr>
                <w:rFonts w:ascii="Times" w:hAnsi="Times" w:cs="Times"/>
              </w:rPr>
            </w:pPr>
          </w:p>
          <w:p w:rsidR="00B47E5F" w:rsidRPr="00CE70B5" w:rsidRDefault="00B47E5F" w:rsidP="00926D76">
            <w:pPr>
              <w:pStyle w:val="Zkladntext2"/>
              <w:ind w:right="885"/>
              <w:jc w:val="left"/>
            </w:pPr>
            <w:r w:rsidRPr="00CE70B5">
              <w:rPr>
                <w:rFonts w:ascii="Times" w:hAnsi="Times" w:cs="Times"/>
              </w:rPr>
              <w:t xml:space="preserve">Iniciatívny návrh na základe § 35 ods. 10 zákona č. 538/2005 Z. z. a návrhu príslušnej obce podľa § 35 ods. 1 zákona č. 538/2005 Z. z. </w:t>
            </w:r>
          </w:p>
        </w:tc>
        <w:tc>
          <w:tcPr>
            <w:tcW w:w="5149" w:type="dxa"/>
          </w:tcPr>
          <w:p w:rsidR="00B47E5F" w:rsidRPr="00CE70B5" w:rsidRDefault="00B47E5F" w:rsidP="00926D76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3"/>
            </w:tblGrid>
            <w:tr w:rsidR="00B47E5F" w:rsidRPr="00CE70B5" w:rsidTr="00C27E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7E5F" w:rsidRPr="00CE70B5" w:rsidRDefault="00B47E5F" w:rsidP="00CE70B5">
                  <w:pPr>
                    <w:rPr>
                      <w:sz w:val="24"/>
                      <w:szCs w:val="24"/>
                    </w:rPr>
                  </w:pPr>
                  <w:r w:rsidRPr="00CE70B5">
                    <w:rPr>
                      <w:sz w:val="24"/>
                      <w:szCs w:val="24"/>
                    </w:rPr>
                    <w:t>1.</w:t>
                  </w:r>
                  <w:r w:rsidR="00926D76" w:rsidRPr="00CE70B5">
                    <w:rPr>
                      <w:sz w:val="24"/>
                      <w:szCs w:val="24"/>
                    </w:rPr>
                    <w:t xml:space="preserve"> </w:t>
                  </w:r>
                  <w:r w:rsidRPr="00CE70B5">
                    <w:rPr>
                      <w:sz w:val="24"/>
                      <w:szCs w:val="24"/>
                    </w:rPr>
                    <w:t xml:space="preserve"> </w:t>
                  </w:r>
                  <w:r w:rsidR="00CE70B5" w:rsidRPr="00CE70B5">
                    <w:rPr>
                      <w:sz w:val="24"/>
                      <w:szCs w:val="24"/>
                    </w:rPr>
                    <w:t xml:space="preserve"> </w:t>
                  </w:r>
                  <w:r w:rsidRPr="00CE70B5">
                    <w:rPr>
                      <w:sz w:val="24"/>
                      <w:szCs w:val="24"/>
                    </w:rPr>
                    <w:t>Návrh uznesenia</w:t>
                  </w:r>
                </w:p>
              </w:tc>
            </w:tr>
            <w:tr w:rsidR="00B47E5F" w:rsidRPr="00CE70B5" w:rsidTr="00C27E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6D76" w:rsidRPr="00CE70B5" w:rsidRDefault="00B47E5F" w:rsidP="00CE70B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E70B5">
                    <w:rPr>
                      <w:sz w:val="24"/>
                      <w:szCs w:val="24"/>
                    </w:rPr>
                    <w:t xml:space="preserve">2. </w:t>
                  </w:r>
                  <w:r w:rsidR="00926D76" w:rsidRPr="00CE70B5">
                    <w:rPr>
                      <w:sz w:val="24"/>
                      <w:szCs w:val="24"/>
                    </w:rPr>
                    <w:t xml:space="preserve">  Vyhlásenie predkladateľa</w:t>
                  </w:r>
                </w:p>
                <w:p w:rsidR="00B47E5F" w:rsidRPr="00CE70B5" w:rsidRDefault="00926D76" w:rsidP="00CE70B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E70B5">
                    <w:rPr>
                      <w:sz w:val="24"/>
                      <w:szCs w:val="24"/>
                    </w:rPr>
                    <w:t xml:space="preserve">3. </w:t>
                  </w:r>
                  <w:r w:rsidR="00CE70B5" w:rsidRPr="00CE70B5">
                    <w:rPr>
                      <w:sz w:val="24"/>
                      <w:szCs w:val="24"/>
                    </w:rPr>
                    <w:t xml:space="preserve"> </w:t>
                  </w:r>
                  <w:r w:rsidRPr="00CE70B5">
                    <w:rPr>
                      <w:sz w:val="24"/>
                      <w:szCs w:val="24"/>
                    </w:rPr>
                    <w:t xml:space="preserve"> </w:t>
                  </w:r>
                  <w:r w:rsidR="00B47E5F" w:rsidRPr="00CE70B5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B47E5F" w:rsidRPr="00CE70B5" w:rsidTr="00C27E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7E5F" w:rsidRPr="00CE70B5" w:rsidRDefault="00CE70B5" w:rsidP="00CE70B5">
                  <w:pPr>
                    <w:rPr>
                      <w:sz w:val="24"/>
                      <w:szCs w:val="24"/>
                    </w:rPr>
                  </w:pPr>
                  <w:r w:rsidRPr="00CE70B5">
                    <w:rPr>
                      <w:sz w:val="24"/>
                      <w:szCs w:val="24"/>
                    </w:rPr>
                    <w:t>4</w:t>
                  </w:r>
                  <w:r w:rsidR="00B47E5F" w:rsidRPr="00CE70B5">
                    <w:rPr>
                      <w:sz w:val="24"/>
                      <w:szCs w:val="24"/>
                    </w:rPr>
                    <w:t>.</w:t>
                  </w:r>
                  <w:r w:rsidR="00F21624" w:rsidRPr="00CE70B5">
                    <w:rPr>
                      <w:sz w:val="24"/>
                      <w:szCs w:val="24"/>
                    </w:rPr>
                    <w:t xml:space="preserve"> </w:t>
                  </w:r>
                  <w:r w:rsidR="00926D76" w:rsidRPr="00CE70B5">
                    <w:rPr>
                      <w:sz w:val="24"/>
                      <w:szCs w:val="24"/>
                    </w:rPr>
                    <w:t xml:space="preserve">  </w:t>
                  </w:r>
                  <w:r w:rsidR="00B47E5F" w:rsidRPr="00CE70B5">
                    <w:rPr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B47E5F" w:rsidRPr="00CE70B5" w:rsidTr="00C27E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7E5F" w:rsidRPr="00CE70B5" w:rsidRDefault="00CE70B5" w:rsidP="00CE70B5">
                  <w:pPr>
                    <w:rPr>
                      <w:sz w:val="24"/>
                      <w:szCs w:val="24"/>
                    </w:rPr>
                  </w:pPr>
                  <w:r w:rsidRPr="00CE70B5">
                    <w:rPr>
                      <w:sz w:val="24"/>
                      <w:szCs w:val="24"/>
                    </w:rPr>
                    <w:t>5</w:t>
                  </w:r>
                  <w:r w:rsidR="00B47E5F" w:rsidRPr="00CE70B5">
                    <w:rPr>
                      <w:sz w:val="24"/>
                      <w:szCs w:val="24"/>
                    </w:rPr>
                    <w:t xml:space="preserve">. </w:t>
                  </w:r>
                  <w:r w:rsidR="00926D76" w:rsidRPr="00CE70B5">
                    <w:rPr>
                      <w:sz w:val="24"/>
                      <w:szCs w:val="24"/>
                    </w:rPr>
                    <w:t xml:space="preserve"> </w:t>
                  </w:r>
                  <w:r w:rsidR="00F21624" w:rsidRPr="00CE70B5">
                    <w:rPr>
                      <w:sz w:val="24"/>
                      <w:szCs w:val="24"/>
                    </w:rPr>
                    <w:t xml:space="preserve"> </w:t>
                  </w:r>
                  <w:r w:rsidR="00B47E5F" w:rsidRPr="00CE70B5">
                    <w:rPr>
                      <w:sz w:val="24"/>
                      <w:szCs w:val="24"/>
                    </w:rPr>
                    <w:t xml:space="preserve">Dôvodová správa </w:t>
                  </w:r>
                  <w:r w:rsidR="00F21624" w:rsidRPr="00CE70B5">
                    <w:rPr>
                      <w:sz w:val="24"/>
                      <w:szCs w:val="24"/>
                    </w:rPr>
                    <w:t>–všeobecná časť</w:t>
                  </w:r>
                </w:p>
              </w:tc>
            </w:tr>
            <w:tr w:rsidR="00B47E5F" w:rsidRPr="00CE70B5" w:rsidTr="00C27E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7E5F" w:rsidRPr="00CE70B5" w:rsidRDefault="00CE70B5" w:rsidP="00CE70B5">
                  <w:pPr>
                    <w:rPr>
                      <w:sz w:val="24"/>
                      <w:szCs w:val="24"/>
                    </w:rPr>
                  </w:pPr>
                  <w:r w:rsidRPr="00CE70B5">
                    <w:rPr>
                      <w:sz w:val="24"/>
                      <w:szCs w:val="24"/>
                    </w:rPr>
                    <w:t>6</w:t>
                  </w:r>
                  <w:r w:rsidR="00B47E5F" w:rsidRPr="00CE70B5">
                    <w:rPr>
                      <w:sz w:val="24"/>
                      <w:szCs w:val="24"/>
                    </w:rPr>
                    <w:t xml:space="preserve">. </w:t>
                  </w:r>
                  <w:r w:rsidR="00926D76" w:rsidRPr="00CE70B5">
                    <w:rPr>
                      <w:sz w:val="24"/>
                      <w:szCs w:val="24"/>
                    </w:rPr>
                    <w:t xml:space="preserve"> </w:t>
                  </w:r>
                  <w:r w:rsidR="00F21624" w:rsidRPr="00CE70B5">
                    <w:rPr>
                      <w:sz w:val="24"/>
                      <w:szCs w:val="24"/>
                    </w:rPr>
                    <w:t xml:space="preserve"> </w:t>
                  </w:r>
                  <w:r w:rsidR="00B47E5F" w:rsidRPr="00CE70B5">
                    <w:rPr>
                      <w:sz w:val="24"/>
                      <w:szCs w:val="24"/>
                    </w:rPr>
                    <w:t>Doložka zlučiteľnosti</w:t>
                  </w:r>
                </w:p>
              </w:tc>
            </w:tr>
            <w:tr w:rsidR="00B47E5F" w:rsidRPr="00CE70B5" w:rsidTr="00C27E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7E5F" w:rsidRPr="00CE70B5" w:rsidRDefault="00CE70B5" w:rsidP="00CE70B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E70B5">
                    <w:rPr>
                      <w:sz w:val="24"/>
                      <w:szCs w:val="24"/>
                    </w:rPr>
                    <w:t>7</w:t>
                  </w:r>
                  <w:r w:rsidR="00B47E5F" w:rsidRPr="00CE70B5">
                    <w:rPr>
                      <w:sz w:val="24"/>
                      <w:szCs w:val="24"/>
                    </w:rPr>
                    <w:t xml:space="preserve">. </w:t>
                  </w:r>
                  <w:r w:rsidR="00F21624" w:rsidRPr="00CE70B5">
                    <w:rPr>
                      <w:sz w:val="24"/>
                      <w:szCs w:val="24"/>
                    </w:rPr>
                    <w:t xml:space="preserve"> </w:t>
                  </w:r>
                  <w:r w:rsidR="00926D76" w:rsidRPr="00CE70B5">
                    <w:rPr>
                      <w:sz w:val="24"/>
                      <w:szCs w:val="24"/>
                    </w:rPr>
                    <w:t xml:space="preserve"> </w:t>
                  </w:r>
                  <w:r w:rsidR="00B47E5F" w:rsidRPr="00CE70B5">
                    <w:rPr>
                      <w:sz w:val="24"/>
                      <w:szCs w:val="24"/>
                    </w:rPr>
                    <w:t>Doložka vybraných  vplyvov</w:t>
                  </w:r>
                </w:p>
                <w:p w:rsidR="00926D76" w:rsidRPr="00CE70B5" w:rsidRDefault="00CE70B5" w:rsidP="00CE70B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E70B5">
                    <w:rPr>
                      <w:sz w:val="24"/>
                      <w:szCs w:val="24"/>
                    </w:rPr>
                    <w:t>8</w:t>
                  </w:r>
                  <w:r w:rsidR="00926D76" w:rsidRPr="00CE70B5">
                    <w:rPr>
                      <w:sz w:val="24"/>
                      <w:szCs w:val="24"/>
                    </w:rPr>
                    <w:t>.   Dôvodová správa-osobitná časť</w:t>
                  </w:r>
                </w:p>
                <w:p w:rsidR="00926D76" w:rsidRPr="00CE70B5" w:rsidRDefault="00CE70B5" w:rsidP="00CE70B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CE70B5">
                    <w:rPr>
                      <w:sz w:val="24"/>
                      <w:szCs w:val="24"/>
                    </w:rPr>
                    <w:t>9</w:t>
                  </w:r>
                  <w:r w:rsidR="00926D76" w:rsidRPr="00CE70B5">
                    <w:rPr>
                      <w:sz w:val="24"/>
                      <w:szCs w:val="24"/>
                    </w:rPr>
                    <w:t xml:space="preserve">.   Vyhodnotenie pripomienkového konania </w:t>
                  </w:r>
                </w:p>
              </w:tc>
            </w:tr>
            <w:tr w:rsidR="0049576C" w:rsidRPr="00CE70B5" w:rsidTr="00C27E7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9576C" w:rsidRPr="00CE70B5" w:rsidRDefault="00CE70B5" w:rsidP="00CE70B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10. 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Návrh komuniké</w:t>
                  </w:r>
                </w:p>
              </w:tc>
            </w:tr>
            <w:tr w:rsidR="00B47E5F" w:rsidRPr="00CE70B5" w:rsidTr="00C27E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7E5F" w:rsidRPr="00CE70B5" w:rsidRDefault="00B47E5F" w:rsidP="00CE70B5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B47E5F" w:rsidRPr="00CE70B5" w:rsidTr="00C27E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7E5F" w:rsidRPr="00CE70B5" w:rsidRDefault="00B47E5F" w:rsidP="00CE70B5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B47E5F" w:rsidRPr="00CE70B5" w:rsidTr="00C27E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7E5F" w:rsidRPr="00CE70B5" w:rsidRDefault="00B47E5F" w:rsidP="00CE70B5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B47E5F" w:rsidRPr="00CE70B5" w:rsidTr="00C27E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7E5F" w:rsidRPr="00CE70B5" w:rsidRDefault="00B47E5F" w:rsidP="00CE70B5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B47E5F" w:rsidRPr="00CE70B5" w:rsidTr="00C27E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7E5F" w:rsidRPr="00CE70B5" w:rsidRDefault="00B47E5F" w:rsidP="00CE70B5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B47E5F" w:rsidRPr="00CE70B5" w:rsidTr="00C27E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7E5F" w:rsidRPr="00CE70B5" w:rsidRDefault="00B47E5F" w:rsidP="00CE70B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26D76" w:rsidRPr="00CE70B5" w:rsidRDefault="00926D76" w:rsidP="00926D76">
            <w:pPr>
              <w:pStyle w:val="Zkladntext2"/>
              <w:jc w:val="both"/>
            </w:pPr>
          </w:p>
          <w:p w:rsidR="00926D76" w:rsidRPr="00CE70B5" w:rsidRDefault="00926D76" w:rsidP="00926D76">
            <w:pPr>
              <w:pStyle w:val="Zkladntext2"/>
              <w:jc w:val="both"/>
            </w:pPr>
          </w:p>
          <w:p w:rsidR="00926D76" w:rsidRPr="00CE70B5" w:rsidRDefault="00926D76" w:rsidP="00926D76">
            <w:pPr>
              <w:pStyle w:val="Zkladntext2"/>
              <w:jc w:val="both"/>
            </w:pPr>
          </w:p>
        </w:tc>
      </w:tr>
    </w:tbl>
    <w:p w:rsidR="00B47E5F" w:rsidRPr="00CE70B5" w:rsidRDefault="00B47E5F" w:rsidP="00B47E5F">
      <w:pPr>
        <w:pStyle w:val="Zkladntext2"/>
        <w:jc w:val="both"/>
        <w:rPr>
          <w:b/>
          <w:bCs/>
          <w:u w:val="single"/>
        </w:rPr>
      </w:pPr>
      <w:r w:rsidRPr="00CE70B5">
        <w:rPr>
          <w:b/>
          <w:bCs/>
          <w:u w:val="single"/>
        </w:rPr>
        <w:t>Predkladá:</w:t>
      </w:r>
    </w:p>
    <w:p w:rsidR="00B47E5F" w:rsidRPr="00CE70B5" w:rsidRDefault="00B47E5F" w:rsidP="00B47E5F">
      <w:pPr>
        <w:rPr>
          <w:sz w:val="24"/>
          <w:szCs w:val="24"/>
        </w:rPr>
      </w:pPr>
      <w:r w:rsidRPr="00CE70B5">
        <w:rPr>
          <w:sz w:val="24"/>
          <w:szCs w:val="24"/>
        </w:rPr>
        <w:fldChar w:fldCharType="begin"/>
      </w:r>
      <w:r w:rsidRPr="00CE70B5">
        <w:rPr>
          <w:sz w:val="24"/>
          <w:szCs w:val="24"/>
        </w:rPr>
        <w:instrText xml:space="preserve"> DOCPROPERTY  FSC#SKEDITIONSLOVLEX@103.510:predkladateliaObalSD\* MERGEFORMAT </w:instrText>
      </w:r>
      <w:r w:rsidRPr="00CE70B5">
        <w:rPr>
          <w:sz w:val="24"/>
          <w:szCs w:val="24"/>
        </w:rPr>
        <w:fldChar w:fldCharType="separate"/>
      </w:r>
      <w:r w:rsidRPr="00CE70B5">
        <w:rPr>
          <w:sz w:val="24"/>
          <w:szCs w:val="24"/>
        </w:rPr>
        <w:t xml:space="preserve">Tomáš </w:t>
      </w:r>
      <w:proofErr w:type="spellStart"/>
      <w:r w:rsidRPr="00CE70B5">
        <w:rPr>
          <w:sz w:val="24"/>
          <w:szCs w:val="24"/>
        </w:rPr>
        <w:t>Drucker</w:t>
      </w:r>
      <w:proofErr w:type="spellEnd"/>
    </w:p>
    <w:p w:rsidR="00926D76" w:rsidRPr="00CE70B5" w:rsidRDefault="00B47E5F" w:rsidP="00B47E5F">
      <w:pPr>
        <w:rPr>
          <w:sz w:val="24"/>
          <w:szCs w:val="24"/>
        </w:rPr>
      </w:pPr>
      <w:r w:rsidRPr="00CE70B5">
        <w:rPr>
          <w:sz w:val="24"/>
          <w:szCs w:val="24"/>
        </w:rPr>
        <w:t xml:space="preserve">minister zdravotníctva </w:t>
      </w:r>
    </w:p>
    <w:p w:rsidR="00B47E5F" w:rsidRDefault="00B47E5F" w:rsidP="00B47E5F">
      <w:pPr>
        <w:rPr>
          <w:sz w:val="25"/>
          <w:szCs w:val="25"/>
        </w:rPr>
      </w:pPr>
      <w:r w:rsidRPr="00CE70B5">
        <w:rPr>
          <w:sz w:val="24"/>
          <w:szCs w:val="24"/>
        </w:rPr>
        <w:t>Slovenskej republiky</w:t>
      </w:r>
      <w:r w:rsidRPr="00CE70B5">
        <w:rPr>
          <w:sz w:val="24"/>
          <w:szCs w:val="24"/>
        </w:rPr>
        <w:fldChar w:fldCharType="end"/>
      </w:r>
    </w:p>
    <w:p w:rsidR="00926D76" w:rsidRDefault="00926D76" w:rsidP="00B47E5F">
      <w:pPr>
        <w:rPr>
          <w:sz w:val="25"/>
          <w:szCs w:val="25"/>
        </w:rPr>
      </w:pPr>
    </w:p>
    <w:p w:rsidR="00926D76" w:rsidRDefault="00926D76" w:rsidP="00926D76">
      <w:pPr>
        <w:jc w:val="center"/>
        <w:rPr>
          <w:sz w:val="25"/>
          <w:szCs w:val="25"/>
        </w:rPr>
      </w:pPr>
    </w:p>
    <w:p w:rsidR="00B47E5F" w:rsidRDefault="00B47E5F" w:rsidP="00B47E5F">
      <w:pPr>
        <w:rPr>
          <w:sz w:val="25"/>
          <w:szCs w:val="25"/>
        </w:rPr>
      </w:pPr>
    </w:p>
    <w:p w:rsidR="00926D76" w:rsidRDefault="00926D76" w:rsidP="00B47E5F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</w:t>
      </w:r>
    </w:p>
    <w:p w:rsidR="00926D76" w:rsidRDefault="00926D76" w:rsidP="00926D76">
      <w:pPr>
        <w:jc w:val="center"/>
        <w:rPr>
          <w:sz w:val="25"/>
          <w:szCs w:val="25"/>
        </w:rPr>
      </w:pPr>
      <w:r>
        <w:rPr>
          <w:sz w:val="25"/>
          <w:szCs w:val="25"/>
        </w:rPr>
        <w:t>Bratislava, september 2016</w:t>
      </w:r>
    </w:p>
    <w:p w:rsidR="00B47E5F" w:rsidRDefault="00926D76" w:rsidP="00B47E5F">
      <w:pPr>
        <w:rPr>
          <w:sz w:val="25"/>
          <w:szCs w:val="25"/>
        </w:rPr>
      </w:pPr>
      <w:r>
        <w:rPr>
          <w:sz w:val="25"/>
          <w:szCs w:val="25"/>
        </w:rPr>
        <w:t xml:space="preserve">   </w:t>
      </w:r>
    </w:p>
    <w:p w:rsidR="00B47E5F" w:rsidRDefault="00B47E5F" w:rsidP="00B47E5F">
      <w:pPr>
        <w:rPr>
          <w:sz w:val="25"/>
          <w:szCs w:val="25"/>
        </w:rPr>
      </w:pPr>
    </w:p>
    <w:p w:rsidR="00B47E5F" w:rsidRDefault="00B47E5F" w:rsidP="00B47E5F">
      <w:pPr>
        <w:rPr>
          <w:sz w:val="25"/>
          <w:szCs w:val="25"/>
        </w:rPr>
      </w:pPr>
    </w:p>
    <w:sectPr w:rsidR="00B47E5F" w:rsidSect="00926D7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D8"/>
    <w:rsid w:val="0049576C"/>
    <w:rsid w:val="0058507A"/>
    <w:rsid w:val="008144D8"/>
    <w:rsid w:val="00926D76"/>
    <w:rsid w:val="00B47E5F"/>
    <w:rsid w:val="00CE70B5"/>
    <w:rsid w:val="00F2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DD4D"/>
  <w15:chartTrackingRefBased/>
  <w15:docId w15:val="{76FCE966-2360-430A-95D3-A8CC51C1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7E5F"/>
    <w:pPr>
      <w:autoSpaceDE w:val="0"/>
      <w:autoSpaceDN w:val="0"/>
      <w:spacing w:after="0" w:line="240" w:lineRule="auto"/>
      <w:jc w:val="left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B47E5F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47E5F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B47E5F"/>
    <w:pPr>
      <w:spacing w:after="0" w:line="240" w:lineRule="auto"/>
      <w:jc w:val="left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26D7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70B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Mazancová Tatiana</dc:creator>
  <cp:keywords/>
  <dc:description/>
  <cp:lastModifiedBy>Mazancová Tatiana</cp:lastModifiedBy>
  <cp:revision>4</cp:revision>
  <cp:lastPrinted>2016-09-28T13:25:00Z</cp:lastPrinted>
  <dcterms:created xsi:type="dcterms:W3CDTF">2016-09-27T13:50:00Z</dcterms:created>
  <dcterms:modified xsi:type="dcterms:W3CDTF">2016-09-28T13:30:00Z</dcterms:modified>
</cp:coreProperties>
</file>