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Default="0073618A" w:rsidP="007361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Obmedzenie plytvania potravinami, napr. nákupom primeraného množstva potravín,  bude mať vplyv na zníženie výdavkov domácností.</w:t>
            </w:r>
          </w:p>
          <w:p w:rsidR="00FB3539" w:rsidRPr="00FB3539" w:rsidRDefault="00FB3539" w:rsidP="007361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FB3539">
              <w:rPr>
                <w:rFonts w:ascii="Times New Roman" w:hAnsi="Times New Roman" w:cs="Times New Roman"/>
                <w:sz w:val="20"/>
                <w:szCs w:val="20"/>
              </w:rPr>
              <w:t>V súčasnosti neexistuje harmonizovaná a spoľahlivá metóda na meranie množstva vyplytvaných potravín v SR a ani v EÚ, preto je zložité posúdiť rozsah, pôvod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3539">
              <w:rPr>
                <w:rFonts w:ascii="Times New Roman" w:hAnsi="Times New Roman" w:cs="Times New Roman"/>
                <w:sz w:val="20"/>
                <w:szCs w:val="20"/>
              </w:rPr>
              <w:t>trendy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Default="00FB3539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Domácnosti</w:t>
            </w:r>
          </w:p>
          <w:p w:rsidR="00FB3539" w:rsidRPr="0040544D" w:rsidRDefault="00FB3539" w:rsidP="00FB35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Osoby v riziku chudoby alebo sociálneho vylúčenia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D953CF">
        <w:trPr>
          <w:trHeight w:val="365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6F33FF" w:rsidP="006F33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6F33FF">
              <w:rPr>
                <w:rFonts w:ascii="Times New Roman" w:hAnsi="Times New Roman" w:cs="Times New Roman"/>
                <w:sz w:val="20"/>
                <w:szCs w:val="20"/>
              </w:rPr>
              <w:t>Uľahčením darovania potravín sa zvýši množstvo potravín, ktoré môžu byť následne darované osobám v riziku v chudoby alebo sociálneho vylúčenia, čo bude mať pozitívny vplyv na výdavky týchto domácností.</w:t>
            </w:r>
            <w:r w:rsidR="00FB353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Pokiaľ by sa darovali všetky potraviny, ktoré v súčasnosti obchodné reťazce vyhodia, množstvo darovaných potravín by sa zvýšilo  vo finančnom vyjadrení o 5 mil. Eur.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  <w:r w:rsidR="00092BC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  Domácnosti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092BCD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Pokles výdavkov na potraviny vplyvom zodpovedného nakupovania primeraného množstva potravín.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092BCD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Nepredpokladá sa.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092BCD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5 426 252 (počet obyvateľov SR v roku 2015, Zdroj: ŠÚ SR)</w:t>
            </w: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  <w:r w:rsidR="00092BC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  </w:t>
            </w:r>
            <w:r w:rsidR="00092BCD" w:rsidRPr="00092BC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Osoby v riziku chudoby alebo sociálneho vylúčenia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092BCD" w:rsidP="0009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Pokles výdavkov na potraviny, u</w:t>
            </w:r>
            <w:r w:rsidRPr="006F33FF">
              <w:rPr>
                <w:rFonts w:ascii="Times New Roman" w:hAnsi="Times New Roman" w:cs="Times New Roman"/>
                <w:sz w:val="20"/>
                <w:szCs w:val="20"/>
              </w:rPr>
              <w:t>ľahčením darovania potravín sa zvýši množstvo potravín, ktoré môžu byť následne darované osobám v riziku v chudoby alebo sociálneho vylúčenia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092BCD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Nepredpokladá sa.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092BCD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18,4% obyvateľov SR (Zdroj: agregovaný indikátor chudoby a sociálneho vylúčenia, EU SILC 2014, ŠÚ SR)</w:t>
            </w:r>
          </w:p>
        </w:tc>
      </w:tr>
      <w:tr w:rsidR="00224847" w:rsidRPr="00CD4982" w:rsidTr="00D953CF">
        <w:trPr>
          <w:trHeight w:val="466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092BCD" w:rsidP="0009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Presné vyčíslenie pozitívnych vplyvov nie je v súčasnosti možné uviesť vzhľadom na </w:t>
            </w:r>
            <w:r w:rsidRPr="00FB3539">
              <w:rPr>
                <w:rFonts w:ascii="Times New Roman" w:hAnsi="Times New Roman" w:cs="Times New Roman"/>
                <w:sz w:val="20"/>
                <w:szCs w:val="20"/>
              </w:rPr>
              <w:t>neexist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enciu</w:t>
            </w:r>
            <w:r w:rsidRPr="00FB3539">
              <w:rPr>
                <w:rFonts w:ascii="Times New Roman" w:hAnsi="Times New Roman" w:cs="Times New Roman"/>
                <w:sz w:val="20"/>
                <w:szCs w:val="20"/>
              </w:rPr>
              <w:t xml:space="preserve"> harmonizovan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FB3539">
              <w:rPr>
                <w:rFonts w:ascii="Times New Roman" w:hAnsi="Times New Roman" w:cs="Times New Roman"/>
                <w:sz w:val="20"/>
                <w:szCs w:val="20"/>
              </w:rPr>
              <w:t xml:space="preserve"> a spoľahliv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FB3539">
              <w:rPr>
                <w:rFonts w:ascii="Times New Roman" w:hAnsi="Times New Roman" w:cs="Times New Roman"/>
                <w:sz w:val="20"/>
                <w:szCs w:val="20"/>
              </w:rPr>
              <w:t xml:space="preserve"> metód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FB3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merania</w:t>
            </w:r>
            <w:r w:rsidRPr="00FB3539">
              <w:rPr>
                <w:rFonts w:ascii="Times New Roman" w:hAnsi="Times New Roman" w:cs="Times New Roman"/>
                <w:sz w:val="20"/>
                <w:szCs w:val="20"/>
              </w:rPr>
              <w:t xml:space="preserve"> množstva vyplytvaných potravín v SR a ani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3539">
              <w:rPr>
                <w:rFonts w:ascii="Times New Roman" w:hAnsi="Times New Roman" w:cs="Times New Roman"/>
                <w:sz w:val="20"/>
                <w:szCs w:val="20"/>
              </w:rPr>
              <w:t>EÚ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6F33FF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6F33FF">
              <w:rPr>
                <w:rFonts w:ascii="Times New Roman" w:hAnsi="Times New Roman" w:cs="Times New Roman"/>
                <w:sz w:val="20"/>
                <w:szCs w:val="20"/>
              </w:rPr>
              <w:t>Návrh bude mať pozitívny vplyv na prístup k potravinám pre ľudí v riziku chudoby a sociálneho vylúčenia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33F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3A55E0" w:rsidRPr="006F33F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Uľahčením</w:t>
            </w:r>
            <w:r w:rsidR="003A55E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darovania potravín sa zvýši množstvo potravín, ktoré môžu byť následne darované osobám v riziku v chudoby alebo sociálneho vylúčenia. Pokiaľ by sa darovali všetky potraviny, ktoré v súčasnosti obchodné reťazce vyhodia, množstvo darovaných potravín by sa zvýšilo  vo finančnom vyjadrení o 5 mil. Eur.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proofErr w:type="spellStart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marginalizované</w:t>
            </w:r>
            <w:proofErr w:type="spellEnd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6F33FF" w:rsidRDefault="006F33FF" w:rsidP="00E1659F">
            <w:pPr>
              <w:spacing w:after="0" w:line="240" w:lineRule="auto"/>
              <w:rPr>
                <w:rFonts w:ascii="Times New Roman" w:eastAsia="Calibri" w:hAnsi="Times New Roman" w:cs="Times New Roman"/>
                <w:lang w:eastAsia="sk-SK"/>
              </w:rPr>
            </w:pPr>
            <w:r w:rsidRPr="006F33FF">
              <w:rPr>
                <w:rFonts w:ascii="Times New Roman" w:hAnsi="Times New Roman" w:cs="Times New Roman"/>
              </w:rPr>
              <w:t xml:space="preserve">Vyššie popísaný vplyv sa týka špecificky skupín v riziku chudoby a sociálneho vylúčenia vrátane zraniteľných skupín ako sú napr. nízkopríjmové rodiny s deťmi, ľudia v hmotnej núdzi, </w:t>
            </w:r>
            <w:proofErr w:type="spellStart"/>
            <w:r w:rsidRPr="006F33FF">
              <w:rPr>
                <w:rFonts w:ascii="Times New Roman" w:hAnsi="Times New Roman" w:cs="Times New Roman"/>
              </w:rPr>
              <w:t>marginalizované</w:t>
            </w:r>
            <w:proofErr w:type="spellEnd"/>
            <w:r w:rsidRPr="006F33FF">
              <w:rPr>
                <w:rFonts w:ascii="Times New Roman" w:hAnsi="Times New Roman" w:cs="Times New Roman"/>
              </w:rPr>
              <w:t xml:space="preserve"> rómske komunity, bezdomovci a pod.</w:t>
            </w: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</w:tbl>
    <w:p w:rsidR="00B90A2F" w:rsidRDefault="00B90A2F" w:rsidP="00CD49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sectPr w:rsidR="00B90A2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p w:rsidR="00CB3623" w:rsidRDefault="00CB3623" w:rsidP="00D953CF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7C" w:rsidRDefault="00EE2D7C" w:rsidP="001D6749">
      <w:pPr>
        <w:spacing w:after="0" w:line="240" w:lineRule="auto"/>
      </w:pPr>
      <w:r>
        <w:separator/>
      </w:r>
    </w:p>
  </w:endnote>
  <w:endnote w:type="continuationSeparator" w:id="0">
    <w:p w:rsidR="00EE2D7C" w:rsidRDefault="00EE2D7C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721E71">
          <w:rPr>
            <w:rFonts w:ascii="Times New Roman" w:hAnsi="Times New Roman" w:cs="Times New Roman"/>
            <w:noProof/>
          </w:rPr>
          <w:t>3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721E71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7C" w:rsidRDefault="00EE2D7C" w:rsidP="001D6749">
      <w:pPr>
        <w:spacing w:after="0" w:line="240" w:lineRule="auto"/>
      </w:pPr>
      <w:r>
        <w:separator/>
      </w:r>
    </w:p>
  </w:footnote>
  <w:footnote w:type="continuationSeparator" w:id="0">
    <w:p w:rsidR="00EE2D7C" w:rsidRDefault="00EE2D7C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274D0"/>
    <w:rsid w:val="00092BCD"/>
    <w:rsid w:val="00165321"/>
    <w:rsid w:val="001D6749"/>
    <w:rsid w:val="001F7932"/>
    <w:rsid w:val="00204D10"/>
    <w:rsid w:val="00224847"/>
    <w:rsid w:val="00227A26"/>
    <w:rsid w:val="00275F99"/>
    <w:rsid w:val="00337B5D"/>
    <w:rsid w:val="003541E9"/>
    <w:rsid w:val="00357E2A"/>
    <w:rsid w:val="00362CBF"/>
    <w:rsid w:val="003849C7"/>
    <w:rsid w:val="003A55E0"/>
    <w:rsid w:val="0040544D"/>
    <w:rsid w:val="0045270A"/>
    <w:rsid w:val="00466488"/>
    <w:rsid w:val="004F2664"/>
    <w:rsid w:val="004F3DF7"/>
    <w:rsid w:val="0051643C"/>
    <w:rsid w:val="00520808"/>
    <w:rsid w:val="00585AD3"/>
    <w:rsid w:val="005A57C8"/>
    <w:rsid w:val="006B34DA"/>
    <w:rsid w:val="006F33FF"/>
    <w:rsid w:val="00721E71"/>
    <w:rsid w:val="0073618A"/>
    <w:rsid w:val="007B003C"/>
    <w:rsid w:val="00881728"/>
    <w:rsid w:val="008A4F7C"/>
    <w:rsid w:val="008E0D91"/>
    <w:rsid w:val="00921D53"/>
    <w:rsid w:val="00943698"/>
    <w:rsid w:val="00972E46"/>
    <w:rsid w:val="00994C53"/>
    <w:rsid w:val="00997B26"/>
    <w:rsid w:val="009B755F"/>
    <w:rsid w:val="009F385D"/>
    <w:rsid w:val="00A30F1C"/>
    <w:rsid w:val="00A53AFA"/>
    <w:rsid w:val="00A605B0"/>
    <w:rsid w:val="00A87D5B"/>
    <w:rsid w:val="00AF39B8"/>
    <w:rsid w:val="00B4080A"/>
    <w:rsid w:val="00B437B3"/>
    <w:rsid w:val="00B90A2F"/>
    <w:rsid w:val="00BA17D3"/>
    <w:rsid w:val="00BC22E3"/>
    <w:rsid w:val="00C63956"/>
    <w:rsid w:val="00C77AA2"/>
    <w:rsid w:val="00CA023C"/>
    <w:rsid w:val="00CA3E12"/>
    <w:rsid w:val="00CA6BAF"/>
    <w:rsid w:val="00CB3623"/>
    <w:rsid w:val="00CD4982"/>
    <w:rsid w:val="00D829FE"/>
    <w:rsid w:val="00D921AE"/>
    <w:rsid w:val="00D953CF"/>
    <w:rsid w:val="00DA4453"/>
    <w:rsid w:val="00E22685"/>
    <w:rsid w:val="00E40428"/>
    <w:rsid w:val="00E538C0"/>
    <w:rsid w:val="00ED0967"/>
    <w:rsid w:val="00EE2D7C"/>
    <w:rsid w:val="00EF0C21"/>
    <w:rsid w:val="00F2597D"/>
    <w:rsid w:val="00F30B4E"/>
    <w:rsid w:val="00F6731D"/>
    <w:rsid w:val="00F74B56"/>
    <w:rsid w:val="00F7696B"/>
    <w:rsid w:val="00F77D10"/>
    <w:rsid w:val="00F938A1"/>
    <w:rsid w:val="00FA11DD"/>
    <w:rsid w:val="00FB3539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B893-9784-49E2-9426-1204EB4D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Kačenová Denisa</cp:lastModifiedBy>
  <cp:revision>3</cp:revision>
  <cp:lastPrinted>2016-07-07T09:55:00Z</cp:lastPrinted>
  <dcterms:created xsi:type="dcterms:W3CDTF">2016-08-17T12:52:00Z</dcterms:created>
  <dcterms:modified xsi:type="dcterms:W3CDTF">2016-08-18T12:38:00Z</dcterms:modified>
</cp:coreProperties>
</file>