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F9B03D4" w:rsidR="000C2162" w:rsidRDefault="0069391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65170">
              <w:rPr>
                <w:sz w:val="25"/>
                <w:szCs w:val="25"/>
              </w:rPr>
              <w:t>7082/2016-min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16C2072" w14:textId="4B2E2392" w:rsidR="00F70772" w:rsidRDefault="0062016A" w:rsidP="00F70772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A4210A">
        <w:rPr>
          <w:sz w:val="25"/>
          <w:szCs w:val="25"/>
        </w:rPr>
        <w:t>L</w:t>
      </w:r>
      <w:bookmarkStart w:id="0" w:name="_GoBack"/>
      <w:bookmarkEnd w:id="0"/>
      <w:r w:rsidR="00A65170">
        <w:rPr>
          <w:sz w:val="25"/>
          <w:szCs w:val="25"/>
        </w:rPr>
        <w:t xml:space="preserve">egislatívnej rady vlády </w:t>
      </w:r>
      <w:r w:rsidR="00F70772">
        <w:rPr>
          <w:sz w:val="25"/>
          <w:szCs w:val="25"/>
        </w:rPr>
        <w:t xml:space="preserve"> Slovenskej republiky</w:t>
      </w:r>
    </w:p>
    <w:p w14:paraId="7474D658" w14:textId="6230276F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B414F54" w:rsidR="0012409A" w:rsidRPr="00D52766" w:rsidRDefault="0069391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prevencii a manažmente introdukcie a šírenia inváznych nepôvodných druhov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4E5DBEA" w:rsidR="00A56B40" w:rsidRPr="008E4F14" w:rsidRDefault="00693910" w:rsidP="0069391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</w:t>
            </w:r>
          </w:p>
        </w:tc>
        <w:tc>
          <w:tcPr>
            <w:tcW w:w="5149" w:type="dxa"/>
          </w:tcPr>
          <w:p w14:paraId="6A884477" w14:textId="1AD3A4B5" w:rsidR="00693910" w:rsidRDefault="00693910" w:rsidP="0069391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93910" w14:paraId="344990E4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8DA6EC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93910" w14:paraId="401C15DE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484217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93910" w14:paraId="0DBFC8A8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7FB141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93910" w14:paraId="33A91A84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8197CC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93910" w14:paraId="1C505F82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6B16A3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93910" w14:paraId="2E601E46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6CAE1B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93910" w14:paraId="262E4A63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761C73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93910" w14:paraId="67A81D22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E86CF0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693910" w14:paraId="42C0E0DD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729B69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693910" w14:paraId="3B39A2BF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F5054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693910" w14:paraId="0CE81EE2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255985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doložka zlučiteľnosti</w:t>
                  </w:r>
                </w:p>
              </w:tc>
            </w:tr>
            <w:tr w:rsidR="00693910" w14:paraId="46C57CC4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F5763B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693910" w14:paraId="1F028DD8" w14:textId="77777777">
              <w:trPr>
                <w:divId w:val="1059591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0420C" w14:textId="77777777" w:rsidR="00693910" w:rsidRDefault="0069391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vznesené pripomienky v rámci medzirezortného pripomienkového konania</w:t>
                  </w:r>
                </w:p>
              </w:tc>
            </w:tr>
          </w:tbl>
          <w:p w14:paraId="6CC1771C" w14:textId="446272EB" w:rsidR="00A56B40" w:rsidRPr="008073E3" w:rsidRDefault="00A56B40" w:rsidP="0069391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C718FF0" w14:textId="77777777" w:rsidR="00A6517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A65170">
        <w:rPr>
          <w:sz w:val="25"/>
          <w:szCs w:val="25"/>
        </w:rPr>
        <w:t>László</w:t>
      </w:r>
      <w:proofErr w:type="spellEnd"/>
      <w:r w:rsidR="00A65170">
        <w:rPr>
          <w:sz w:val="25"/>
          <w:szCs w:val="25"/>
        </w:rPr>
        <w:t xml:space="preserve"> </w:t>
      </w:r>
      <w:proofErr w:type="spellStart"/>
      <w:r w:rsidR="00A65170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A65170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C3A4" w14:textId="77777777" w:rsidR="00D96956" w:rsidRDefault="00D96956" w:rsidP="00AF1D48">
      <w:r>
        <w:separator/>
      </w:r>
    </w:p>
  </w:endnote>
  <w:endnote w:type="continuationSeparator" w:id="0">
    <w:p w14:paraId="6BA3F531" w14:textId="77777777" w:rsidR="00D96956" w:rsidRDefault="00D9695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A4210A">
      <w:rPr>
        <w:noProof/>
      </w:rPr>
      <w:t>10.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1963" w14:textId="77777777" w:rsidR="00D96956" w:rsidRDefault="00D96956" w:rsidP="00AF1D48">
      <w:r>
        <w:separator/>
      </w:r>
    </w:p>
  </w:footnote>
  <w:footnote w:type="continuationSeparator" w:id="0">
    <w:p w14:paraId="77D2FA4A" w14:textId="77777777" w:rsidR="00D96956" w:rsidRDefault="00D9695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3910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5DB0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4210A"/>
    <w:rsid w:val="00A56B40"/>
    <w:rsid w:val="00A65170"/>
    <w:rsid w:val="00A71802"/>
    <w:rsid w:val="00AA0C58"/>
    <w:rsid w:val="00AF1D48"/>
    <w:rsid w:val="00B17B60"/>
    <w:rsid w:val="00B42E84"/>
    <w:rsid w:val="00B61867"/>
    <w:rsid w:val="00BC2EE5"/>
    <w:rsid w:val="00BD1D8E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96956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7077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4.8.2016 8:15:44"/>
    <f:field ref="objchangedby" par="" text="Administrator, System"/>
    <f:field ref="objmodifiedat" par="" text="4.8.2016 8:15:49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Kozlíková Barbora</cp:lastModifiedBy>
  <cp:revision>6</cp:revision>
  <cp:lastPrinted>2016-08-10T06:51:00Z</cp:lastPrinted>
  <dcterms:created xsi:type="dcterms:W3CDTF">2016-08-04T06:15:00Z</dcterms:created>
  <dcterms:modified xsi:type="dcterms:W3CDTF">2016-08-10T06:52:00Z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COO.2145.1000.3.1555935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o prevencii a manažmente introdukcie a šírenia inváznych nepôvodných druhov a o zmene a doplnení niektorých zákonov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prevencii a manažmente introdukcie a šírenia inváznych nepôvodných druhov a o zmene a doplnení niektorých zákonov </vt:lpwstr>
  </property>
  <property fmtid="{D5CDD505-2E9C-101B-9397-08002B2CF9AE}" pid="19" name="FSC#SKEDITIONSLOVLEX@103.510:rezortcislopredpis">
    <vt:lpwstr>7082/2016-min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• Čl. 191 až 193 Zmluvy o fungovaní Európskej únie v platnom znení.   </vt:lpwstr>
  </property>
  <property fmtid="{D5CDD505-2E9C-101B-9397-08002B2CF9AE}" pid="39" name="FSC#SKEDITIONSLOVLEX@103.510:AttrStrListDocPropSekundarneLegPravoPO">
    <vt:lpwstr>nariadenie Európskeho parlamentu a Rady (EÚ) č. 1143/2014 z 22. októbra 2014 o prevencii a manažmente introdukcie a šírenia inváznych nepôvodných druhov (Ú. v. EÚ L 317, 4.11.2014)</vt:lpwstr>
  </property>
  <property fmtid="{D5CDD505-2E9C-101B-9397-08002B2CF9AE}" pid="40" name="FSC#SKEDITIONSLOVLEX@103.510:AttrStrListDocPropSekundarneNelegPravoPO">
    <vt:lpwstr>Vykonávacie nariadenie Komisie (EÚ)  2016/145 zo 4. februára 2016, ktorým sa prijíma formát dokumentu slúžiaceho ako dôkaz pre povolenie vydané príslušnými orgánmi členského štátu, na základe ktorého môžu zariadenia vykonávať určité činnosti týkajúce sa i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2. január 2016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republiky_x000d_
Ministerstvo pôdohospodárstva a rozvoja vidieka Slovenskej republiky_x000d_
Ministerstvo financií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7. 7. 2016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implementuje nariadenie EÚ. Výška nákladov spojených s prijatím návrhu zákona priamo závisí od rozšírenia inváznych nepôvodných druhov uvedených  zozname Únie a národnom zozname. Z hľadiska inváznych druhov na zozname Únie, nebol potvrdený vý</vt:lpwstr>
  </property>
  <property fmtid="{D5CDD505-2E9C-101B-9397-08002B2CF9AE}" pid="58" name="FSC#SKEDITIONSLOVLEX@103.510:AttrStrListDocPropAltRiesenia">
    <vt:lpwstr>Nie sú alternatívne riešenia.</vt:lpwstr>
  </property>
  <property fmtid="{D5CDD505-2E9C-101B-9397-08002B2CF9AE}" pid="59" name="FSC#SKEDITIONSLOVLEX@103.510:AttrStrListDocPropStanoviskoGest">
    <vt:lpwstr>I. Stála pracovná komisia na posudzovanie vybraných vplyvov vyjadrila nesúhlasné stanovisko k materiálu, ktorý bol predložený na predbežné pripomienkové konanie, s odporúčaním na jeho dopracovanie podľa pripomienok v bode II.II. Pripomienky a návrhy zmien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prevencii a manažmente introdukcie a šírenia inváznych nepôvodných druhov a o zmene a doplnení niektorých zákonov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na základe Plánu legislatívnych úloh vlády Slovenskej vlády na mesiace jún až december 2016 do legislatívneho procesu návrh zákona o&amp;nbsp;prevencii a&amp;nbsp;man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align="center"&gt;&amp;nbsp;&lt;/p&gt;&lt;p&gt;Verejnosť bola o príprave návrhu zákona o prevencii a manažmente introdukcie a šírenia inváznych nepôvodných druhov a o zmene a doplnení niektorých zákonov informovaná prostredníctvom predbežnej informácie zverejnenej v info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