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AD6E28" w:rsidRDefault="00AD6E28" w:rsidP="004D7A15">
      <w:pPr>
        <w:widowControl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865"/>
        <w:gridCol w:w="5185"/>
        <w:gridCol w:w="403"/>
        <w:gridCol w:w="453"/>
      </w:tblGrid>
      <w:tr w:rsidR="00AD6E28">
        <w:trPr>
          <w:divId w:val="2091996998"/>
          <w:trHeight w:val="570"/>
          <w:tblCellSpacing w:w="0" w:type="dxa"/>
        </w:trPr>
        <w:tc>
          <w:tcPr>
            <w:tcW w:w="9285" w:type="dxa"/>
            <w:gridSpan w:val="5"/>
            <w:vAlign w:val="center"/>
            <w:hideMark/>
          </w:tcPr>
          <w:p w:rsidR="00AD6E28" w:rsidRPr="00C31CA5" w:rsidRDefault="00AD6E28">
            <w:pPr>
              <w:pStyle w:val="Normlnywebov"/>
              <w:ind w:left="1794"/>
            </w:pPr>
            <w:r w:rsidRPr="00C31CA5">
              <w:rPr>
                <w:rStyle w:val="Siln"/>
              </w:rPr>
              <w:t>Správa o účasti verejnosti na tvorbe právneho predpisu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Style w:val="Siln"/>
              </w:rPr>
              <w:t>Scenár 2: Verejnosť sa zúčastňuje na diskusii o tvorbe právneho predpisu</w:t>
            </w:r>
          </w:p>
        </w:tc>
      </w:tr>
      <w:tr w:rsidR="00AD6E28">
        <w:trPr>
          <w:divId w:val="2091996998"/>
          <w:trHeight w:val="420"/>
          <w:tblCellSpacing w:w="0" w:type="dxa"/>
        </w:trPr>
        <w:tc>
          <w:tcPr>
            <w:tcW w:w="1575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Style w:val="Siln"/>
              </w:rPr>
              <w:t>Fáza</w:t>
            </w:r>
            <w:r w:rsidRPr="00C31CA5">
              <w:t xml:space="preserve"> </w:t>
            </w:r>
            <w:r w:rsidRPr="00C31CA5">
              <w:rPr>
                <w:rStyle w:val="Siln"/>
              </w:rPr>
              <w:t>procesu</w:t>
            </w:r>
          </w:p>
        </w:tc>
        <w:tc>
          <w:tcPr>
            <w:tcW w:w="216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proofErr w:type="spellStart"/>
            <w:r w:rsidRPr="00C31CA5">
              <w:rPr>
                <w:rStyle w:val="Siln"/>
              </w:rPr>
              <w:t>Subfáza</w:t>
            </w:r>
            <w:proofErr w:type="spellEnd"/>
          </w:p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Style w:val="Siln"/>
              </w:rPr>
              <w:t>Kontrolná</w:t>
            </w:r>
            <w:r w:rsidRPr="00C31CA5">
              <w:t xml:space="preserve"> </w:t>
            </w:r>
            <w:r w:rsidRPr="00C31CA5">
              <w:rPr>
                <w:rStyle w:val="Siln"/>
              </w:rPr>
              <w:t>otázka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Style w:val="Siln"/>
              </w:rPr>
              <w:t>Á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Style w:val="Siln"/>
              </w:rPr>
              <w:t>N</w:t>
            </w:r>
          </w:p>
        </w:tc>
      </w:tr>
      <w:tr w:rsidR="00AD6E28">
        <w:trPr>
          <w:divId w:val="2091996998"/>
          <w:trHeight w:val="585"/>
          <w:tblCellSpacing w:w="0" w:type="dxa"/>
        </w:trPr>
        <w:tc>
          <w:tcPr>
            <w:tcW w:w="1575" w:type="dxa"/>
            <w:vMerge w:val="restart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Style w:val="Siln"/>
              </w:rPr>
              <w:t>1. Príprava tvorby právne- ho predpisu</w:t>
            </w:r>
          </w:p>
        </w:tc>
        <w:tc>
          <w:tcPr>
            <w:tcW w:w="216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1.1 Identifikácia cieľa</w:t>
            </w:r>
          </w:p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Bol  zadefinovaný  cieľ  účasti  verejnosti  na  tvorbe právneho predpisu?1)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216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 xml:space="preserve">1.2 Identifikácia </w:t>
            </w:r>
            <w:proofErr w:type="spellStart"/>
            <w:r w:rsidRPr="00C31CA5">
              <w:t>prob</w:t>
            </w:r>
            <w:proofErr w:type="spellEnd"/>
            <w:r w:rsidRPr="00C31CA5">
              <w:t xml:space="preserve">- </w:t>
            </w:r>
            <w:proofErr w:type="spellStart"/>
            <w:r w:rsidRPr="00C31CA5">
              <w:t>lému</w:t>
            </w:r>
            <w:proofErr w:type="spellEnd"/>
            <w:r w:rsidRPr="00C31CA5">
              <w:t xml:space="preserve"> a alternatív</w:t>
            </w:r>
          </w:p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Bola vykonaná identifikácia  problému a alternatív riešení?2)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216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 xml:space="preserve">1.3 Identifikácia </w:t>
            </w:r>
            <w:proofErr w:type="spellStart"/>
            <w:r w:rsidRPr="00C31CA5">
              <w:t>zainte</w:t>
            </w:r>
            <w:proofErr w:type="spellEnd"/>
            <w:r w:rsidRPr="00C31CA5">
              <w:t xml:space="preserve">- </w:t>
            </w:r>
            <w:proofErr w:type="spellStart"/>
            <w:r w:rsidRPr="00C31CA5">
              <w:t>resovaných</w:t>
            </w:r>
            <w:proofErr w:type="spellEnd"/>
            <w:r w:rsidRPr="00C31CA5">
              <w:t xml:space="preserve"> skupín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t>a jednotlivcov3)</w:t>
            </w:r>
          </w:p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Bola vykonaná identifikácia zainteresovaných skupín a jednotlivcov?2)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570"/>
          <w:tblCellSpacing w:w="0" w:type="dxa"/>
        </w:trPr>
        <w:tc>
          <w:tcPr>
            <w:tcW w:w="1575" w:type="dxa"/>
            <w:vMerge w:val="restart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Style w:val="Siln"/>
              </w:rPr>
              <w:t xml:space="preserve">2. </w:t>
            </w:r>
            <w:proofErr w:type="spellStart"/>
            <w:r w:rsidRPr="00C31CA5">
              <w:rPr>
                <w:rStyle w:val="Siln"/>
              </w:rPr>
              <w:t>Informova</w:t>
            </w:r>
            <w:proofErr w:type="spellEnd"/>
            <w:r w:rsidRPr="00C31CA5">
              <w:rPr>
                <w:rStyle w:val="Siln"/>
              </w:rPr>
              <w:t xml:space="preserve">- nie </w:t>
            </w:r>
            <w:r w:rsidRPr="00C31CA5">
              <w:rPr>
                <w:rStyle w:val="Siln"/>
              </w:rPr>
              <w:lastRenderedPageBreak/>
              <w:t>verejnosti o tvorbe práv- neho predpisu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lastRenderedPageBreak/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t>2.1 Rozsah informácií</w:t>
            </w:r>
          </w:p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Boli verejnosti poskytnuté informácie o probléme, ktorý má predmetný právny predpis riešiť?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Boli verejnosti poskytnuté informácie o cieli účasti verejnosti   na   tvorbe   právneho   predpisu   spolu s časovým rámcom jeho tvorby?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Boli verejnosti poskytnuté informácie o plánovanom procese tvorby právneho predpisu?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5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2160" w:type="dxa"/>
            <w:vMerge w:val="restart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t xml:space="preserve">2.2 Kontinuita </w:t>
            </w:r>
            <w:proofErr w:type="spellStart"/>
            <w:r w:rsidRPr="00C31CA5">
              <w:t>infor</w:t>
            </w:r>
            <w:proofErr w:type="spellEnd"/>
            <w:r w:rsidRPr="00C31CA5">
              <w:t xml:space="preserve">- </w:t>
            </w:r>
            <w:proofErr w:type="spellStart"/>
            <w:r w:rsidRPr="00C31CA5">
              <w:t>movania</w:t>
            </w:r>
            <w:proofErr w:type="spellEnd"/>
          </w:p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Boli  verejnosti  poskytnuté  relevantné  informácie pred začatím tvorby právneho predpisu?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Boli  verejnosti  poskytnuté  relevantné  informácie počas tvorby právneho predpisu?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Boli verejnosti poskytnuté relevantné informácie aj po ukončení tvorby právneho predpisu?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5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2160" w:type="dxa"/>
            <w:vMerge w:val="restart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t>2.3 Kvalita a včasnosť informácií</w:t>
            </w:r>
          </w:p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 xml:space="preserve">Boli relevantné informácie o tvorbe právneho </w:t>
            </w:r>
            <w:proofErr w:type="spellStart"/>
            <w:r w:rsidRPr="00C31CA5">
              <w:t>predpi</w:t>
            </w:r>
            <w:proofErr w:type="spellEnd"/>
            <w:r w:rsidRPr="00C31CA5">
              <w:t xml:space="preserve">- </w:t>
            </w:r>
            <w:proofErr w:type="spellStart"/>
            <w:r w:rsidRPr="00C31CA5">
              <w:t>su</w:t>
            </w:r>
            <w:proofErr w:type="spellEnd"/>
            <w:r w:rsidRPr="00C31CA5">
              <w:t xml:space="preserve"> verejnosti poskytnuté včas?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 xml:space="preserve">Boli relevantné informácie o tvorbe právneho </w:t>
            </w:r>
            <w:proofErr w:type="spellStart"/>
            <w:r w:rsidRPr="00C31CA5">
              <w:t>predpi</w:t>
            </w:r>
            <w:proofErr w:type="spellEnd"/>
            <w:r w:rsidRPr="00C31CA5">
              <w:t xml:space="preserve">- </w:t>
            </w:r>
            <w:proofErr w:type="spellStart"/>
            <w:r w:rsidRPr="00C31CA5">
              <w:t>su</w:t>
            </w:r>
            <w:proofErr w:type="spellEnd"/>
            <w:r w:rsidRPr="00C31CA5">
              <w:t xml:space="preserve"> a o samotnom právnom predpise poskytnuté vo vyhovujúcej technickej kvalite?4)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216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 xml:space="preserve">2.4 Adresnosť </w:t>
            </w:r>
            <w:proofErr w:type="spellStart"/>
            <w:r w:rsidRPr="00C31CA5">
              <w:t>informá</w:t>
            </w:r>
            <w:proofErr w:type="spellEnd"/>
            <w:r w:rsidRPr="00C31CA5">
              <w:t xml:space="preserve">- </w:t>
            </w:r>
            <w:proofErr w:type="spellStart"/>
            <w:r w:rsidRPr="00C31CA5">
              <w:t>cií</w:t>
            </w:r>
            <w:proofErr w:type="spellEnd"/>
          </w:p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 xml:space="preserve">Boli zvolené komunikačné kanály dostatočné </w:t>
            </w:r>
            <w:proofErr w:type="spellStart"/>
            <w:r w:rsidRPr="00C31CA5">
              <w:t>vzhľa</w:t>
            </w:r>
            <w:proofErr w:type="spellEnd"/>
            <w:r w:rsidRPr="00C31CA5">
              <w:t>- dom na prenos relevantných informácií o právnom predpise smerom k verejnosti?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570"/>
          <w:tblCellSpacing w:w="0" w:type="dxa"/>
        </w:trPr>
        <w:tc>
          <w:tcPr>
            <w:tcW w:w="1575" w:type="dxa"/>
            <w:vMerge w:val="restart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lastRenderedPageBreak/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Style w:val="Siln"/>
              </w:rPr>
              <w:t xml:space="preserve">3. Účasť </w:t>
            </w:r>
            <w:proofErr w:type="spellStart"/>
            <w:r w:rsidRPr="00C31CA5">
              <w:rPr>
                <w:rStyle w:val="Siln"/>
              </w:rPr>
              <w:t>verej</w:t>
            </w:r>
            <w:proofErr w:type="spellEnd"/>
            <w:r w:rsidRPr="00C31CA5">
              <w:rPr>
                <w:rStyle w:val="Siln"/>
              </w:rPr>
              <w:t xml:space="preserve">- </w:t>
            </w:r>
            <w:proofErr w:type="spellStart"/>
            <w:r w:rsidRPr="00C31CA5">
              <w:rPr>
                <w:rStyle w:val="Siln"/>
              </w:rPr>
              <w:t>nosti</w:t>
            </w:r>
            <w:proofErr w:type="spellEnd"/>
            <w:r w:rsidRPr="00C31CA5">
              <w:rPr>
                <w:rStyle w:val="Siln"/>
              </w:rPr>
              <w:t xml:space="preserve"> na tvorbe právneho predpisu</w:t>
            </w:r>
          </w:p>
        </w:tc>
        <w:tc>
          <w:tcPr>
            <w:tcW w:w="216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3.1 Zapojení aktéri5)</w:t>
            </w:r>
          </w:p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Predstavujú zapojení aktéri reprezentatívnu vzorku zainteresovaných skupín a jednotlivcov?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5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216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3.2 Spätná väzba</w:t>
            </w:r>
          </w:p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Bola zapojeným aktérom odoslaná spätná väzba ako bolo s ich návrhom naložené?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216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 xml:space="preserve">3.3 Zapracovanie </w:t>
            </w:r>
            <w:proofErr w:type="spellStart"/>
            <w:r w:rsidRPr="00C31CA5">
              <w:t>návr</w:t>
            </w:r>
            <w:proofErr w:type="spellEnd"/>
            <w:r w:rsidRPr="00C31CA5">
              <w:t xml:space="preserve">- </w:t>
            </w:r>
            <w:proofErr w:type="spellStart"/>
            <w:r w:rsidRPr="00C31CA5">
              <w:t>hov</w:t>
            </w:r>
            <w:proofErr w:type="spellEnd"/>
            <w:r w:rsidRPr="00C31CA5">
              <w:t xml:space="preserve"> zapojených aktérov</w:t>
            </w:r>
          </w:p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 xml:space="preserve">Boli návrhy zo strany zapojených aktérov </w:t>
            </w:r>
            <w:proofErr w:type="spellStart"/>
            <w:r w:rsidRPr="00C31CA5">
              <w:t>zapraco</w:t>
            </w:r>
            <w:proofErr w:type="spellEnd"/>
            <w:r w:rsidRPr="00C31CA5">
              <w:t xml:space="preserve">- </w:t>
            </w:r>
            <w:proofErr w:type="spellStart"/>
            <w:r w:rsidRPr="00C31CA5">
              <w:t>vané</w:t>
            </w:r>
            <w:proofErr w:type="spellEnd"/>
            <w:r w:rsidRPr="00C31CA5">
              <w:t xml:space="preserve"> do návrhu právneho predpisu?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216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3.4 Naplnenie cieľov a očakávaní</w:t>
            </w:r>
          </w:p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Boli splnené ciele a očakávania od účasti verejnosti na tvorbe právneho predpisu na strane predkladateľa právneho predpisu?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216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 xml:space="preserve">3.5 Výstup procesu tvorby právneho pred- </w:t>
            </w:r>
            <w:proofErr w:type="spellStart"/>
            <w:r w:rsidRPr="00C31CA5">
              <w:t>pisu</w:t>
            </w:r>
            <w:proofErr w:type="spellEnd"/>
          </w:p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 xml:space="preserve">Bolo zapojeným aktérom umožnené pripomienkovať správu o účasti verejnosti na tvorbe právneho </w:t>
            </w:r>
            <w:proofErr w:type="spellStart"/>
            <w:r w:rsidRPr="00C31CA5">
              <w:t>predpi</w:t>
            </w:r>
            <w:proofErr w:type="spellEnd"/>
            <w:r w:rsidRPr="00C31CA5">
              <w:t xml:space="preserve">- </w:t>
            </w:r>
            <w:proofErr w:type="spellStart"/>
            <w:r w:rsidRPr="00C31CA5">
              <w:t>su</w:t>
            </w:r>
            <w:proofErr w:type="spellEnd"/>
            <w:r w:rsidRPr="00C31CA5">
              <w:t>?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570"/>
          <w:tblCellSpacing w:w="0" w:type="dxa"/>
        </w:trPr>
        <w:tc>
          <w:tcPr>
            <w:tcW w:w="1575" w:type="dxa"/>
            <w:vMerge w:val="restart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Style w:val="Siln"/>
              </w:rPr>
              <w:t xml:space="preserve">4. </w:t>
            </w:r>
            <w:proofErr w:type="spellStart"/>
            <w:r w:rsidRPr="00C31CA5">
              <w:rPr>
                <w:rStyle w:val="Siln"/>
              </w:rPr>
              <w:t>Vyhodnote</w:t>
            </w:r>
            <w:proofErr w:type="spellEnd"/>
            <w:r w:rsidRPr="00C31CA5">
              <w:rPr>
                <w:rStyle w:val="Siln"/>
              </w:rPr>
              <w:t>- nie procesu tvorby právne- ho predpisu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</w:pPr>
            <w:r w:rsidRPr="00C31CA5">
              <w:t> </w:t>
            </w:r>
          </w:p>
          <w:p w:rsidR="00AD6E28" w:rsidRPr="00C31CA5" w:rsidRDefault="00AD6E28">
            <w:pPr>
              <w:pStyle w:val="Normlnywebov"/>
              <w:ind w:left="102"/>
            </w:pPr>
            <w:r w:rsidRPr="00C31CA5">
              <w:t>4.1 Hodnotenie procesu</w:t>
            </w:r>
          </w:p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Bolo vykonané hodnotenie procesu tvorby právneho predpisu?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Bola zverejnená hodnotiaca správa procesu tvorby právneho predpisu?6)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  <w:tr w:rsidR="00AD6E28">
        <w:trPr>
          <w:divId w:val="2091996998"/>
          <w:trHeight w:val="5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0" w:type="auto"/>
            <w:vMerge/>
            <w:vAlign w:val="center"/>
            <w:hideMark/>
          </w:tcPr>
          <w:p w:rsidR="00AD6E28" w:rsidRPr="00C31CA5" w:rsidRDefault="00AD6E28"/>
        </w:tc>
        <w:tc>
          <w:tcPr>
            <w:tcW w:w="450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t>Bol splnený cieľ účasti verejnosti na tvorbe právneho predpisu?</w:t>
            </w:r>
          </w:p>
        </w:tc>
        <w:tc>
          <w:tcPr>
            <w:tcW w:w="48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AD6E28" w:rsidRPr="00C31CA5" w:rsidRDefault="00AD6E28">
            <w:pPr>
              <w:pStyle w:val="Normlnywebov"/>
              <w:ind w:left="102"/>
            </w:pPr>
            <w:r w:rsidRPr="00C31CA5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671F9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AD6E28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D6E28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AD6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7.2016 14:20:54"/>
    <f:field ref="objchangedby" par="" text="Administrator, System"/>
    <f:field ref="objmodifiedat" par="" text="11.7.2016 14:20:5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Švedlárová Gabriela</cp:lastModifiedBy>
  <cp:revision>2</cp:revision>
  <dcterms:created xsi:type="dcterms:W3CDTF">2016-08-04T10:15:00Z</dcterms:created>
  <dcterms:modified xsi:type="dcterms:W3CDTF">2016-08-04T10:15:00Z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Gabriela Švedlárová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mesiace jún až december 2016</vt:lpwstr>
  </property>
  <property fmtid="{D5CDD505-2E9C-101B-9397-08002B2CF9AE}" pid="17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8" name="FSC#SKEDITIONSLOVLEX@103.510:rezortcislopredpis">
    <vt:lpwstr>6623/2016-9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LP/2016/729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114 a čl. 191 až 193 Zmluvy o fungovaní Európskej únie  </vt:lpwstr>
  </property>
  <property fmtid="{D5CDD505-2E9C-101B-9397-08002B2CF9AE}" pid="38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27. november 2016</vt:lpwstr>
  </property>
  <property fmtid="{D5CDD505-2E9C-101B-9397-08002B2CF9AE}" pid="44" name="FSC#SKEDITIONSLOVLEX@103.510:AttrStrListDocPropLehotaNaPredlozenie">
    <vt:lpwstr>december 2016</vt:lpwstr>
  </property>
  <property fmtid="{D5CDD505-2E9C-101B-9397-08002B2CF9AE}" pid="45" name="FSC#SKEDITIONSLOVLEX@103.510:AttrStrListDocPropInfoZaciatokKonania">
    <vt:lpwstr>-</vt:lpwstr>
  </property>
  <property fmtid="{D5CDD505-2E9C-101B-9397-08002B2CF9AE}" pid="46" name="FSC#SKEDITIONSLOVLEX@103.510:AttrStrListDocPropInfoUzPreberanePP">
    <vt:lpwstr>-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>1. 7. 2016</vt:lpwstr>
  </property>
  <property fmtid="{D5CDD505-2E9C-101B-9397-08002B2CF9AE}" pid="50" name="FSC#SKEDITIONSLOVLEX@103.510:AttrDateDocPropUkonceniePKK">
    <vt:lpwstr>12. 7. 2016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57" name="FSC#SKEDITIONSLOVLEX@103.510:AttrStrListDocPropAltRiesenia">
    <vt:lpwstr>Z dôvodu povinnej transpozície neboli alternatívne riešenia posudzované.    </vt:lpwstr>
  </property>
  <property fmtid="{D5CDD505-2E9C-101B-9397-08002B2CF9AE}" pid="58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životného prostredia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35" name="FSC#COOSYSTEM@1.1:Container">
    <vt:lpwstr>COO.2145.1000.3.1498793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ministera životného prostredia Slovenskej republiky</vt:lpwstr>
  </property>
  <property fmtid="{D5CDD505-2E9C-101B-9397-08002B2CF9AE}" pid="148" name="FSC#SKEDITIONSLOVLEX@103.510:funkciaZodpPredDativ">
    <vt:lpwstr>ministerovi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