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9" w:rsidRPr="000032C8" w:rsidRDefault="00787279" w:rsidP="00787279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787279" w:rsidRPr="00024402" w:rsidRDefault="00787279" w:rsidP="00787279">
      <w:pPr>
        <w:jc w:val="center"/>
      </w:pPr>
    </w:p>
    <w:p w:rsidR="00787279" w:rsidRDefault="00787279" w:rsidP="00787279">
      <w:pPr>
        <w:jc w:val="center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346/2013 Z. z. o obmedzení používania určitých nebezpečných látok v elektrických zariadeniach a elektronických zariadeniach a ktorým sa mení zákon č. 223/2001 Z. z. o odpadoch a o zmene a doplnení niektorých zákonov v znení neskorších predpisov</w:t>
      </w:r>
    </w:p>
    <w:p w:rsidR="00787279" w:rsidRPr="00024402" w:rsidRDefault="00787279" w:rsidP="00787279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787279" w:rsidP="0081424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</w:t>
            </w:r>
            <w:r w:rsidR="0081424B">
              <w:rPr>
                <w:rFonts w:ascii="Times" w:hAnsi="Times" w:cs="Times"/>
                <w:sz w:val="25"/>
                <w:szCs w:val="25"/>
              </w:rPr>
              <w:t>2</w:t>
            </w:r>
          </w:p>
        </w:tc>
      </w:tr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</w:t>
            </w:r>
          </w:p>
        </w:tc>
      </w:tr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3A1B86" w:rsidP="0081424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</w:t>
            </w:r>
            <w:bookmarkStart w:id="0" w:name="_GoBack"/>
            <w:bookmarkEnd w:id="0"/>
            <w:r w:rsidR="00787279">
              <w:rPr>
                <w:rFonts w:ascii="Times" w:hAnsi="Times" w:cs="Times"/>
                <w:sz w:val="25"/>
                <w:szCs w:val="25"/>
              </w:rPr>
              <w:t xml:space="preserve"> /</w:t>
            </w:r>
            <w:r w:rsidR="0081424B">
              <w:rPr>
                <w:rFonts w:ascii="Times" w:hAnsi="Times" w:cs="Times"/>
                <w:sz w:val="25"/>
                <w:szCs w:val="25"/>
              </w:rPr>
              <w:t>2</w:t>
            </w:r>
          </w:p>
        </w:tc>
      </w:tr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81424B" w:rsidP="0081424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787279">
              <w:rPr>
                <w:rFonts w:ascii="Times" w:hAnsi="Times" w:cs="Times"/>
                <w:sz w:val="25"/>
                <w:szCs w:val="25"/>
              </w:rPr>
              <w:t xml:space="preserve"> /</w:t>
            </w:r>
            <w:r>
              <w:rPr>
                <w:rFonts w:ascii="Times" w:hAnsi="Times" w:cs="Times"/>
                <w:sz w:val="25"/>
                <w:szCs w:val="25"/>
              </w:rPr>
              <w:t>0</w:t>
            </w:r>
          </w:p>
        </w:tc>
      </w:tr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787279" w:rsidRPr="00024402" w:rsidTr="00E216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032C8" w:rsidRDefault="00787279" w:rsidP="00E21661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024402" w:rsidRDefault="00787279" w:rsidP="00E216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787279" w:rsidRPr="00024402" w:rsidRDefault="00787279" w:rsidP="00787279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787279" w:rsidRPr="000032C8" w:rsidRDefault="00787279" w:rsidP="00787279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787279" w:rsidRDefault="00787279" w:rsidP="00787279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787279" w:rsidTr="00E21661">
        <w:trPr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87279" w:rsidTr="00E216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 (11o,2z)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7279" w:rsidRPr="00BF7CE0" w:rsidRDefault="00787279" w:rsidP="00787279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787279" w:rsidRPr="00BF7CE0" w:rsidRDefault="00787279" w:rsidP="00787279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787279" w:rsidRPr="00BF7CE0" w:rsidTr="00E21661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279" w:rsidRPr="009F7218" w:rsidRDefault="00787279" w:rsidP="00E21661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787279" w:rsidRPr="00BF7CE0" w:rsidTr="00E21661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9F7218" w:rsidRDefault="00787279" w:rsidP="00E21661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9F7218" w:rsidRDefault="00787279" w:rsidP="00E21661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787279" w:rsidRPr="00BF7CE0" w:rsidTr="00E21661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9F7218" w:rsidRDefault="00787279" w:rsidP="00E21661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9F7218" w:rsidRDefault="00787279" w:rsidP="00E21661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787279" w:rsidRPr="00856FFA" w:rsidTr="00E21661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9F7218" w:rsidRDefault="00787279" w:rsidP="00E21661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7279" w:rsidRPr="009F7218" w:rsidRDefault="00787279" w:rsidP="00E21661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787279" w:rsidRDefault="00787279" w:rsidP="00787279">
      <w:r>
        <w:br w:type="page"/>
      </w:r>
    </w:p>
    <w:p w:rsidR="00787279" w:rsidRDefault="00787279" w:rsidP="00787279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správy, ani na informatizáciu spoločnosti.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zákona odporúčam slovo „Zákon“ uviesť veľkými písmenami, v čl. I bode 1 nadpise § 18a vypustiť bodku na konci, v bode 2 úvodnú vetu zosúladiť s bodom 42 prílohy č. 1 Legislatívnych pravidiel vlády SR a v bode 3 doplniť v novom znení prílohy 3 jej označenie.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 o vyznačenie negatívnych vplyvov na podnikateľské prostredie v doložke vybraných vplyvov a dopracovanie analýzy vplyvov na podnikateľské prostredie. Odôvodnenie: podnikateľom síce nevznikajú žiadne nové administratívne povinnosti nad rámec účinného zákona č. 346/2013 Z. z., ale v súvislosti s rozšíreným zoznamom nebezpečných látok, ktorých použitie v elektrozariadeniach je obmedzené, vzniká nutnosť nahradiť tieto nebezpečné látky vo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výrobe tak, aby nedošlo k zníženiu kvality a konkurencieschopnosti výrobkov.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predkladateľa, aby materiál predložil na záverečné posúdenie Stálej pracovnej komisie Legislatívnej rady vlády na posudzovanie vybraných vplyvov po medzirezortnom pripomienkovom konaní pred jeho predložením na rokovanie vlády SR. Odôvodnenie: v zmysle Jednotnej metodiky na posudzovanie vybraných vplyvov má predkladateľ povinnosť predložiť materiál do predbežného pripomienkového konania, ak materiál predpokladá vplyv aspoň na jednu z vybraných oblastí (materiál má vyznačený pozitívny vplyv na životné prostredie). Pokiaľ materiál v takom prípade nebol predložený do PPK, postup nie je v súlade s procesom posudzovania vplyvov v zmysle Jednotnej metodiky na posudzovanie vybraných vplyvov. Je potrebné, aby sa k legislatívnym aj nelegislatívnym materiálom v rámci legislatívneho procesu vyjadrila stála pracovná komisia Legislatívnej rady vlády na posudzovanie vybraných vplyvov. Stanovisko Komisie k doložke je súčasťou materiálu predkladaného na rokovanie vlády SR, alebo na schválenie ministrovi, vedúcemu, predsedovi alebo riaditeľovi ostatného ústredného orgánu štátnej správy alebo vedúcemu iného orgánu.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správe o účasti verejnosti na tvorbe právneho predpisu </w:t>
            </w:r>
            <w:r>
              <w:rPr>
                <w:rFonts w:ascii="Times" w:hAnsi="Times" w:cs="Times"/>
                <w:sz w:val="25"/>
                <w:szCs w:val="25"/>
              </w:rPr>
              <w:br/>
              <w:t>Správu o účasti verejnosti na tvorbe právneho predpisu odporúčame vypracovať v súlade s Legislatívnymi pravidlami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3054BB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Pr="006E0140" w:rsidRDefault="003054BB" w:rsidP="006E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0">
              <w:rPr>
                <w:rFonts w:ascii="Times New Roman" w:hAnsi="Times New Roman" w:cs="Times New Roman"/>
                <w:sz w:val="24"/>
                <w:szCs w:val="24"/>
              </w:rPr>
              <w:t xml:space="preserve">Správa o účasti verejnosti na tvorbe právneho predpisu bola vypracovaná na základe čl. 21 Legislatívnych pravidiel vlády SR. Tento článok je formulovaný tak, že dáva predkladateľovi </w:t>
            </w:r>
            <w:r w:rsidRPr="006E0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možnosť </w:t>
            </w:r>
            <w:r w:rsidRPr="006E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použiť vzory správy o účasti verejnosti na tvorbe právneho predpisu uvedené v prílohe č. 4 Legislatívnych pravidiel vlády SR</w:t>
            </w:r>
            <w:r w:rsidR="00733C53" w:rsidRPr="006E0140">
              <w:rPr>
                <w:rFonts w:ascii="Times New Roman" w:hAnsi="Times New Roman" w:cs="Times New Roman"/>
                <w:sz w:val="24"/>
                <w:szCs w:val="24"/>
              </w:rPr>
              <w:t xml:space="preserve">. Vzhľadom na špecifický technický obsah právnej úpravy , ktorý je úplnou a v podstate doslovnou transpozíciou delegovanej smernice Komisie 2015/863, nepovažujeme za potrebné, aby správa o účasti verejnosti na tvorbe právneho predpisu mala podobu vzoru  podľa prílohy (tabuľka). </w:t>
            </w:r>
            <w:r w:rsidR="006E0140">
              <w:rPr>
                <w:rFonts w:ascii="Times New Roman" w:hAnsi="Times New Roman" w:cs="Times New Roman"/>
                <w:sz w:val="24"/>
                <w:szCs w:val="24"/>
              </w:rPr>
              <w:t>Odborná v</w:t>
            </w:r>
            <w:r w:rsidR="00733C53" w:rsidRPr="006E0140">
              <w:rPr>
                <w:rFonts w:ascii="Times New Roman" w:hAnsi="Times New Roman" w:cs="Times New Roman"/>
                <w:sz w:val="24"/>
                <w:szCs w:val="24"/>
              </w:rPr>
              <w:t xml:space="preserve">erejnosť </w:t>
            </w:r>
            <w:r w:rsidR="006E0140">
              <w:rPr>
                <w:rFonts w:ascii="Times New Roman" w:hAnsi="Times New Roman" w:cs="Times New Roman"/>
                <w:sz w:val="24"/>
                <w:szCs w:val="24"/>
              </w:rPr>
              <w:t xml:space="preserve">(aj environmentálne organizácie) </w:t>
            </w:r>
            <w:r w:rsidR="00733C53" w:rsidRPr="006E0140">
              <w:rPr>
                <w:rFonts w:ascii="Times New Roman" w:hAnsi="Times New Roman" w:cs="Times New Roman"/>
                <w:sz w:val="24"/>
                <w:szCs w:val="24"/>
              </w:rPr>
              <w:t>bola zúčastnená na tvorbe delegovanej smernice Komisie.</w:t>
            </w: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na konci nadpisu § 18a odporúčame vypustiť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ÚNMS SR nemá k predloženému materiálu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  <w:tr w:rsidR="00787279" w:rsidTr="00E21661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7279" w:rsidRDefault="00787279" w:rsidP="00E216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7279" w:rsidRPr="00154A91" w:rsidRDefault="00787279" w:rsidP="00787279"/>
    <w:p w:rsidR="00787279" w:rsidRPr="00024402" w:rsidRDefault="00787279" w:rsidP="00787279"/>
    <w:p w:rsidR="00516D0D" w:rsidRDefault="00516D0D"/>
    <w:sectPr w:rsidR="00516D0D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9"/>
    <w:rsid w:val="003054BB"/>
    <w:rsid w:val="003A1B86"/>
    <w:rsid w:val="00516D0D"/>
    <w:rsid w:val="006E0140"/>
    <w:rsid w:val="00733C53"/>
    <w:rsid w:val="00787279"/>
    <w:rsid w:val="0081424B"/>
    <w:rsid w:val="00D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279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787279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87279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279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787279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87279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Fajtáková Silvia</dc:creator>
  <cp:lastModifiedBy>Fajtáková Silvia</cp:lastModifiedBy>
  <cp:revision>5</cp:revision>
  <dcterms:created xsi:type="dcterms:W3CDTF">2016-06-28T08:12:00Z</dcterms:created>
  <dcterms:modified xsi:type="dcterms:W3CDTF">2016-06-30T10:12:00Z</dcterms:modified>
</cp:coreProperties>
</file>