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D" w:rsidRPr="008F7037" w:rsidRDefault="000259ED">
      <w:pPr>
        <w:pStyle w:val="Nzov"/>
      </w:pPr>
      <w:bookmarkStart w:id="0" w:name="_GoBack"/>
      <w:bookmarkEnd w:id="0"/>
      <w:r w:rsidRPr="008F7037">
        <w:t>Predkladacia správa</w:t>
      </w:r>
    </w:p>
    <w:p w:rsidR="00EE534B" w:rsidRPr="008F7037" w:rsidRDefault="00EE534B" w:rsidP="00EE534B">
      <w:pPr>
        <w:pStyle w:val="Zakladnystyl"/>
        <w:rPr>
          <w:bCs/>
        </w:rPr>
      </w:pPr>
    </w:p>
    <w:p w:rsidR="0094425E" w:rsidRPr="008F7037" w:rsidRDefault="0094425E" w:rsidP="0094425E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F6069" w:rsidRPr="008F7037" w:rsidRDefault="0094425E" w:rsidP="007B7B75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F7037">
        <w:rPr>
          <w:rFonts w:ascii="Times-Roman" w:hAnsi="Times-Roman" w:cs="Times-Roman"/>
          <w:sz w:val="24"/>
          <w:szCs w:val="24"/>
        </w:rPr>
        <w:t xml:space="preserve">Návrh nariadenia vlády Slovenskej republiky, ktorým sa vykonávajú niektoré ustanovenia zákona </w:t>
      </w:r>
      <w:r w:rsidRPr="008F7037">
        <w:rPr>
          <w:rFonts w:ascii="TTE2t00" w:hAnsi="TTE2t00" w:cs="TTE2t00"/>
          <w:sz w:val="24"/>
          <w:szCs w:val="24"/>
        </w:rPr>
        <w:t>č</w:t>
      </w:r>
      <w:r w:rsidRPr="008F7037">
        <w:rPr>
          <w:rFonts w:ascii="Times-Roman" w:hAnsi="Times-Roman" w:cs="Times-Roman"/>
          <w:sz w:val="24"/>
          <w:szCs w:val="24"/>
        </w:rPr>
        <w:t xml:space="preserve">. 219/2014 Z. z. o sociálnej práci a o podmienkach na výkon niektorých odborných </w:t>
      </w:r>
      <w:r w:rsidRPr="008F7037">
        <w:rPr>
          <w:rFonts w:ascii="TTE2t00" w:hAnsi="TTE2t00" w:cs="TTE2t00"/>
          <w:sz w:val="24"/>
          <w:szCs w:val="24"/>
        </w:rPr>
        <w:t>č</w:t>
      </w:r>
      <w:r w:rsidRPr="008F7037">
        <w:rPr>
          <w:rFonts w:ascii="Times-Roman" w:hAnsi="Times-Roman" w:cs="Times-Roman"/>
          <w:sz w:val="24"/>
          <w:szCs w:val="24"/>
        </w:rPr>
        <w:t>inností v oblasti sociálnych vecí a rodiny a o zmene a</w:t>
      </w:r>
      <w:r w:rsidR="00EA3FB3" w:rsidRPr="008F7037">
        <w:rPr>
          <w:rFonts w:ascii="Times-Roman" w:hAnsi="Times-Roman" w:cs="Times-Roman"/>
          <w:sz w:val="24"/>
          <w:szCs w:val="24"/>
        </w:rPr>
        <w:t> </w:t>
      </w:r>
      <w:r w:rsidRPr="008F7037">
        <w:rPr>
          <w:rFonts w:ascii="Times-Roman" w:hAnsi="Times-Roman" w:cs="Times-Roman"/>
          <w:sz w:val="24"/>
          <w:szCs w:val="24"/>
        </w:rPr>
        <w:t>doplnení</w:t>
      </w:r>
      <w:r w:rsidR="00EA3FB3" w:rsidRPr="008F7037">
        <w:rPr>
          <w:rFonts w:ascii="Times-Roman" w:hAnsi="Times-Roman" w:cs="Times-Roman"/>
          <w:sz w:val="24"/>
          <w:szCs w:val="24"/>
        </w:rPr>
        <w:t xml:space="preserve"> </w:t>
      </w:r>
      <w:r w:rsidRPr="008F7037">
        <w:rPr>
          <w:rFonts w:ascii="Times-Roman" w:hAnsi="Times-Roman" w:cs="Times-Roman"/>
          <w:sz w:val="24"/>
          <w:szCs w:val="24"/>
        </w:rPr>
        <w:t xml:space="preserve">niektorých zákonov </w:t>
      </w:r>
      <w:r w:rsidR="00327DD1" w:rsidRPr="008F7037">
        <w:rPr>
          <w:rFonts w:ascii="Times-Roman" w:hAnsi="Times-Roman" w:cs="Times-Roman"/>
          <w:sz w:val="24"/>
          <w:szCs w:val="24"/>
        </w:rPr>
        <w:t xml:space="preserve">(ďalej len „návrh nariadenia“) </w:t>
      </w:r>
      <w:r w:rsidR="002F7837" w:rsidRPr="008F7037">
        <w:rPr>
          <w:rFonts w:ascii="Times-Roman" w:hAnsi="Times-Roman" w:cs="Times-Roman"/>
          <w:sz w:val="24"/>
          <w:szCs w:val="24"/>
        </w:rPr>
        <w:t xml:space="preserve">sa predkladá </w:t>
      </w:r>
      <w:r w:rsidR="003F6069" w:rsidRPr="008F7037">
        <w:rPr>
          <w:rFonts w:ascii="Times-Roman" w:hAnsi="Times-Roman" w:cs="Times-Roman"/>
          <w:sz w:val="24"/>
          <w:szCs w:val="24"/>
        </w:rPr>
        <w:t xml:space="preserve">na základe </w:t>
      </w:r>
      <w:r w:rsidR="00327DD1" w:rsidRPr="008F7037">
        <w:rPr>
          <w:rFonts w:ascii="Times-Roman" w:hAnsi="Times-Roman" w:cs="Times-Roman"/>
          <w:sz w:val="24"/>
          <w:szCs w:val="24"/>
        </w:rPr>
        <w:t>z</w:t>
      </w:r>
      <w:r w:rsidR="007B7B75">
        <w:rPr>
          <w:rFonts w:ascii="Times-Roman" w:hAnsi="Times-Roman" w:cs="Times-Roman"/>
          <w:sz w:val="24"/>
          <w:szCs w:val="24"/>
        </w:rPr>
        <w:t>ákona č. 219/201</w:t>
      </w:r>
      <w:r w:rsidR="007B7B75" w:rsidRPr="008F7037">
        <w:rPr>
          <w:rFonts w:ascii="Times-Roman" w:hAnsi="Times-Roman" w:cs="Times-Roman"/>
          <w:sz w:val="24"/>
          <w:szCs w:val="24"/>
        </w:rPr>
        <w:t xml:space="preserve">4 </w:t>
      </w:r>
      <w:r w:rsidR="003F6069" w:rsidRPr="008F7037">
        <w:rPr>
          <w:rFonts w:ascii="Times-Roman" w:hAnsi="Times-Roman" w:cs="Times-Roman"/>
          <w:sz w:val="24"/>
          <w:szCs w:val="24"/>
        </w:rPr>
        <w:t>Z. z. o sociálnej práci a podmienkach na výkon niektorých odborných činností v oblasti sociálnych vecí a rodiny a o zmene a doplnení niektorých zákonov (ďalej len „zákon“)</w:t>
      </w:r>
      <w:r w:rsidR="00595CBE" w:rsidRPr="008F7037">
        <w:rPr>
          <w:rFonts w:ascii="Times-Roman" w:hAnsi="Times-Roman" w:cs="Times-Roman"/>
          <w:sz w:val="24"/>
          <w:szCs w:val="24"/>
        </w:rPr>
        <w:t xml:space="preserve"> </w:t>
      </w:r>
      <w:r w:rsidR="008171B8" w:rsidRPr="008F7037">
        <w:rPr>
          <w:rFonts w:ascii="Times-Roman" w:hAnsi="Times-Roman" w:cs="Times-Roman"/>
          <w:sz w:val="24"/>
          <w:szCs w:val="24"/>
        </w:rPr>
        <w:t>a</w:t>
      </w:r>
      <w:r w:rsidR="00595CBE" w:rsidRPr="008F7037">
        <w:rPr>
          <w:rFonts w:ascii="Times-Roman" w:hAnsi="Times-Roman" w:cs="Times-Roman"/>
          <w:sz w:val="24"/>
          <w:szCs w:val="24"/>
        </w:rPr>
        <w:t xml:space="preserve"> </w:t>
      </w:r>
      <w:r w:rsidR="00327DD1" w:rsidRPr="008F7037">
        <w:rPr>
          <w:rFonts w:ascii="Times-Roman" w:hAnsi="Times-Roman" w:cs="Times-Roman"/>
          <w:sz w:val="24"/>
          <w:szCs w:val="24"/>
        </w:rPr>
        <w:t>P</w:t>
      </w:r>
      <w:r w:rsidR="00595CBE" w:rsidRPr="008F7037">
        <w:rPr>
          <w:rFonts w:ascii="Times-Roman" w:hAnsi="Times-Roman" w:cs="Times-Roman"/>
          <w:sz w:val="24"/>
          <w:szCs w:val="24"/>
        </w:rPr>
        <w:t>lán</w:t>
      </w:r>
      <w:r w:rsidR="008171B8" w:rsidRPr="008F7037">
        <w:rPr>
          <w:rFonts w:ascii="Times-Roman" w:hAnsi="Times-Roman" w:cs="Times-Roman"/>
          <w:sz w:val="24"/>
          <w:szCs w:val="24"/>
        </w:rPr>
        <w:t xml:space="preserve">u legislatívnych úloh </w:t>
      </w:r>
      <w:r w:rsidR="00EA3FB3" w:rsidRPr="008F7037">
        <w:rPr>
          <w:rFonts w:ascii="Times-Roman" w:hAnsi="Times-Roman" w:cs="Times-Roman"/>
          <w:sz w:val="24"/>
          <w:szCs w:val="24"/>
        </w:rPr>
        <w:t xml:space="preserve">vlády Slovenskej republiky </w:t>
      </w:r>
      <w:r w:rsidR="008171B8" w:rsidRPr="008F7037">
        <w:rPr>
          <w:rFonts w:ascii="Times-Roman" w:hAnsi="Times-Roman" w:cs="Times-Roman"/>
          <w:sz w:val="24"/>
          <w:szCs w:val="24"/>
        </w:rPr>
        <w:t xml:space="preserve">na rok 2015. </w:t>
      </w:r>
    </w:p>
    <w:p w:rsidR="00924614" w:rsidRPr="008F7037" w:rsidRDefault="003F606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037">
        <w:tab/>
      </w:r>
      <w:r w:rsidR="005D58C6" w:rsidRPr="008F7037">
        <w:rPr>
          <w:sz w:val="24"/>
          <w:szCs w:val="24"/>
        </w:rPr>
        <w:t xml:space="preserve">Východiskom pre tvorbu </w:t>
      </w:r>
      <w:r w:rsidR="004D4935" w:rsidRPr="008F7037">
        <w:rPr>
          <w:sz w:val="24"/>
          <w:szCs w:val="24"/>
        </w:rPr>
        <w:t xml:space="preserve">návrhu nariadenia </w:t>
      </w:r>
      <w:r w:rsidR="004D4935" w:rsidRPr="008F7037">
        <w:rPr>
          <w:sz w:val="24"/>
          <w:szCs w:val="24"/>
          <w:lang w:eastAsia="en-US"/>
        </w:rPr>
        <w:t xml:space="preserve">je </w:t>
      </w:r>
      <w:r w:rsidR="000C75C2" w:rsidRPr="008F7037">
        <w:rPr>
          <w:sz w:val="24"/>
          <w:szCs w:val="24"/>
          <w:lang w:eastAsia="en-US"/>
        </w:rPr>
        <w:t>národn</w:t>
      </w:r>
      <w:r w:rsidR="004D4935" w:rsidRPr="008F7037">
        <w:rPr>
          <w:sz w:val="24"/>
          <w:szCs w:val="24"/>
          <w:lang w:eastAsia="en-US"/>
        </w:rPr>
        <w:t>ý</w:t>
      </w:r>
      <w:r w:rsidR="000C75C2" w:rsidRPr="008F7037">
        <w:rPr>
          <w:sz w:val="24"/>
          <w:szCs w:val="24"/>
          <w:lang w:eastAsia="en-US"/>
        </w:rPr>
        <w:t xml:space="preserve"> projekt</w:t>
      </w:r>
      <w:r w:rsidR="000C75C2" w:rsidRPr="008F7037">
        <w:rPr>
          <w:b/>
          <w:bCs/>
          <w:sz w:val="24"/>
          <w:szCs w:val="24"/>
        </w:rPr>
        <w:t xml:space="preserve"> </w:t>
      </w:r>
      <w:r w:rsidR="000C75C2" w:rsidRPr="008F7037">
        <w:rPr>
          <w:bCs/>
          <w:sz w:val="24"/>
          <w:szCs w:val="24"/>
        </w:rPr>
        <w:t>„Podpora zvyšovania profesionality výkonu a rozvoj ľudských zdrojov v oblasti výkonu a služieb sociálnej inklúzie pre štátnu správu a samosprávu - I.“ realizovan</w:t>
      </w:r>
      <w:r w:rsidR="004D4935" w:rsidRPr="008F7037">
        <w:rPr>
          <w:bCs/>
          <w:sz w:val="24"/>
          <w:szCs w:val="24"/>
        </w:rPr>
        <w:t xml:space="preserve">ý </w:t>
      </w:r>
      <w:r w:rsidR="000C75C2" w:rsidRPr="008F7037">
        <w:rPr>
          <w:bCs/>
          <w:sz w:val="24"/>
          <w:szCs w:val="24"/>
        </w:rPr>
        <w:t xml:space="preserve">v rámci Operačného programu Zamestnanosť a sociálna inklúzia. Na základe výstupov z projektu sa navrhuje </w:t>
      </w:r>
      <w:r w:rsidR="000C75C2" w:rsidRPr="008F7037">
        <w:rPr>
          <w:sz w:val="24"/>
          <w:szCs w:val="24"/>
          <w:lang w:eastAsia="en-US"/>
        </w:rPr>
        <w:t xml:space="preserve">ustanoviť dva špecializované odbory sociálnej práce, a to odbor </w:t>
      </w:r>
      <w:r w:rsidR="000C75C2" w:rsidRPr="008F7037">
        <w:rPr>
          <w:sz w:val="24"/>
          <w:szCs w:val="24"/>
        </w:rPr>
        <w:t>sociálna posudková činnosť a odbor sociálna kuratela.</w:t>
      </w:r>
    </w:p>
    <w:p w:rsidR="00634F60" w:rsidRPr="007B7B75" w:rsidRDefault="00B7249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8F7037">
        <w:rPr>
          <w:sz w:val="24"/>
          <w:szCs w:val="24"/>
          <w:lang w:eastAsia="en-US"/>
        </w:rPr>
        <w:t>Sústavu</w:t>
      </w:r>
      <w:r w:rsidR="00405F52" w:rsidRPr="008F7037">
        <w:rPr>
          <w:sz w:val="24"/>
          <w:szCs w:val="24"/>
          <w:lang w:eastAsia="en-US"/>
        </w:rPr>
        <w:t xml:space="preserve"> </w:t>
      </w:r>
      <w:r w:rsidRPr="008F7037">
        <w:rPr>
          <w:sz w:val="24"/>
          <w:szCs w:val="24"/>
          <w:lang w:eastAsia="en-US"/>
        </w:rPr>
        <w:t xml:space="preserve">odborných činností, ktoré vyžadujú špecifické vedomosti a zručnosti - nadstavbové odborné činnosti a k nim viažuce sa nadstavbové vzdelávacie programy, </w:t>
      </w:r>
      <w:r w:rsidR="004D4935" w:rsidRPr="008F7037">
        <w:rPr>
          <w:sz w:val="24"/>
          <w:szCs w:val="24"/>
          <w:lang w:eastAsia="en-US"/>
        </w:rPr>
        <w:t xml:space="preserve">návrh nariadenia neobsahuje </w:t>
      </w:r>
      <w:r w:rsidRPr="008F7037">
        <w:rPr>
          <w:sz w:val="24"/>
          <w:szCs w:val="24"/>
          <w:lang w:eastAsia="en-US"/>
        </w:rPr>
        <w:t xml:space="preserve">z dôvodu, že analýza vzdelávacích potrieb neidentifikovala </w:t>
      </w:r>
      <w:r w:rsidR="004D4935" w:rsidRPr="008F7037">
        <w:rPr>
          <w:sz w:val="24"/>
          <w:szCs w:val="24"/>
          <w:lang w:eastAsia="en-US"/>
        </w:rPr>
        <w:t>také činnosti,</w:t>
      </w:r>
      <w:r w:rsidRPr="008F7037">
        <w:rPr>
          <w:sz w:val="24"/>
          <w:szCs w:val="24"/>
          <w:lang w:eastAsia="en-US"/>
        </w:rPr>
        <w:t xml:space="preserve"> ktoré by bolo možné </w:t>
      </w:r>
      <w:r w:rsidR="00FB3EC8" w:rsidRPr="008F7037">
        <w:rPr>
          <w:sz w:val="24"/>
          <w:szCs w:val="24"/>
          <w:lang w:eastAsia="en-US"/>
        </w:rPr>
        <w:t xml:space="preserve">jednoznačne </w:t>
      </w:r>
      <w:r w:rsidR="008A2310" w:rsidRPr="008F7037">
        <w:rPr>
          <w:sz w:val="24"/>
          <w:szCs w:val="24"/>
          <w:lang w:eastAsia="en-US"/>
        </w:rPr>
        <w:t>zaradiť do sústavy nadstavbový</w:t>
      </w:r>
      <w:r w:rsidR="00FB3EC8" w:rsidRPr="008F7037">
        <w:rPr>
          <w:sz w:val="24"/>
          <w:szCs w:val="24"/>
          <w:lang w:eastAsia="en-US"/>
        </w:rPr>
        <w:t>c</w:t>
      </w:r>
      <w:r w:rsidR="008A2310" w:rsidRPr="008F7037">
        <w:rPr>
          <w:sz w:val="24"/>
          <w:szCs w:val="24"/>
          <w:lang w:eastAsia="en-US"/>
        </w:rPr>
        <w:t>h odborných činností.</w:t>
      </w:r>
      <w:r w:rsidR="004D4935" w:rsidRPr="008F7037">
        <w:rPr>
          <w:sz w:val="24"/>
          <w:szCs w:val="24"/>
          <w:lang w:eastAsia="en-US"/>
        </w:rPr>
        <w:t xml:space="preserve"> </w:t>
      </w:r>
      <w:r w:rsidR="004B687F" w:rsidRPr="008F7037">
        <w:rPr>
          <w:sz w:val="24"/>
          <w:szCs w:val="24"/>
          <w:lang w:eastAsia="en-US"/>
        </w:rPr>
        <w:t xml:space="preserve">Identifikované vzdelávacie potreby </w:t>
      </w:r>
      <w:r w:rsidR="004D4935" w:rsidRPr="008F7037">
        <w:rPr>
          <w:sz w:val="24"/>
          <w:szCs w:val="24"/>
          <w:lang w:eastAsia="en-US"/>
        </w:rPr>
        <w:t xml:space="preserve">a následne </w:t>
      </w:r>
      <w:r w:rsidR="004B687F" w:rsidRPr="008F7037">
        <w:rPr>
          <w:sz w:val="24"/>
          <w:szCs w:val="24"/>
          <w:lang w:eastAsia="en-US"/>
        </w:rPr>
        <w:t xml:space="preserve">pripravované vzdelávacie programy </w:t>
      </w:r>
      <w:r w:rsidR="004D4935" w:rsidRPr="008F7037">
        <w:rPr>
          <w:sz w:val="24"/>
          <w:szCs w:val="24"/>
          <w:lang w:eastAsia="en-US"/>
        </w:rPr>
        <w:t xml:space="preserve">zohľadňujú </w:t>
      </w:r>
      <w:r w:rsidR="004B687F" w:rsidRPr="008F7037">
        <w:rPr>
          <w:sz w:val="24"/>
          <w:szCs w:val="24"/>
          <w:lang w:eastAsia="en-US"/>
        </w:rPr>
        <w:t xml:space="preserve">vysokú potrebu </w:t>
      </w:r>
      <w:r w:rsidR="008A2310" w:rsidRPr="008F7037">
        <w:rPr>
          <w:sz w:val="24"/>
          <w:szCs w:val="24"/>
          <w:lang w:eastAsia="en-US"/>
        </w:rPr>
        <w:t xml:space="preserve">zamestnancov </w:t>
      </w:r>
      <w:r w:rsidR="004B687F" w:rsidRPr="008F7037">
        <w:rPr>
          <w:sz w:val="24"/>
          <w:szCs w:val="24"/>
          <w:lang w:eastAsia="en-US"/>
        </w:rPr>
        <w:t xml:space="preserve">pôsobiacich v oblasti sociálnych vecí a rodiny vzdelávať sa v témach priamo súvisiacich s výkonom ich práce. Je to dôsledok </w:t>
      </w:r>
      <w:r w:rsidR="008A2310" w:rsidRPr="008F7037">
        <w:rPr>
          <w:sz w:val="24"/>
          <w:szCs w:val="24"/>
          <w:lang w:eastAsia="en-US"/>
        </w:rPr>
        <w:t xml:space="preserve">dlhodobo </w:t>
      </w:r>
      <w:r w:rsidR="004B687F" w:rsidRPr="008F7037">
        <w:rPr>
          <w:sz w:val="24"/>
          <w:szCs w:val="24"/>
          <w:lang w:eastAsia="en-US"/>
        </w:rPr>
        <w:t xml:space="preserve">absentujúceho systému </w:t>
      </w:r>
      <w:r w:rsidR="004D4935" w:rsidRPr="008F7037">
        <w:rPr>
          <w:sz w:val="24"/>
          <w:szCs w:val="24"/>
          <w:lang w:eastAsia="en-US"/>
        </w:rPr>
        <w:t xml:space="preserve">celoživotného </w:t>
      </w:r>
      <w:r w:rsidR="00634F60" w:rsidRPr="008F7037">
        <w:rPr>
          <w:sz w:val="24"/>
          <w:szCs w:val="24"/>
          <w:lang w:eastAsia="en-US"/>
        </w:rPr>
        <w:t xml:space="preserve">vzdelávania v odvetvovej pôsobnosti rezortu </w:t>
      </w:r>
      <w:r w:rsidR="00634F60" w:rsidRPr="007B7B75">
        <w:rPr>
          <w:sz w:val="24"/>
          <w:szCs w:val="24"/>
          <w:lang w:eastAsia="en-US"/>
        </w:rPr>
        <w:t xml:space="preserve">ministerstva práce, sociálnych vecí a rodiny. </w:t>
      </w:r>
    </w:p>
    <w:p w:rsidR="007B7B75" w:rsidRPr="00446641" w:rsidRDefault="009167B6" w:rsidP="00446641">
      <w:pPr>
        <w:pStyle w:val="Bezriadkovania"/>
        <w:ind w:firstLine="708"/>
        <w:jc w:val="both"/>
        <w:rPr>
          <w:rFonts w:cs="Calibri"/>
          <w:sz w:val="24"/>
          <w:szCs w:val="24"/>
        </w:rPr>
      </w:pPr>
      <w:r w:rsidRPr="00446641">
        <w:rPr>
          <w:sz w:val="24"/>
          <w:szCs w:val="24"/>
        </w:rPr>
        <w:t xml:space="preserve">Skúsenosti z národného projektu </w:t>
      </w:r>
      <w:r w:rsidR="00634F60" w:rsidRPr="00446641">
        <w:rPr>
          <w:sz w:val="24"/>
          <w:szCs w:val="24"/>
        </w:rPr>
        <w:t xml:space="preserve">ako i prípravy návrhu nariadenia </w:t>
      </w:r>
      <w:r w:rsidRPr="00446641">
        <w:rPr>
          <w:sz w:val="24"/>
          <w:szCs w:val="24"/>
        </w:rPr>
        <w:t>poukazujú</w:t>
      </w:r>
      <w:r w:rsidR="00334EC9" w:rsidRPr="00446641">
        <w:rPr>
          <w:sz w:val="24"/>
          <w:szCs w:val="24"/>
        </w:rPr>
        <w:t xml:space="preserve"> na skutočnosť</w:t>
      </w:r>
      <w:r w:rsidRPr="00446641">
        <w:rPr>
          <w:sz w:val="24"/>
          <w:szCs w:val="24"/>
        </w:rPr>
        <w:t xml:space="preserve">, že </w:t>
      </w:r>
      <w:r w:rsidR="00534590" w:rsidRPr="00446641">
        <w:rPr>
          <w:sz w:val="24"/>
          <w:szCs w:val="24"/>
        </w:rPr>
        <w:t xml:space="preserve">navrhnutá </w:t>
      </w:r>
      <w:r w:rsidRPr="00446641">
        <w:rPr>
          <w:sz w:val="24"/>
          <w:szCs w:val="24"/>
        </w:rPr>
        <w:t xml:space="preserve">sústava </w:t>
      </w:r>
      <w:r w:rsidR="00634F60" w:rsidRPr="00446641">
        <w:rPr>
          <w:sz w:val="24"/>
          <w:szCs w:val="24"/>
        </w:rPr>
        <w:t>š</w:t>
      </w:r>
      <w:r w:rsidRPr="00446641">
        <w:rPr>
          <w:sz w:val="24"/>
          <w:szCs w:val="24"/>
        </w:rPr>
        <w:t xml:space="preserve">pecializačných odborov sociálnej práce </w:t>
      </w:r>
      <w:r w:rsidR="00634F60" w:rsidRPr="00446641">
        <w:rPr>
          <w:sz w:val="24"/>
          <w:szCs w:val="24"/>
        </w:rPr>
        <w:t>nie je úplná a v budúcnosti  si vyžiada ďalšie doplnenia</w:t>
      </w:r>
      <w:r w:rsidR="00FB3EC8" w:rsidRPr="00446641">
        <w:rPr>
          <w:sz w:val="24"/>
          <w:szCs w:val="24"/>
        </w:rPr>
        <w:t xml:space="preserve">, </w:t>
      </w:r>
      <w:r w:rsidR="00534590" w:rsidRPr="00446641">
        <w:rPr>
          <w:sz w:val="24"/>
          <w:szCs w:val="24"/>
        </w:rPr>
        <w:t xml:space="preserve">tvorba </w:t>
      </w:r>
      <w:r w:rsidR="00FB3EC8" w:rsidRPr="00446641">
        <w:rPr>
          <w:sz w:val="24"/>
          <w:szCs w:val="24"/>
        </w:rPr>
        <w:t>sústav</w:t>
      </w:r>
      <w:r w:rsidR="00534590" w:rsidRPr="00446641">
        <w:rPr>
          <w:sz w:val="24"/>
          <w:szCs w:val="24"/>
        </w:rPr>
        <w:t>y</w:t>
      </w:r>
      <w:r w:rsidR="00FB3EC8" w:rsidRPr="00446641">
        <w:rPr>
          <w:sz w:val="24"/>
          <w:szCs w:val="24"/>
        </w:rPr>
        <w:t xml:space="preserve"> </w:t>
      </w:r>
      <w:r w:rsidRPr="00446641">
        <w:rPr>
          <w:sz w:val="24"/>
          <w:szCs w:val="24"/>
        </w:rPr>
        <w:t>nadstavbových odborných činností</w:t>
      </w:r>
      <w:r w:rsidR="00634F60" w:rsidRPr="00446641">
        <w:rPr>
          <w:sz w:val="24"/>
          <w:szCs w:val="24"/>
        </w:rPr>
        <w:t xml:space="preserve"> </w:t>
      </w:r>
      <w:r w:rsidR="00534590" w:rsidRPr="00446641">
        <w:rPr>
          <w:sz w:val="24"/>
          <w:szCs w:val="24"/>
        </w:rPr>
        <w:t xml:space="preserve">vyžaduje ďalšie odborné diskusie a analýzy a </w:t>
      </w:r>
      <w:r w:rsidR="000C75C2" w:rsidRPr="00446641">
        <w:rPr>
          <w:sz w:val="24"/>
          <w:szCs w:val="24"/>
        </w:rPr>
        <w:t xml:space="preserve">bude </w:t>
      </w:r>
      <w:r w:rsidR="004D4935" w:rsidRPr="00446641">
        <w:rPr>
          <w:sz w:val="24"/>
          <w:szCs w:val="24"/>
        </w:rPr>
        <w:t xml:space="preserve">doplnená </w:t>
      </w:r>
      <w:r w:rsidR="00FB3EC8" w:rsidRPr="00446641">
        <w:rPr>
          <w:sz w:val="24"/>
          <w:szCs w:val="24"/>
        </w:rPr>
        <w:t>návrhom vypracovaným v spolupráci so Slovenskou komorou sociálnych pracovníkov a asistentov sociálnej práce, prípadne ďalšími odbornými partnermi</w:t>
      </w:r>
      <w:r w:rsidR="00534590" w:rsidRPr="00446641">
        <w:rPr>
          <w:sz w:val="24"/>
          <w:szCs w:val="24"/>
        </w:rPr>
        <w:t xml:space="preserve">. </w:t>
      </w:r>
      <w:r w:rsidR="00334EC9" w:rsidRPr="00446641">
        <w:rPr>
          <w:sz w:val="24"/>
          <w:szCs w:val="24"/>
        </w:rPr>
        <w:t xml:space="preserve">Aktuálne je však potrebné riešiť jednoznačne identifikované oblasti výkonu s nadväzujúcimi jednoznačne zadefinovanými a otestovanými štandardmi </w:t>
      </w:r>
      <w:r w:rsidR="00334EC9" w:rsidRPr="00446641">
        <w:rPr>
          <w:rFonts w:cs="Calibri"/>
          <w:sz w:val="24"/>
          <w:szCs w:val="24"/>
        </w:rPr>
        <w:t xml:space="preserve">špecializačných vzdelávacích programov. </w:t>
      </w:r>
    </w:p>
    <w:p w:rsidR="007B7B75" w:rsidRPr="00446641" w:rsidRDefault="004D4935" w:rsidP="00446641">
      <w:pPr>
        <w:pStyle w:val="Bezriadkovania"/>
        <w:ind w:firstLine="708"/>
        <w:jc w:val="both"/>
        <w:rPr>
          <w:sz w:val="24"/>
          <w:szCs w:val="24"/>
          <w:lang w:eastAsia="en-US"/>
        </w:rPr>
      </w:pPr>
      <w:r w:rsidRPr="00446641">
        <w:rPr>
          <w:sz w:val="24"/>
          <w:szCs w:val="24"/>
          <w:lang w:eastAsia="en-US"/>
        </w:rPr>
        <w:t xml:space="preserve">Návrh nariadenia ustanovuje sústavu špecializovaných odborov sociálnej práce a špecializačné vzdelávacie programy podľa špecializovaných odborov sociálnej práce (§ 5 ods. 5 zákona). Súčasťou návrhu nariadenia je príloha, v ktorej sa navrhuje ustanoviť </w:t>
      </w:r>
      <w:r w:rsidRPr="00446641">
        <w:rPr>
          <w:rFonts w:cs="Calibri"/>
          <w:sz w:val="24"/>
          <w:szCs w:val="24"/>
        </w:rPr>
        <w:t>štandardy špecializačných vzdelávacích programov.</w:t>
      </w:r>
      <w:r w:rsidRPr="00446641">
        <w:rPr>
          <w:sz w:val="24"/>
          <w:szCs w:val="24"/>
          <w:lang w:eastAsia="en-US"/>
        </w:rPr>
        <w:t xml:space="preserve"> </w:t>
      </w:r>
    </w:p>
    <w:p w:rsidR="009167B6" w:rsidRDefault="00CC6C74" w:rsidP="00446641">
      <w:pPr>
        <w:pStyle w:val="Bezriadkovania"/>
        <w:ind w:firstLine="708"/>
        <w:jc w:val="both"/>
        <w:rPr>
          <w:sz w:val="24"/>
          <w:szCs w:val="24"/>
        </w:rPr>
      </w:pPr>
      <w:r w:rsidRPr="00446641">
        <w:rPr>
          <w:sz w:val="24"/>
          <w:szCs w:val="24"/>
        </w:rPr>
        <w:t>Návrh nariadenia nepredpokladá vplyv na rozpočet verejnej správy, na podnikateľské prostredie</w:t>
      </w:r>
      <w:r w:rsidR="007D1965" w:rsidRPr="00446641">
        <w:rPr>
          <w:sz w:val="24"/>
          <w:szCs w:val="24"/>
        </w:rPr>
        <w:t xml:space="preserve"> ani </w:t>
      </w:r>
      <w:r w:rsidRPr="00446641">
        <w:rPr>
          <w:sz w:val="24"/>
          <w:szCs w:val="24"/>
        </w:rPr>
        <w:t>sociálny vplyv a vplyv na informatizáciu spoločnosti.</w:t>
      </w:r>
    </w:p>
    <w:p w:rsidR="00B7498D" w:rsidRPr="00446641" w:rsidRDefault="00B7498D" w:rsidP="00446641">
      <w:pPr>
        <w:pStyle w:val="Bezriadkovani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Návrh nariadenia bol predmetom medzirezortného pripomienkového konania, ktorého vyhodnotenie je súčasťou predkladaného materiálu.</w:t>
      </w:r>
    </w:p>
    <w:p w:rsidR="001D0B4D" w:rsidRPr="007B7B75" w:rsidRDefault="001D0B4D" w:rsidP="007B7B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95CBE" w:rsidRPr="008F7037" w:rsidRDefault="00595CBE" w:rsidP="00595C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6069" w:rsidRPr="008F7037" w:rsidRDefault="00595CBE" w:rsidP="008F7037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8F7037">
        <w:rPr>
          <w:bCs/>
          <w:sz w:val="22"/>
          <w:szCs w:val="22"/>
        </w:rPr>
        <w:tab/>
        <w:t xml:space="preserve"> </w:t>
      </w:r>
    </w:p>
    <w:p w:rsidR="000259ED" w:rsidRPr="008F7037" w:rsidRDefault="003F6069" w:rsidP="003F6069">
      <w:pPr>
        <w:pStyle w:val="Zakladnystyl"/>
      </w:pPr>
      <w:r w:rsidRPr="008F7037">
        <w:t xml:space="preserve"> </w:t>
      </w:r>
    </w:p>
    <w:p w:rsidR="000259ED" w:rsidRPr="008F7037" w:rsidRDefault="000259ED">
      <w:pPr>
        <w:rPr>
          <w:sz w:val="24"/>
          <w:szCs w:val="24"/>
        </w:rPr>
      </w:pPr>
    </w:p>
    <w:p w:rsidR="000259ED" w:rsidRPr="008F7037" w:rsidRDefault="000259ED">
      <w:pPr>
        <w:rPr>
          <w:sz w:val="24"/>
          <w:szCs w:val="24"/>
        </w:rPr>
      </w:pPr>
    </w:p>
    <w:p w:rsidR="000259ED" w:rsidRPr="008F7037" w:rsidRDefault="000259ED">
      <w:pPr>
        <w:tabs>
          <w:tab w:val="left" w:pos="1965"/>
        </w:tabs>
        <w:rPr>
          <w:sz w:val="24"/>
          <w:szCs w:val="24"/>
        </w:rPr>
      </w:pPr>
    </w:p>
    <w:sectPr w:rsidR="000259ED" w:rsidRPr="008F7037" w:rsidSect="005D58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8DA"/>
    <w:multiLevelType w:val="hybridMultilevel"/>
    <w:tmpl w:val="8E9A3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B13AD"/>
    <w:multiLevelType w:val="hybridMultilevel"/>
    <w:tmpl w:val="8C5871F4"/>
    <w:lvl w:ilvl="0" w:tplc="34B0A4B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9"/>
    <w:rsid w:val="000259ED"/>
    <w:rsid w:val="000C75C2"/>
    <w:rsid w:val="00165254"/>
    <w:rsid w:val="00173E2A"/>
    <w:rsid w:val="001D0B4D"/>
    <w:rsid w:val="001D206E"/>
    <w:rsid w:val="0020330A"/>
    <w:rsid w:val="002D6B94"/>
    <w:rsid w:val="002F2B61"/>
    <w:rsid w:val="002F7837"/>
    <w:rsid w:val="00327DD1"/>
    <w:rsid w:val="00334EC9"/>
    <w:rsid w:val="003F6069"/>
    <w:rsid w:val="00405F52"/>
    <w:rsid w:val="00446641"/>
    <w:rsid w:val="00466F7C"/>
    <w:rsid w:val="00495FCF"/>
    <w:rsid w:val="004B687F"/>
    <w:rsid w:val="004D4935"/>
    <w:rsid w:val="00534590"/>
    <w:rsid w:val="00595CBE"/>
    <w:rsid w:val="005D58C6"/>
    <w:rsid w:val="00634F60"/>
    <w:rsid w:val="007519F5"/>
    <w:rsid w:val="00755A61"/>
    <w:rsid w:val="007B7B75"/>
    <w:rsid w:val="007D1965"/>
    <w:rsid w:val="008171B8"/>
    <w:rsid w:val="008A1D20"/>
    <w:rsid w:val="008A2310"/>
    <w:rsid w:val="008B67D3"/>
    <w:rsid w:val="008F7037"/>
    <w:rsid w:val="00915063"/>
    <w:rsid w:val="009167B6"/>
    <w:rsid w:val="00924614"/>
    <w:rsid w:val="0094425E"/>
    <w:rsid w:val="00AD45D2"/>
    <w:rsid w:val="00B72497"/>
    <w:rsid w:val="00B7498D"/>
    <w:rsid w:val="00C300A0"/>
    <w:rsid w:val="00CC6C74"/>
    <w:rsid w:val="00EA3FB3"/>
    <w:rsid w:val="00ED12AE"/>
    <w:rsid w:val="00EE534B"/>
    <w:rsid w:val="00F0626A"/>
    <w:rsid w:val="00F06F33"/>
    <w:rsid w:val="00F26019"/>
    <w:rsid w:val="00F657C2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paragraph" w:customStyle="1" w:styleId="Zakladnystyl">
    <w:name w:val="Zakladny styl"/>
    <w:uiPriority w:val="99"/>
    <w:rsid w:val="002F7837"/>
    <w:pPr>
      <w:spacing w:after="0" w:line="240" w:lineRule="auto"/>
    </w:pPr>
    <w:rPr>
      <w:rFonts w:ascii="Times New Roman" w:hAnsi="Times New Roman"/>
      <w:sz w:val="24"/>
      <w:szCs w:val="24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3FB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167B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67B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167B6"/>
    <w:rPr>
      <w:rFonts w:ascii="Calibri" w:hAnsi="Calibri" w:cs="Times New Roman"/>
      <w:sz w:val="20"/>
      <w:szCs w:val="20"/>
      <w:lang w:val="x-none" w:eastAsia="en-US"/>
    </w:rPr>
  </w:style>
  <w:style w:type="paragraph" w:styleId="Bezriadkovania">
    <w:name w:val="No Spacing"/>
    <w:uiPriority w:val="1"/>
    <w:qFormat/>
    <w:rsid w:val="007B7B75"/>
    <w:pPr>
      <w:spacing w:after="0" w:line="240" w:lineRule="auto"/>
    </w:pPr>
    <w:rPr>
      <w:rFonts w:ascii="Times New Roman" w:hAnsi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paragraph" w:customStyle="1" w:styleId="Zakladnystyl">
    <w:name w:val="Zakladny styl"/>
    <w:uiPriority w:val="99"/>
    <w:rsid w:val="002F7837"/>
    <w:pPr>
      <w:spacing w:after="0" w:line="240" w:lineRule="auto"/>
    </w:pPr>
    <w:rPr>
      <w:rFonts w:ascii="Times New Roman" w:hAnsi="Times New Roman"/>
      <w:sz w:val="24"/>
      <w:szCs w:val="24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3FB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167B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67B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167B6"/>
    <w:rPr>
      <w:rFonts w:ascii="Calibri" w:hAnsi="Calibri" w:cs="Times New Roman"/>
      <w:sz w:val="20"/>
      <w:szCs w:val="20"/>
      <w:lang w:val="x-none" w:eastAsia="en-US"/>
    </w:rPr>
  </w:style>
  <w:style w:type="paragraph" w:styleId="Bezriadkovania">
    <w:name w:val="No Spacing"/>
    <w:uiPriority w:val="1"/>
    <w:qFormat/>
    <w:rsid w:val="007B7B75"/>
    <w:pPr>
      <w:spacing w:after="0" w:line="240" w:lineRule="auto"/>
    </w:pPr>
    <w:rPr>
      <w:rFonts w:ascii="Times New Roman" w:hAnsi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urad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Peter</dc:creator>
  <cp:lastModifiedBy>Kleskeň Lenka</cp:lastModifiedBy>
  <cp:revision>11</cp:revision>
  <cp:lastPrinted>2015-10-30T07:42:00Z</cp:lastPrinted>
  <dcterms:created xsi:type="dcterms:W3CDTF">2015-10-29T15:41:00Z</dcterms:created>
  <dcterms:modified xsi:type="dcterms:W3CDTF">2015-11-27T10:08:00Z</dcterms:modified>
</cp:coreProperties>
</file>