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C1" w:rsidRDefault="008872C1" w:rsidP="008872C1">
      <w:pPr>
        <w:pStyle w:val="Normlnywebov"/>
        <w:spacing w:before="0" w:beforeAutospacing="0" w:after="200" w:afterAutospacing="0" w:line="276" w:lineRule="auto"/>
        <w:jc w:val="center"/>
      </w:pPr>
      <w:r>
        <w:t>NÁVRH</w:t>
      </w:r>
    </w:p>
    <w:p w:rsidR="008872C1" w:rsidRDefault="008872C1" w:rsidP="008872C1">
      <w:pPr>
        <w:pStyle w:val="Normlnywebov"/>
        <w:spacing w:before="0" w:beforeAutospacing="0" w:after="200" w:afterAutospacing="0" w:line="276" w:lineRule="auto"/>
        <w:jc w:val="center"/>
      </w:pPr>
      <w:r>
        <w:t>UZNESENIE  VLÁDY  SLOVENSKEJ  REPUBLIKY</w:t>
      </w:r>
    </w:p>
    <w:p w:rsidR="008872C1" w:rsidRDefault="008872C1" w:rsidP="008872C1">
      <w:pPr>
        <w:pStyle w:val="Normlnywebov"/>
        <w:spacing w:before="0" w:beforeAutospacing="0" w:after="0" w:afterAutospacing="0"/>
        <w:jc w:val="center"/>
      </w:pPr>
      <w:r>
        <w:t>     č. ....</w:t>
      </w:r>
    </w:p>
    <w:p w:rsidR="008872C1" w:rsidRDefault="008872C1" w:rsidP="008872C1">
      <w:pPr>
        <w:pStyle w:val="Normlnywebov"/>
        <w:spacing w:before="0" w:beforeAutospacing="0" w:after="0" w:afterAutospacing="0"/>
        <w:jc w:val="center"/>
      </w:pPr>
      <w:r>
        <w:t>   z....</w:t>
      </w:r>
    </w:p>
    <w:p w:rsidR="008872C1" w:rsidRDefault="008872C1" w:rsidP="008872C1">
      <w:pPr>
        <w:pStyle w:val="Normlnywebov"/>
        <w:spacing w:before="0" w:beforeAutospacing="0" w:after="0" w:afterAutospacing="0"/>
        <w:jc w:val="center"/>
      </w:pPr>
      <w:r>
        <w:t> </w:t>
      </w:r>
    </w:p>
    <w:p w:rsidR="008872C1" w:rsidRDefault="008872C1" w:rsidP="008872C1">
      <w:pPr>
        <w:pStyle w:val="Normlnywebov"/>
        <w:spacing w:before="0" w:beforeAutospacing="0" w:after="0" w:afterAutospacing="0"/>
        <w:jc w:val="center"/>
      </w:pPr>
      <w:r>
        <w:t> </w:t>
      </w:r>
    </w:p>
    <w:p w:rsidR="008872C1" w:rsidRDefault="00017312" w:rsidP="008872C1">
      <w:pPr>
        <w:pStyle w:val="Normlnywebov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k návrhu </w:t>
      </w:r>
    </w:p>
    <w:p w:rsidR="00017312" w:rsidRDefault="00017312" w:rsidP="008872C1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:rsidR="00C90DE2" w:rsidRDefault="00C90DE2" w:rsidP="00C90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17312">
        <w:rPr>
          <w:rFonts w:ascii="Times New Roman" w:hAnsi="Times New Roman" w:cs="Times New Roman"/>
          <w:b/>
          <w:bCs/>
          <w:sz w:val="24"/>
          <w:szCs w:val="24"/>
        </w:rPr>
        <w:t>ariadeni</w:t>
      </w:r>
      <w:r w:rsidR="00EC52B2">
        <w:rPr>
          <w:rFonts w:ascii="Times New Roman" w:hAnsi="Times New Roman" w:cs="Times New Roman"/>
          <w:b/>
          <w:bCs/>
          <w:sz w:val="24"/>
          <w:szCs w:val="24"/>
        </w:rPr>
        <w:t>a</w:t>
      </w:r>
      <w:bookmarkStart w:id="0" w:name="_GoBack"/>
      <w:bookmarkEnd w:id="0"/>
      <w:r w:rsidR="00017312">
        <w:rPr>
          <w:rFonts w:ascii="Times New Roman" w:hAnsi="Times New Roman" w:cs="Times New Roman"/>
          <w:b/>
          <w:bCs/>
          <w:sz w:val="24"/>
          <w:szCs w:val="24"/>
        </w:rPr>
        <w:t xml:space="preserve"> vlády Slovenskej republiky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17312">
        <w:rPr>
          <w:rFonts w:ascii="Times New Roman" w:hAnsi="Times New Roman" w:cs="Times New Roman"/>
          <w:b/>
          <w:bCs/>
          <w:sz w:val="24"/>
          <w:szCs w:val="24"/>
        </w:rPr>
        <w:t>ktorým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sa ustanovujú zvýšené stupnice</w:t>
      </w:r>
    </w:p>
    <w:p w:rsidR="00017312" w:rsidRDefault="00017312" w:rsidP="00C90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platových taríf zamestnancov pri  výkone práce vo verejnom záujme </w:t>
      </w:r>
    </w:p>
    <w:p w:rsidR="00017312" w:rsidRDefault="00017312" w:rsidP="008872C1">
      <w:pPr>
        <w:pStyle w:val="Normlnywebov"/>
        <w:spacing w:before="0" w:beforeAutospacing="0" w:after="0" w:afterAutospacing="0"/>
        <w:jc w:val="center"/>
      </w:pPr>
    </w:p>
    <w:p w:rsidR="008872C1" w:rsidRDefault="008872C1" w:rsidP="008872C1">
      <w:pPr>
        <w:pStyle w:val="Normlnywebov"/>
        <w:spacing w:before="0" w:beforeAutospacing="0" w:after="0" w:afterAutospacing="0"/>
        <w:rPr>
          <w:b/>
          <w:bCs/>
        </w:rPr>
      </w:pPr>
      <w:r>
        <w:rPr>
          <w:b/>
          <w:bCs/>
        </w:rPr>
        <w:t> </w:t>
      </w:r>
    </w:p>
    <w:p w:rsidR="00C90DE2" w:rsidRDefault="00C90DE2" w:rsidP="008872C1">
      <w:pPr>
        <w:pStyle w:val="Normlnywebov"/>
        <w:spacing w:before="0" w:beforeAutospacing="0" w:after="0" w:afterAutospacing="0"/>
        <w:rPr>
          <w:b/>
          <w:bCs/>
        </w:rPr>
      </w:pPr>
    </w:p>
    <w:p w:rsidR="00C90DE2" w:rsidRDefault="00C90DE2" w:rsidP="008872C1">
      <w:pPr>
        <w:pStyle w:val="Normlnywebov"/>
        <w:spacing w:before="0" w:beforeAutospacing="0" w:after="0" w:afterAutospacing="0"/>
      </w:pPr>
    </w:p>
    <w:p w:rsidR="008872C1" w:rsidRDefault="008872C1" w:rsidP="008872C1">
      <w:pPr>
        <w:pStyle w:val="Normlnywebov"/>
        <w:spacing w:before="0" w:beforeAutospacing="0" w:after="0" w:afterAutospacing="0"/>
      </w:pPr>
    </w:p>
    <w:p w:rsidR="008872C1" w:rsidRDefault="008872C1" w:rsidP="008872C1">
      <w:pPr>
        <w:pStyle w:val="Normlnywebov"/>
        <w:spacing w:before="120" w:beforeAutospacing="0" w:after="0" w:afterAutospacing="0" w:line="276" w:lineRule="auto"/>
      </w:pPr>
      <w:r>
        <w:t>Číslo materiálu:</w:t>
      </w:r>
      <w:r w:rsidR="006F390F">
        <w:t xml:space="preserve"> </w:t>
      </w:r>
      <w:r w:rsidR="006F390F" w:rsidRPr="006F390F">
        <w:rPr>
          <w:color w:val="000000"/>
        </w:rPr>
        <w:t>5967/37687/2015/OŠSVS</w:t>
      </w:r>
    </w:p>
    <w:p w:rsidR="008872C1" w:rsidRDefault="008872C1" w:rsidP="008872C1">
      <w:pPr>
        <w:pStyle w:val="Normlnywebov"/>
        <w:spacing w:before="120" w:beforeAutospacing="0" w:after="0" w:afterAutospacing="0" w:line="276" w:lineRule="auto"/>
      </w:pPr>
      <w:r>
        <w:t>Predkladateľ:  vedúci Úradu vlády Slovenskej republiky</w:t>
      </w:r>
    </w:p>
    <w:p w:rsidR="008872C1" w:rsidRDefault="008872C1" w:rsidP="008872C1">
      <w:pPr>
        <w:pStyle w:val="Normlnywebov"/>
        <w:spacing w:before="120" w:beforeAutospacing="0" w:after="0" w:afterAutospacing="0" w:line="276" w:lineRule="auto"/>
      </w:pPr>
      <w:r>
        <w:t>___________________________________________________________________________</w:t>
      </w:r>
    </w:p>
    <w:p w:rsidR="008872C1" w:rsidRDefault="008872C1" w:rsidP="008872C1">
      <w:pPr>
        <w:pStyle w:val="Normlnywebov"/>
        <w:spacing w:before="0" w:beforeAutospacing="0" w:after="200" w:afterAutospacing="0" w:line="276" w:lineRule="auto"/>
      </w:pPr>
      <w:r>
        <w:t> </w:t>
      </w:r>
    </w:p>
    <w:p w:rsidR="008872C1" w:rsidRDefault="008872C1" w:rsidP="008872C1">
      <w:pPr>
        <w:pStyle w:val="Normlnywebov"/>
        <w:spacing w:before="0" w:beforeAutospacing="0" w:after="200" w:afterAutospacing="0" w:line="276" w:lineRule="auto"/>
      </w:pPr>
      <w:r>
        <w:rPr>
          <w:b/>
          <w:bCs/>
        </w:rPr>
        <w:t xml:space="preserve">Vláda   </w:t>
      </w:r>
    </w:p>
    <w:p w:rsidR="008872C1" w:rsidRDefault="008872C1" w:rsidP="008872C1">
      <w:pPr>
        <w:pStyle w:val="Normlnywebov"/>
        <w:spacing w:before="0" w:beforeAutospacing="0" w:after="200" w:afterAutospacing="0" w:line="276" w:lineRule="auto"/>
      </w:pPr>
      <w:r>
        <w:rPr>
          <w:b/>
          <w:bCs/>
        </w:rPr>
        <w:t>A.     schvaľuje</w:t>
      </w:r>
    </w:p>
    <w:p w:rsidR="00D416A5" w:rsidRDefault="008872C1" w:rsidP="00D416A5">
      <w:pPr>
        <w:pStyle w:val="Normlnywebov"/>
        <w:spacing w:before="0" w:beforeAutospacing="0" w:after="0" w:afterAutospacing="0" w:line="276" w:lineRule="auto"/>
        <w:ind w:left="900" w:hanging="360"/>
        <w:jc w:val="both"/>
      </w:pPr>
      <w:r>
        <w:t>A.</w:t>
      </w:r>
      <w:r>
        <w:rPr>
          <w:sz w:val="14"/>
          <w:szCs w:val="14"/>
        </w:rPr>
        <w:t xml:space="preserve">    </w:t>
      </w:r>
      <w:r>
        <w:t xml:space="preserve">1.  návrh nariadenia vlády Slovenskej republiky, ktorým </w:t>
      </w:r>
      <w:r w:rsidR="00D416A5">
        <w:t>sa ustanovujú zvýšené</w:t>
      </w:r>
      <w:r>
        <w:t xml:space="preserve"> </w:t>
      </w:r>
      <w:r w:rsidR="00D416A5">
        <w:t xml:space="preserve"> </w:t>
      </w:r>
    </w:p>
    <w:p w:rsidR="008872C1" w:rsidRDefault="00D416A5" w:rsidP="00D416A5">
      <w:pPr>
        <w:pStyle w:val="Normlnywebov"/>
        <w:spacing w:before="0" w:beforeAutospacing="0" w:after="0" w:afterAutospacing="0" w:line="276" w:lineRule="auto"/>
        <w:ind w:left="900" w:hanging="360"/>
        <w:jc w:val="both"/>
      </w:pPr>
      <w:r>
        <w:t xml:space="preserve">           </w:t>
      </w:r>
      <w:r w:rsidR="008872C1">
        <w:t>stupnice platových taríf zamestnancov pri výkone práce vo verejnom záujme</w:t>
      </w:r>
    </w:p>
    <w:p w:rsidR="008872C1" w:rsidRDefault="008872C1" w:rsidP="008872C1">
      <w:pPr>
        <w:pStyle w:val="Normlnywebov"/>
        <w:spacing w:before="0" w:beforeAutospacing="0" w:after="0" w:afterAutospacing="0" w:line="276" w:lineRule="auto"/>
        <w:jc w:val="both"/>
      </w:pPr>
      <w:r>
        <w:t> </w:t>
      </w:r>
    </w:p>
    <w:p w:rsidR="008872C1" w:rsidRDefault="008872C1" w:rsidP="008872C1">
      <w:pPr>
        <w:pStyle w:val="Normlnywebov"/>
        <w:spacing w:before="0" w:beforeAutospacing="0" w:after="0" w:afterAutospacing="0" w:line="276" w:lineRule="auto"/>
        <w:ind w:left="120"/>
        <w:jc w:val="both"/>
      </w:pPr>
      <w:r>
        <w:t> </w:t>
      </w:r>
    </w:p>
    <w:p w:rsidR="008872C1" w:rsidRDefault="008872C1" w:rsidP="008872C1">
      <w:pPr>
        <w:pStyle w:val="Normlnywebov"/>
        <w:spacing w:before="0" w:beforeAutospacing="0" w:after="0" w:afterAutospacing="0"/>
      </w:pPr>
      <w:r>
        <w:rPr>
          <w:b/>
          <w:bCs/>
        </w:rPr>
        <w:t xml:space="preserve">B.      ukladá              </w:t>
      </w:r>
    </w:p>
    <w:p w:rsidR="008872C1" w:rsidRDefault="008872C1" w:rsidP="008872C1">
      <w:pPr>
        <w:pStyle w:val="Normlnywebov"/>
        <w:spacing w:before="0" w:beforeAutospacing="0" w:after="0" w:afterAutospacing="0"/>
        <w:ind w:left="120"/>
        <w:jc w:val="both"/>
      </w:pPr>
      <w:r>
        <w:rPr>
          <w:b/>
          <w:bCs/>
        </w:rPr>
        <w:t>        predsedovi vlády</w:t>
      </w:r>
      <w:r w:rsidR="008C4A39">
        <w:rPr>
          <w:b/>
          <w:bCs/>
        </w:rPr>
        <w:t xml:space="preserve"> Slovenskej republiky</w:t>
      </w:r>
    </w:p>
    <w:p w:rsidR="008872C1" w:rsidRDefault="008872C1" w:rsidP="008872C1">
      <w:pPr>
        <w:pStyle w:val="Normlnywebov"/>
        <w:spacing w:before="0" w:beforeAutospacing="0" w:after="0" w:afterAutospacing="0"/>
        <w:ind w:left="120"/>
        <w:jc w:val="both"/>
      </w:pPr>
      <w:r>
        <w:rPr>
          <w:b/>
          <w:bCs/>
        </w:rPr>
        <w:t> </w:t>
      </w:r>
    </w:p>
    <w:p w:rsidR="008872C1" w:rsidRDefault="008872C1" w:rsidP="008872C1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8872C1" w:rsidRDefault="008872C1" w:rsidP="008872C1">
      <w:pPr>
        <w:pStyle w:val="Normlnywebov"/>
        <w:spacing w:before="0" w:beforeAutospacing="0" w:after="0" w:afterAutospacing="0" w:line="276" w:lineRule="auto"/>
        <w:ind w:left="900" w:hanging="360"/>
        <w:jc w:val="both"/>
      </w:pPr>
      <w:r>
        <w:t>B.</w:t>
      </w:r>
      <w:r>
        <w:rPr>
          <w:sz w:val="14"/>
          <w:szCs w:val="14"/>
        </w:rPr>
        <w:t xml:space="preserve">     </w:t>
      </w:r>
      <w:r>
        <w:t xml:space="preserve">1.   zabezpečiť uverejnenie nariadenia vlády Slovenskej republiky v Zbierke   </w:t>
      </w:r>
    </w:p>
    <w:p w:rsidR="008872C1" w:rsidRDefault="008872C1" w:rsidP="008872C1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           zákonov  Slovenskej republiky</w:t>
      </w:r>
    </w:p>
    <w:p w:rsidR="004F34FF" w:rsidRDefault="004F34FF" w:rsidP="008872C1">
      <w:pPr>
        <w:pStyle w:val="Normlnywebov"/>
        <w:spacing w:before="0" w:beforeAutospacing="0" w:after="0" w:afterAutospacing="0" w:line="276" w:lineRule="auto"/>
        <w:ind w:left="540"/>
        <w:jc w:val="both"/>
      </w:pPr>
    </w:p>
    <w:p w:rsidR="004F34FF" w:rsidRPr="004F34FF" w:rsidRDefault="004F34FF" w:rsidP="008872C1">
      <w:pPr>
        <w:pStyle w:val="Normlnywebov"/>
        <w:spacing w:before="0" w:beforeAutospacing="0" w:after="0" w:afterAutospacing="0" w:line="276" w:lineRule="auto"/>
        <w:ind w:left="540"/>
        <w:jc w:val="both"/>
      </w:pPr>
      <w:r w:rsidRPr="004F34FF">
        <w:rPr>
          <w:bCs/>
          <w:i/>
          <w:iCs/>
        </w:rPr>
        <w:t>do 31. decembra 2015</w:t>
      </w:r>
    </w:p>
    <w:p w:rsidR="008872C1" w:rsidRDefault="008872C1" w:rsidP="008872C1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8872C1" w:rsidRDefault="008872C1" w:rsidP="008872C1">
      <w:pPr>
        <w:pStyle w:val="Normlnywebov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Vykoná: </w:t>
      </w:r>
      <w:r>
        <w:t>predseda vlády</w:t>
      </w:r>
      <w:r w:rsidR="008C4A39">
        <w:t xml:space="preserve"> </w:t>
      </w:r>
      <w:r w:rsidR="008C4A39" w:rsidRPr="008C4A39">
        <w:rPr>
          <w:bCs/>
        </w:rPr>
        <w:t>Slovenskej republiky</w:t>
      </w:r>
    </w:p>
    <w:p w:rsidR="008519CD" w:rsidRDefault="008519CD"/>
    <w:sectPr w:rsidR="008519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0F" w:rsidRDefault="006F390F" w:rsidP="006F390F">
      <w:pPr>
        <w:spacing w:after="0" w:line="240" w:lineRule="auto"/>
      </w:pPr>
      <w:r>
        <w:separator/>
      </w:r>
    </w:p>
  </w:endnote>
  <w:endnote w:type="continuationSeparator" w:id="0">
    <w:p w:rsidR="006F390F" w:rsidRDefault="006F390F" w:rsidP="006F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125387"/>
      <w:docPartObj>
        <w:docPartGallery w:val="Page Numbers (Bottom of Page)"/>
        <w:docPartUnique/>
      </w:docPartObj>
    </w:sdtPr>
    <w:sdtEndPr/>
    <w:sdtContent>
      <w:p w:rsidR="006F390F" w:rsidRDefault="006F390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2B2">
          <w:rPr>
            <w:noProof/>
          </w:rPr>
          <w:t>1</w:t>
        </w:r>
        <w:r>
          <w:fldChar w:fldCharType="end"/>
        </w:r>
      </w:p>
    </w:sdtContent>
  </w:sdt>
  <w:p w:rsidR="006F390F" w:rsidRDefault="006F390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0F" w:rsidRDefault="006F390F" w:rsidP="006F390F">
      <w:pPr>
        <w:spacing w:after="0" w:line="240" w:lineRule="auto"/>
      </w:pPr>
      <w:r>
        <w:separator/>
      </w:r>
    </w:p>
  </w:footnote>
  <w:footnote w:type="continuationSeparator" w:id="0">
    <w:p w:rsidR="006F390F" w:rsidRDefault="006F390F" w:rsidP="006F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C1"/>
    <w:rsid w:val="000045E2"/>
    <w:rsid w:val="00017312"/>
    <w:rsid w:val="00041FC5"/>
    <w:rsid w:val="000766B5"/>
    <w:rsid w:val="003D3922"/>
    <w:rsid w:val="004F34FF"/>
    <w:rsid w:val="006F390F"/>
    <w:rsid w:val="008519CD"/>
    <w:rsid w:val="008872C1"/>
    <w:rsid w:val="008C4A39"/>
    <w:rsid w:val="00C90DE2"/>
    <w:rsid w:val="00D416A5"/>
    <w:rsid w:val="00E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8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F3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390F"/>
  </w:style>
  <w:style w:type="paragraph" w:styleId="Pta">
    <w:name w:val="footer"/>
    <w:basedOn w:val="Normlny"/>
    <w:link w:val="PtaChar"/>
    <w:uiPriority w:val="99"/>
    <w:unhideWhenUsed/>
    <w:rsid w:val="006F3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8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F3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390F"/>
  </w:style>
  <w:style w:type="paragraph" w:styleId="Pta">
    <w:name w:val="footer"/>
    <w:basedOn w:val="Normlny"/>
    <w:link w:val="PtaChar"/>
    <w:uiPriority w:val="99"/>
    <w:unhideWhenUsed/>
    <w:rsid w:val="006F3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12</cp:revision>
  <dcterms:created xsi:type="dcterms:W3CDTF">2015-10-07T14:06:00Z</dcterms:created>
  <dcterms:modified xsi:type="dcterms:W3CDTF">2015-11-20T08:49:00Z</dcterms:modified>
</cp:coreProperties>
</file>