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EA" w:rsidRPr="00DC0C27" w:rsidRDefault="0052130B" w:rsidP="00831FE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C0C27">
        <w:rPr>
          <w:rFonts w:ascii="Times New Roman" w:hAnsi="Times New Roman" w:cs="Times New Roman"/>
          <w:b/>
          <w:bCs/>
          <w:color w:val="000000" w:themeColor="text1"/>
          <w:sz w:val="28"/>
          <w:szCs w:val="28"/>
        </w:rPr>
        <w:t>Návrh</w:t>
      </w:r>
    </w:p>
    <w:p w:rsidR="0052130B" w:rsidRPr="00DC0C27" w:rsidRDefault="0052130B" w:rsidP="00831FEA">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831FEA" w:rsidRPr="00DC0C27" w:rsidRDefault="0052130B" w:rsidP="00831FE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C0C27">
        <w:rPr>
          <w:rFonts w:ascii="Times New Roman" w:hAnsi="Times New Roman" w:cs="Times New Roman"/>
          <w:b/>
          <w:bCs/>
          <w:color w:val="000000" w:themeColor="text1"/>
          <w:sz w:val="28"/>
          <w:szCs w:val="28"/>
        </w:rPr>
        <w:t>Vyhláška</w:t>
      </w:r>
    </w:p>
    <w:p w:rsidR="00831FEA" w:rsidRPr="00DC0C27" w:rsidRDefault="00831FEA" w:rsidP="00831FE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C0C27">
        <w:rPr>
          <w:rFonts w:ascii="Times New Roman" w:hAnsi="Times New Roman" w:cs="Times New Roman"/>
          <w:b/>
          <w:bCs/>
          <w:color w:val="000000" w:themeColor="text1"/>
          <w:sz w:val="28"/>
          <w:szCs w:val="28"/>
        </w:rPr>
        <w:t>Ministerstva životného prostredia Slovenskej republiky</w:t>
      </w:r>
    </w:p>
    <w:p w:rsidR="00E547C2" w:rsidRPr="00DC0C27" w:rsidRDefault="00831FEA" w:rsidP="00831FE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C0C27">
        <w:rPr>
          <w:rFonts w:ascii="Times New Roman" w:hAnsi="Times New Roman" w:cs="Times New Roman"/>
          <w:b/>
          <w:bCs/>
          <w:color w:val="000000" w:themeColor="text1"/>
          <w:sz w:val="28"/>
          <w:szCs w:val="28"/>
        </w:rPr>
        <w:t>ktorou sa vykonáva zákon o odpadoch a o zmene a doplnení niektorých zákonov</w:t>
      </w:r>
    </w:p>
    <w:p w:rsidR="00B706E6" w:rsidRPr="00DC0C27" w:rsidRDefault="00B706E6" w:rsidP="00012C0B">
      <w:pPr>
        <w:autoSpaceDE w:val="0"/>
        <w:autoSpaceDN w:val="0"/>
        <w:adjustRightInd w:val="0"/>
        <w:spacing w:after="0" w:line="240" w:lineRule="auto"/>
        <w:jc w:val="both"/>
        <w:rPr>
          <w:rFonts w:ascii="Times New Roman" w:hAnsi="Times New Roman" w:cs="Times New Roman"/>
          <w:color w:val="000000" w:themeColor="text1"/>
          <w:sz w:val="24"/>
          <w:szCs w:val="24"/>
        </w:rPr>
      </w:pPr>
    </w:p>
    <w:p w:rsidR="00330054" w:rsidRPr="00DC0C27" w:rsidRDefault="00330054" w:rsidP="00012C0B">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DC0C27">
        <w:rPr>
          <w:rFonts w:ascii="Times New Roman" w:hAnsi="Times New Roman" w:cs="Times New Roman"/>
          <w:color w:val="000000" w:themeColor="text1"/>
          <w:sz w:val="24"/>
          <w:szCs w:val="24"/>
        </w:rPr>
        <w:t>Predmetná vyhláška Ministerstva životného prostredia Slovenskej republiky bude vydaná  na základe splnomocnenia § 10</w:t>
      </w:r>
      <w:r w:rsidR="00A86C92" w:rsidRPr="00DC0C27">
        <w:rPr>
          <w:rFonts w:ascii="Times New Roman" w:hAnsi="Times New Roman" w:cs="Times New Roman"/>
          <w:color w:val="000000" w:themeColor="text1"/>
          <w:sz w:val="24"/>
          <w:szCs w:val="24"/>
        </w:rPr>
        <w:t>5</w:t>
      </w:r>
      <w:r w:rsidRPr="00DC0C27">
        <w:rPr>
          <w:rFonts w:ascii="Times New Roman" w:hAnsi="Times New Roman" w:cs="Times New Roman"/>
          <w:color w:val="000000" w:themeColor="text1"/>
          <w:sz w:val="24"/>
          <w:szCs w:val="24"/>
        </w:rPr>
        <w:t xml:space="preserve"> ods. 3  písm. </w:t>
      </w:r>
      <w:r w:rsidR="00B850EE" w:rsidRPr="00DC0C27">
        <w:rPr>
          <w:rFonts w:ascii="Times New Roman" w:hAnsi="Times New Roman" w:cs="Times New Roman"/>
          <w:color w:val="000000" w:themeColor="text1"/>
          <w:sz w:val="24"/>
          <w:szCs w:val="24"/>
        </w:rPr>
        <w:t>a), d),</w:t>
      </w:r>
      <w:r w:rsidR="00D44C94" w:rsidRPr="00DC0C27">
        <w:rPr>
          <w:rFonts w:ascii="Times New Roman" w:hAnsi="Times New Roman" w:cs="Times New Roman"/>
          <w:color w:val="000000" w:themeColor="text1"/>
          <w:sz w:val="24"/>
          <w:szCs w:val="24"/>
        </w:rPr>
        <w:t xml:space="preserve"> p), q), r), s) t), u)</w:t>
      </w:r>
      <w:r w:rsidR="00D94A9E" w:rsidRPr="00DC0C27">
        <w:rPr>
          <w:rFonts w:ascii="Times New Roman" w:hAnsi="Times New Roman" w:cs="Times New Roman"/>
          <w:color w:val="000000" w:themeColor="text1"/>
          <w:sz w:val="24"/>
          <w:szCs w:val="24"/>
        </w:rPr>
        <w:t>, v)</w:t>
      </w:r>
      <w:r w:rsidR="00D44C94" w:rsidRPr="00DC0C27">
        <w:rPr>
          <w:rFonts w:ascii="Times New Roman" w:hAnsi="Times New Roman" w:cs="Times New Roman"/>
          <w:color w:val="000000" w:themeColor="text1"/>
          <w:sz w:val="24"/>
          <w:szCs w:val="24"/>
        </w:rPr>
        <w:t xml:space="preserve"> a w</w:t>
      </w:r>
      <w:r w:rsidR="00D94A9E" w:rsidRPr="00DC0C27">
        <w:rPr>
          <w:rFonts w:ascii="Times New Roman" w:hAnsi="Times New Roman" w:cs="Times New Roman"/>
          <w:color w:val="000000" w:themeColor="text1"/>
          <w:sz w:val="24"/>
          <w:szCs w:val="24"/>
        </w:rPr>
        <w:t xml:space="preserve">), x), z), </w:t>
      </w:r>
      <w:proofErr w:type="spellStart"/>
      <w:r w:rsidR="00D94A9E" w:rsidRPr="00DC0C27">
        <w:rPr>
          <w:rFonts w:ascii="Times New Roman" w:hAnsi="Times New Roman" w:cs="Times New Roman"/>
          <w:color w:val="000000" w:themeColor="text1"/>
          <w:sz w:val="24"/>
          <w:szCs w:val="24"/>
        </w:rPr>
        <w:t>aa</w:t>
      </w:r>
      <w:proofErr w:type="spellEnd"/>
      <w:r w:rsidR="00D94A9E" w:rsidRPr="00DC0C27">
        <w:rPr>
          <w:rFonts w:ascii="Times New Roman" w:hAnsi="Times New Roman" w:cs="Times New Roman"/>
          <w:color w:val="000000" w:themeColor="text1"/>
          <w:sz w:val="24"/>
          <w:szCs w:val="24"/>
        </w:rPr>
        <w:t xml:space="preserve">)  </w:t>
      </w:r>
      <w:r w:rsidRPr="00DC0C27">
        <w:rPr>
          <w:rFonts w:ascii="Times New Roman" w:hAnsi="Times New Roman" w:cs="Times New Roman"/>
          <w:color w:val="000000" w:themeColor="text1"/>
          <w:sz w:val="24"/>
          <w:szCs w:val="24"/>
        </w:rPr>
        <w:t>zákona o odpadoch a o zmene a doplnení niektorých zákonov.</w:t>
      </w:r>
    </w:p>
    <w:p w:rsidR="00330054" w:rsidRPr="00DC0C27" w:rsidRDefault="00330054" w:rsidP="00012C0B">
      <w:pPr>
        <w:autoSpaceDE w:val="0"/>
        <w:autoSpaceDN w:val="0"/>
        <w:adjustRightInd w:val="0"/>
        <w:spacing w:after="0" w:line="240" w:lineRule="auto"/>
        <w:jc w:val="both"/>
        <w:rPr>
          <w:rFonts w:ascii="TimesNewRomanPS-BoldMT" w:hAnsi="TimesNewRomanPS-BoldMT" w:cs="TimesNewRomanPS-BoldMT"/>
          <w:b/>
          <w:bCs/>
          <w:color w:val="000000" w:themeColor="text1"/>
          <w:sz w:val="24"/>
          <w:szCs w:val="24"/>
        </w:rPr>
      </w:pPr>
    </w:p>
    <w:p w:rsidR="00676D3C" w:rsidRPr="00DC0C27" w:rsidRDefault="00676D3C" w:rsidP="00831FEA">
      <w:pPr>
        <w:autoSpaceDE w:val="0"/>
        <w:autoSpaceDN w:val="0"/>
        <w:adjustRightInd w:val="0"/>
        <w:spacing w:after="0" w:line="240" w:lineRule="auto"/>
        <w:jc w:val="center"/>
        <w:rPr>
          <w:rFonts w:ascii="Times New Roman" w:eastAsia="Calibri" w:hAnsi="Times New Roman" w:cs="Times New Roman"/>
          <w:color w:val="000000" w:themeColor="text1"/>
          <w:kern w:val="3"/>
          <w:sz w:val="24"/>
          <w:szCs w:val="24"/>
          <w:lang w:eastAsia="zh-CN"/>
        </w:rPr>
      </w:pPr>
    </w:p>
    <w:p w:rsidR="00676D3C" w:rsidRPr="00DC0C27" w:rsidRDefault="00676D3C" w:rsidP="00676D3C">
      <w:pPr>
        <w:autoSpaceDE w:val="0"/>
        <w:autoSpaceDN w:val="0"/>
        <w:adjustRightInd w:val="0"/>
        <w:spacing w:after="0" w:line="240" w:lineRule="auto"/>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Vyhláška ustanoví:</w:t>
      </w:r>
    </w:p>
    <w:p w:rsidR="008E48E0" w:rsidRPr="00DC0C27" w:rsidRDefault="00480A1A" w:rsidP="008E48E0">
      <w:pPr>
        <w:pStyle w:val="Odsekzoznamu"/>
        <w:numPr>
          <w:ilvl w:val="0"/>
          <w:numId w:val="9"/>
        </w:numPr>
        <w:autoSpaceDE w:val="0"/>
        <w:autoSpaceDN w:val="0"/>
        <w:adjustRightInd w:val="0"/>
        <w:spacing w:after="0" w:line="240" w:lineRule="auto"/>
        <w:rPr>
          <w:rFonts w:ascii="Times New Roman" w:eastAsia="Calibri" w:hAnsi="Times New Roman" w:cs="Times New Roman"/>
          <w:b/>
          <w:color w:val="000000" w:themeColor="text1"/>
          <w:kern w:val="3"/>
          <w:sz w:val="24"/>
          <w:szCs w:val="24"/>
          <w:lang w:eastAsia="zh-CN"/>
        </w:rPr>
      </w:pPr>
      <w:r w:rsidRPr="00DC0C27">
        <w:rPr>
          <w:rFonts w:ascii="Times New Roman" w:eastAsia="Calibri" w:hAnsi="Times New Roman" w:cs="Times New Roman"/>
          <w:b/>
          <w:color w:val="000000" w:themeColor="text1"/>
          <w:kern w:val="3"/>
          <w:sz w:val="24"/>
          <w:szCs w:val="24"/>
          <w:lang w:eastAsia="zh-CN"/>
        </w:rPr>
        <w:t>Podrobnosti o programoch odpadového hospodárstva</w:t>
      </w:r>
    </w:p>
    <w:p w:rsidR="00790784" w:rsidRPr="00DC0C27" w:rsidRDefault="00790784" w:rsidP="009222A0">
      <w:pPr>
        <w:pStyle w:val="Odsekzoznamu"/>
        <w:numPr>
          <w:ilvl w:val="0"/>
          <w:numId w:val="7"/>
        </w:numPr>
        <w:autoSpaceDE w:val="0"/>
        <w:autoSpaceDN w:val="0"/>
        <w:adjustRightInd w:val="0"/>
        <w:spacing w:after="0" w:line="240" w:lineRule="auto"/>
        <w:ind w:hanging="11"/>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 xml:space="preserve">podrobnosti o obsahu programov a o spôsobe vypracúvania programu kraja, obce, držiteľa   </w:t>
      </w:r>
      <w:proofErr w:type="spellStart"/>
      <w:r w:rsidRPr="00DC0C27">
        <w:rPr>
          <w:rFonts w:ascii="Times New Roman" w:eastAsia="Calibri" w:hAnsi="Times New Roman" w:cs="Times New Roman"/>
          <w:color w:val="000000" w:themeColor="text1"/>
          <w:kern w:val="3"/>
          <w:sz w:val="24"/>
          <w:szCs w:val="24"/>
          <w:lang w:eastAsia="zh-CN"/>
        </w:rPr>
        <w:t>polychlórovaných</w:t>
      </w:r>
      <w:proofErr w:type="spellEnd"/>
      <w:r w:rsidRPr="00DC0C27">
        <w:rPr>
          <w:rFonts w:ascii="Times New Roman" w:eastAsia="Calibri" w:hAnsi="Times New Roman" w:cs="Times New Roman"/>
          <w:color w:val="000000" w:themeColor="text1"/>
          <w:kern w:val="3"/>
          <w:sz w:val="24"/>
          <w:szCs w:val="24"/>
          <w:lang w:eastAsia="zh-CN"/>
        </w:rPr>
        <w:t xml:space="preserve"> </w:t>
      </w:r>
      <w:proofErr w:type="spellStart"/>
      <w:r w:rsidRPr="00DC0C27">
        <w:rPr>
          <w:rFonts w:ascii="Times New Roman" w:eastAsia="Calibri" w:hAnsi="Times New Roman" w:cs="Times New Roman"/>
          <w:color w:val="000000" w:themeColor="text1"/>
          <w:kern w:val="3"/>
          <w:sz w:val="24"/>
          <w:szCs w:val="24"/>
          <w:lang w:eastAsia="zh-CN"/>
        </w:rPr>
        <w:t>bifenylov</w:t>
      </w:r>
      <w:proofErr w:type="spellEnd"/>
      <w:r w:rsidRPr="00DC0C27">
        <w:rPr>
          <w:rFonts w:ascii="Times New Roman" w:eastAsia="Calibri" w:hAnsi="Times New Roman" w:cs="Times New Roman"/>
          <w:color w:val="000000" w:themeColor="text1"/>
          <w:kern w:val="3"/>
          <w:sz w:val="24"/>
          <w:szCs w:val="24"/>
          <w:lang w:eastAsia="zh-CN"/>
        </w:rPr>
        <w:t xml:space="preserve"> a o obsahu progr</w:t>
      </w:r>
      <w:r w:rsidR="006C46FA" w:rsidRPr="00DC0C27">
        <w:rPr>
          <w:rFonts w:ascii="Times New Roman" w:eastAsia="Calibri" w:hAnsi="Times New Roman" w:cs="Times New Roman"/>
          <w:color w:val="000000" w:themeColor="text1"/>
          <w:kern w:val="3"/>
          <w:sz w:val="24"/>
          <w:szCs w:val="24"/>
          <w:lang w:eastAsia="zh-CN"/>
        </w:rPr>
        <w:t>amu predchádzania vzniku odpadu</w:t>
      </w:r>
    </w:p>
    <w:p w:rsidR="006F64E5" w:rsidRPr="00DC0C27" w:rsidRDefault="006F64E5" w:rsidP="006F64E5">
      <w:pPr>
        <w:autoSpaceDE w:val="0"/>
        <w:autoSpaceDN w:val="0"/>
        <w:adjustRightInd w:val="0"/>
        <w:spacing w:after="0" w:line="240" w:lineRule="auto"/>
        <w:rPr>
          <w:rFonts w:ascii="Times New Roman" w:eastAsia="Calibri" w:hAnsi="Times New Roman" w:cs="Times New Roman"/>
          <w:color w:val="000000" w:themeColor="text1"/>
          <w:kern w:val="3"/>
          <w:sz w:val="24"/>
          <w:szCs w:val="24"/>
          <w:lang w:eastAsia="zh-CN"/>
        </w:rPr>
      </w:pPr>
    </w:p>
    <w:p w:rsidR="006F64E5" w:rsidRPr="00DC0C27" w:rsidRDefault="006F64E5" w:rsidP="006F64E5">
      <w:pPr>
        <w:spacing w:before="100" w:beforeAutospacing="1" w:after="100" w:afterAutospacing="1" w:line="240" w:lineRule="auto"/>
        <w:jc w:val="center"/>
        <w:outlineLvl w:val="4"/>
        <w:rPr>
          <w:rFonts w:ascii="Times New Roman" w:eastAsia="Times New Roman" w:hAnsi="Times New Roman" w:cs="Times New Roman"/>
          <w:b/>
          <w:bCs/>
          <w:color w:val="000000" w:themeColor="text1"/>
          <w:sz w:val="24"/>
          <w:szCs w:val="24"/>
          <w:lang w:eastAsia="sk-SK"/>
        </w:rPr>
      </w:pPr>
      <w:r w:rsidRPr="00DC0C27">
        <w:rPr>
          <w:rFonts w:ascii="Times New Roman" w:eastAsia="Times New Roman" w:hAnsi="Times New Roman" w:cs="Times New Roman"/>
          <w:b/>
          <w:bCs/>
          <w:color w:val="000000" w:themeColor="text1"/>
          <w:sz w:val="24"/>
          <w:szCs w:val="24"/>
          <w:lang w:eastAsia="sk-SK"/>
        </w:rPr>
        <w:t>§ 1</w:t>
      </w:r>
      <w:r w:rsidRPr="00DC0C27">
        <w:rPr>
          <w:rFonts w:ascii="Times New Roman" w:eastAsia="Times New Roman" w:hAnsi="Times New Roman" w:cs="Times New Roman"/>
          <w:b/>
          <w:bCs/>
          <w:color w:val="000000" w:themeColor="text1"/>
          <w:sz w:val="24"/>
          <w:szCs w:val="24"/>
          <w:lang w:eastAsia="sk-SK"/>
        </w:rPr>
        <w:br/>
        <w:t>Programy odpadového hospodárstva</w:t>
      </w:r>
      <w:r w:rsidRPr="00DC0C27">
        <w:rPr>
          <w:rFonts w:ascii="Times New Roman" w:eastAsia="Times New Roman" w:hAnsi="Times New Roman" w:cs="Times New Roman"/>
          <w:b/>
          <w:bCs/>
          <w:color w:val="000000" w:themeColor="text1"/>
          <w:sz w:val="24"/>
          <w:szCs w:val="24"/>
          <w:lang w:eastAsia="sk-SK"/>
        </w:rPr>
        <w:br/>
        <w:t>a program predchádzania vzniku odpadu</w:t>
      </w:r>
    </w:p>
    <w:p w:rsidR="006F64E5" w:rsidRPr="00DC0C27" w:rsidRDefault="006F64E5" w:rsidP="006F64E5">
      <w:pPr>
        <w:spacing w:after="240" w:line="240" w:lineRule="auto"/>
        <w:rPr>
          <w:rFonts w:ascii="Times New Roman" w:eastAsia="Times New Roman" w:hAnsi="Times New Roman" w:cs="Times New Roman"/>
          <w:color w:val="000000" w:themeColor="text1"/>
          <w:sz w:val="24"/>
          <w:szCs w:val="24"/>
          <w:lang w:eastAsia="sk-SK"/>
        </w:rPr>
      </w:pPr>
      <w:r w:rsidRPr="00DC0C27">
        <w:rPr>
          <w:rFonts w:ascii="Times New Roman" w:eastAsia="Times New Roman" w:hAnsi="Times New Roman" w:cs="Times New Roman"/>
          <w:color w:val="000000" w:themeColor="text1"/>
          <w:sz w:val="24"/>
          <w:szCs w:val="24"/>
          <w:lang w:eastAsia="sk-SK"/>
        </w:rPr>
        <w:br/>
        <w:t xml:space="preserve">Programy odpadového hospodárstva (ďalej len "program") a program predchádzania vzniku odpadu sa vypracúva s prihliadnutím na jeho environmentálnu účinnosť, ekonomickú efektívnosť, sociálnu akceptovateľnosť a podľa osnov uvedených v </w:t>
      </w:r>
      <w:r w:rsidR="00B34A5D" w:rsidRPr="00DC0C27">
        <w:rPr>
          <w:rFonts w:ascii="Times New Roman" w:eastAsia="Times New Roman" w:hAnsi="Times New Roman" w:cs="Times New Roman"/>
          <w:color w:val="000000" w:themeColor="text1"/>
          <w:sz w:val="24"/>
          <w:szCs w:val="24"/>
          <w:lang w:eastAsia="sk-SK"/>
        </w:rPr>
        <w:t>prílohách č. 1 až 5</w:t>
      </w:r>
      <w:r w:rsidRPr="00DC0C27">
        <w:rPr>
          <w:rFonts w:ascii="Times New Roman" w:eastAsia="Times New Roman" w:hAnsi="Times New Roman" w:cs="Times New Roman"/>
          <w:color w:val="000000" w:themeColor="text1"/>
          <w:sz w:val="24"/>
          <w:szCs w:val="24"/>
          <w:lang w:eastAsia="sk-SK"/>
        </w:rPr>
        <w:t>.</w:t>
      </w:r>
    </w:p>
    <w:p w:rsidR="006F64E5" w:rsidRPr="00DC0C27" w:rsidRDefault="006F64E5" w:rsidP="006F64E5">
      <w:pPr>
        <w:spacing w:before="100" w:beforeAutospacing="1" w:after="100" w:afterAutospacing="1" w:line="240" w:lineRule="auto"/>
        <w:jc w:val="center"/>
        <w:outlineLvl w:val="4"/>
        <w:rPr>
          <w:rFonts w:ascii="Times New Roman" w:eastAsia="Times New Roman" w:hAnsi="Times New Roman" w:cs="Times New Roman"/>
          <w:b/>
          <w:bCs/>
          <w:color w:val="000000" w:themeColor="text1"/>
          <w:sz w:val="24"/>
          <w:szCs w:val="24"/>
          <w:lang w:eastAsia="sk-SK"/>
        </w:rPr>
      </w:pPr>
      <w:r w:rsidRPr="00DC0C27">
        <w:rPr>
          <w:rFonts w:ascii="Times New Roman" w:eastAsia="Times New Roman" w:hAnsi="Times New Roman" w:cs="Times New Roman"/>
          <w:b/>
          <w:bCs/>
          <w:color w:val="000000" w:themeColor="text1"/>
          <w:sz w:val="24"/>
          <w:szCs w:val="24"/>
          <w:lang w:eastAsia="sk-SK"/>
        </w:rPr>
        <w:t>§ 2</w:t>
      </w:r>
      <w:r w:rsidRPr="00DC0C27">
        <w:rPr>
          <w:rFonts w:ascii="Times New Roman" w:eastAsia="Times New Roman" w:hAnsi="Times New Roman" w:cs="Times New Roman"/>
          <w:b/>
          <w:bCs/>
          <w:color w:val="000000" w:themeColor="text1"/>
          <w:sz w:val="24"/>
          <w:szCs w:val="24"/>
          <w:lang w:eastAsia="sk-SK"/>
        </w:rPr>
        <w:br/>
        <w:t>Charakteristika aktuálneho</w:t>
      </w:r>
      <w:r w:rsidRPr="00DC0C27">
        <w:rPr>
          <w:rFonts w:ascii="Times New Roman" w:eastAsia="Times New Roman" w:hAnsi="Times New Roman" w:cs="Times New Roman"/>
          <w:b/>
          <w:bCs/>
          <w:color w:val="000000" w:themeColor="text1"/>
          <w:sz w:val="24"/>
          <w:szCs w:val="24"/>
          <w:lang w:eastAsia="sk-SK"/>
        </w:rPr>
        <w:br/>
        <w:t>stavu odpadového hospodárstva</w:t>
      </w:r>
    </w:p>
    <w:p w:rsidR="009D002C" w:rsidRPr="00DC0C27" w:rsidRDefault="006F64E5" w:rsidP="006F64E5">
      <w:pPr>
        <w:spacing w:after="240" w:line="240" w:lineRule="auto"/>
        <w:rPr>
          <w:rFonts w:ascii="Times New Roman" w:eastAsia="Times New Roman" w:hAnsi="Times New Roman" w:cs="Times New Roman"/>
          <w:color w:val="000000" w:themeColor="text1"/>
          <w:sz w:val="24"/>
          <w:szCs w:val="24"/>
          <w:lang w:eastAsia="sk-SK"/>
        </w:rPr>
      </w:pPr>
      <w:r w:rsidRPr="00DC0C27">
        <w:rPr>
          <w:rFonts w:ascii="Times New Roman" w:eastAsia="Times New Roman" w:hAnsi="Times New Roman" w:cs="Times New Roman"/>
          <w:color w:val="000000" w:themeColor="text1"/>
          <w:sz w:val="24"/>
          <w:szCs w:val="24"/>
          <w:lang w:eastAsia="sk-SK"/>
        </w:rPr>
        <w:br/>
        <w:t>(1) Charakteristika aktuálneho stavu odpadového hospodárstva Slovenskej republiky obsahuje údaje uvedené v § 10 ods. 2 písm. a) až d) zákona. Rozmiestnenie zariadení na spracovanie odpadov sa vypracuje s rozlíšením na zariadenia na zhodnocovanie odpadov, zariadenia na spoluspaľovanie odpadov, spaľovne odpadov a na zariadenia na zneškodňovanie odpadov, osobitne na skládky odpadov a na zariadenia na dekontamináciu kontaminovaných zariadení, základné údaje o zariadení na spracovanie odpadov najmä jeho názov, identifikačné číslo organizácie (IČO), miesto umiestnenia, kapacitu a kategóriu odpadu akú spracováva.</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t>(2) Charakteristika aktuálneho stavu odpadového hospodárstva kraja obsahuje údaje podľa odseku 1 so zameraním na územie kraja, pre ktorý sa vypracováva.</w:t>
      </w:r>
    </w:p>
    <w:p w:rsidR="001426F5" w:rsidRPr="00DC0C27" w:rsidRDefault="009D002C" w:rsidP="006F64E5">
      <w:pPr>
        <w:spacing w:after="240" w:line="240" w:lineRule="auto"/>
        <w:rPr>
          <w:rFonts w:ascii="Times New Roman" w:eastAsia="Times New Roman" w:hAnsi="Times New Roman" w:cs="Times New Roman"/>
          <w:color w:val="000000" w:themeColor="text1"/>
          <w:sz w:val="24"/>
          <w:szCs w:val="24"/>
          <w:lang w:eastAsia="sk-SK"/>
        </w:rPr>
      </w:pPr>
      <w:r w:rsidRPr="00DC0C27">
        <w:rPr>
          <w:rFonts w:ascii="Times New Roman" w:eastAsia="Times New Roman" w:hAnsi="Times New Roman" w:cs="Times New Roman"/>
          <w:color w:val="000000" w:themeColor="text1"/>
          <w:sz w:val="24"/>
          <w:szCs w:val="24"/>
          <w:lang w:eastAsia="sk-SK"/>
        </w:rPr>
        <w:t xml:space="preserve">(3) Charakteristika aktuálneho stavu odpadového hospodárstva obce obsahuje údaje o druhu, množstve a zdroji komunálneho odpadu vzniknutého v obci v období, v ktorom platil predchádzajúci program Slovenskej republiky, ako aj údaje o systéme triedeného zberu komunálnych odpadov, o množstve a druhu komunálnych odpadov vyzbieraných v rámci triedeného zberu komunálnych odpadov a o ďalšom nakladaní s ním. </w:t>
      </w:r>
      <w:r w:rsidR="006F64E5" w:rsidRPr="00DC0C27">
        <w:rPr>
          <w:rFonts w:ascii="Times New Roman" w:eastAsia="Times New Roman" w:hAnsi="Times New Roman" w:cs="Times New Roman"/>
          <w:color w:val="000000" w:themeColor="text1"/>
          <w:sz w:val="24"/>
          <w:szCs w:val="24"/>
          <w:lang w:eastAsia="sk-SK"/>
        </w:rPr>
        <w:br/>
      </w:r>
      <w:r w:rsidR="006F64E5" w:rsidRPr="00DC0C27">
        <w:rPr>
          <w:rFonts w:ascii="Times New Roman" w:eastAsia="Times New Roman" w:hAnsi="Times New Roman" w:cs="Times New Roman"/>
          <w:color w:val="000000" w:themeColor="text1"/>
          <w:sz w:val="24"/>
          <w:szCs w:val="24"/>
          <w:lang w:eastAsia="sk-SK"/>
        </w:rPr>
        <w:lastRenderedPageBreak/>
        <w:br/>
        <w:t>(</w:t>
      </w:r>
      <w:r w:rsidRPr="00DC0C27">
        <w:rPr>
          <w:rFonts w:ascii="Times New Roman" w:eastAsia="Times New Roman" w:hAnsi="Times New Roman" w:cs="Times New Roman"/>
          <w:color w:val="000000" w:themeColor="text1"/>
          <w:sz w:val="24"/>
          <w:szCs w:val="24"/>
          <w:lang w:eastAsia="sk-SK"/>
        </w:rPr>
        <w:t>4</w:t>
      </w:r>
      <w:r w:rsidR="006F64E5" w:rsidRPr="00DC0C27">
        <w:rPr>
          <w:rFonts w:ascii="Times New Roman" w:eastAsia="Times New Roman" w:hAnsi="Times New Roman" w:cs="Times New Roman"/>
          <w:color w:val="000000" w:themeColor="text1"/>
          <w:sz w:val="24"/>
          <w:szCs w:val="24"/>
          <w:lang w:eastAsia="sk-SK"/>
        </w:rPr>
        <w:t xml:space="preserve">) Charakteristika aktuálneho stavu odpadového hospodárstva </w:t>
      </w:r>
      <w:r w:rsidR="001426F5" w:rsidRPr="00DC0C27">
        <w:rPr>
          <w:rFonts w:ascii="Times New Roman" w:eastAsia="Times New Roman" w:hAnsi="Times New Roman" w:cs="Times New Roman"/>
          <w:color w:val="000000" w:themeColor="text1"/>
          <w:sz w:val="24"/>
          <w:szCs w:val="24"/>
          <w:lang w:eastAsia="sk-SK"/>
        </w:rPr>
        <w:t xml:space="preserve">držiteľa </w:t>
      </w:r>
      <w:proofErr w:type="spellStart"/>
      <w:r w:rsidR="001426F5" w:rsidRPr="00DC0C27">
        <w:rPr>
          <w:rFonts w:ascii="Times New Roman" w:eastAsia="Times New Roman" w:hAnsi="Times New Roman" w:cs="Times New Roman"/>
          <w:color w:val="000000" w:themeColor="text1"/>
          <w:sz w:val="24"/>
          <w:szCs w:val="24"/>
          <w:lang w:eastAsia="sk-SK"/>
        </w:rPr>
        <w:t>polychlórovaných</w:t>
      </w:r>
      <w:proofErr w:type="spellEnd"/>
      <w:r w:rsidR="001426F5" w:rsidRPr="00DC0C27">
        <w:rPr>
          <w:rFonts w:ascii="Times New Roman" w:eastAsia="Times New Roman" w:hAnsi="Times New Roman" w:cs="Times New Roman"/>
          <w:color w:val="000000" w:themeColor="text1"/>
          <w:sz w:val="24"/>
          <w:szCs w:val="24"/>
          <w:lang w:eastAsia="sk-SK"/>
        </w:rPr>
        <w:t xml:space="preserve"> </w:t>
      </w:r>
      <w:proofErr w:type="spellStart"/>
      <w:r w:rsidR="001426F5" w:rsidRPr="00DC0C27">
        <w:rPr>
          <w:rFonts w:ascii="Times New Roman" w:eastAsia="Times New Roman" w:hAnsi="Times New Roman" w:cs="Times New Roman"/>
          <w:color w:val="000000" w:themeColor="text1"/>
          <w:sz w:val="24"/>
          <w:szCs w:val="24"/>
          <w:lang w:eastAsia="sk-SK"/>
        </w:rPr>
        <w:t>bifenylov</w:t>
      </w:r>
      <w:proofErr w:type="spellEnd"/>
      <w:r w:rsidR="001426F5" w:rsidRPr="00DC0C27">
        <w:rPr>
          <w:rFonts w:ascii="Times New Roman" w:eastAsia="Times New Roman" w:hAnsi="Times New Roman" w:cs="Times New Roman"/>
          <w:color w:val="000000" w:themeColor="text1"/>
          <w:sz w:val="24"/>
          <w:szCs w:val="24"/>
          <w:lang w:eastAsia="sk-SK"/>
        </w:rPr>
        <w:t xml:space="preserve"> </w:t>
      </w:r>
      <w:r w:rsidR="00E06951" w:rsidRPr="00DC0C27">
        <w:rPr>
          <w:rFonts w:ascii="Times New Roman" w:eastAsia="Times New Roman" w:hAnsi="Times New Roman" w:cs="Times New Roman"/>
          <w:color w:val="000000" w:themeColor="text1"/>
          <w:sz w:val="24"/>
          <w:szCs w:val="24"/>
          <w:lang w:eastAsia="sk-SK"/>
        </w:rPr>
        <w:t>obsahuje údaje o druhu a</w:t>
      </w:r>
      <w:r w:rsidR="006F64E5" w:rsidRPr="00DC0C27">
        <w:rPr>
          <w:rFonts w:ascii="Times New Roman" w:eastAsia="Times New Roman" w:hAnsi="Times New Roman" w:cs="Times New Roman"/>
          <w:color w:val="000000" w:themeColor="text1"/>
          <w:sz w:val="24"/>
          <w:szCs w:val="24"/>
          <w:lang w:eastAsia="sk-SK"/>
        </w:rPr>
        <w:t xml:space="preserve"> množstve </w:t>
      </w:r>
      <w:proofErr w:type="spellStart"/>
      <w:r w:rsidR="00E06951" w:rsidRPr="00DC0C27">
        <w:rPr>
          <w:rFonts w:ascii="Times New Roman" w:eastAsia="Times New Roman" w:hAnsi="Times New Roman" w:cs="Times New Roman"/>
          <w:color w:val="000000" w:themeColor="text1"/>
          <w:sz w:val="24"/>
          <w:szCs w:val="24"/>
          <w:lang w:eastAsia="sk-SK"/>
        </w:rPr>
        <w:t>polychlórovaných</w:t>
      </w:r>
      <w:proofErr w:type="spellEnd"/>
      <w:r w:rsidR="00E06951" w:rsidRPr="00DC0C27">
        <w:rPr>
          <w:rFonts w:ascii="Times New Roman" w:eastAsia="Times New Roman" w:hAnsi="Times New Roman" w:cs="Times New Roman"/>
          <w:color w:val="000000" w:themeColor="text1"/>
          <w:sz w:val="24"/>
          <w:szCs w:val="24"/>
          <w:lang w:eastAsia="sk-SK"/>
        </w:rPr>
        <w:t xml:space="preserve"> </w:t>
      </w:r>
      <w:proofErr w:type="spellStart"/>
      <w:r w:rsidR="00E06951" w:rsidRPr="00DC0C27">
        <w:rPr>
          <w:rFonts w:ascii="Times New Roman" w:eastAsia="Times New Roman" w:hAnsi="Times New Roman" w:cs="Times New Roman"/>
          <w:color w:val="000000" w:themeColor="text1"/>
          <w:sz w:val="24"/>
          <w:szCs w:val="24"/>
          <w:lang w:eastAsia="sk-SK"/>
        </w:rPr>
        <w:t>bifenylov</w:t>
      </w:r>
      <w:proofErr w:type="spellEnd"/>
      <w:r w:rsidR="00E06951" w:rsidRPr="00DC0C27">
        <w:rPr>
          <w:rFonts w:ascii="Times New Roman" w:eastAsia="Times New Roman" w:hAnsi="Times New Roman" w:cs="Times New Roman"/>
          <w:color w:val="000000" w:themeColor="text1"/>
          <w:sz w:val="24"/>
          <w:szCs w:val="24"/>
          <w:lang w:eastAsia="sk-SK"/>
        </w:rPr>
        <w:t xml:space="preserve">, ktoré sú odpadom (ďalej len "použité </w:t>
      </w:r>
      <w:proofErr w:type="spellStart"/>
      <w:r w:rsidR="00E06951" w:rsidRPr="00DC0C27">
        <w:rPr>
          <w:rFonts w:ascii="Times New Roman" w:eastAsia="Times New Roman" w:hAnsi="Times New Roman" w:cs="Times New Roman"/>
          <w:color w:val="000000" w:themeColor="text1"/>
          <w:sz w:val="24"/>
          <w:szCs w:val="24"/>
          <w:lang w:eastAsia="sk-SK"/>
        </w:rPr>
        <w:t>polychlórované</w:t>
      </w:r>
      <w:proofErr w:type="spellEnd"/>
      <w:r w:rsidR="00E06951" w:rsidRPr="00DC0C27">
        <w:rPr>
          <w:rFonts w:ascii="Times New Roman" w:eastAsia="Times New Roman" w:hAnsi="Times New Roman" w:cs="Times New Roman"/>
          <w:color w:val="000000" w:themeColor="text1"/>
          <w:sz w:val="24"/>
          <w:szCs w:val="24"/>
          <w:lang w:eastAsia="sk-SK"/>
        </w:rPr>
        <w:t xml:space="preserve"> </w:t>
      </w:r>
      <w:proofErr w:type="spellStart"/>
      <w:r w:rsidR="00E06951" w:rsidRPr="00DC0C27">
        <w:rPr>
          <w:rFonts w:ascii="Times New Roman" w:eastAsia="Times New Roman" w:hAnsi="Times New Roman" w:cs="Times New Roman"/>
          <w:color w:val="000000" w:themeColor="text1"/>
          <w:sz w:val="24"/>
          <w:szCs w:val="24"/>
          <w:lang w:eastAsia="sk-SK"/>
        </w:rPr>
        <w:t>bifenyly</w:t>
      </w:r>
      <w:proofErr w:type="spellEnd"/>
      <w:r w:rsidR="00E06951" w:rsidRPr="00DC0C27">
        <w:rPr>
          <w:rFonts w:ascii="Times New Roman" w:eastAsia="Times New Roman" w:hAnsi="Times New Roman" w:cs="Times New Roman"/>
          <w:color w:val="000000" w:themeColor="text1"/>
          <w:sz w:val="24"/>
          <w:szCs w:val="24"/>
          <w:lang w:eastAsia="sk-SK"/>
        </w:rPr>
        <w:t>")</w:t>
      </w:r>
      <w:r w:rsidR="006F64E5" w:rsidRPr="00DC0C27">
        <w:rPr>
          <w:rFonts w:ascii="Times New Roman" w:eastAsia="Times New Roman" w:hAnsi="Times New Roman" w:cs="Times New Roman"/>
          <w:color w:val="000000" w:themeColor="text1"/>
          <w:sz w:val="24"/>
          <w:szCs w:val="24"/>
          <w:lang w:eastAsia="sk-SK"/>
        </w:rPr>
        <w:t xml:space="preserve">, </w:t>
      </w:r>
      <w:r w:rsidR="00536C45" w:rsidRPr="00DC0C27">
        <w:rPr>
          <w:rFonts w:ascii="Times New Roman" w:hAnsi="Times New Roman" w:cs="Times New Roman"/>
          <w:color w:val="000000" w:themeColor="text1"/>
          <w:sz w:val="24"/>
          <w:szCs w:val="24"/>
        </w:rPr>
        <w:t xml:space="preserve">so zameraním na dekontamináciu zariadení obsahujúcich </w:t>
      </w:r>
      <w:proofErr w:type="spellStart"/>
      <w:r w:rsidR="00536C45" w:rsidRPr="00DC0C27">
        <w:rPr>
          <w:rFonts w:ascii="Times New Roman" w:hAnsi="Times New Roman" w:cs="Times New Roman"/>
          <w:color w:val="000000" w:themeColor="text1"/>
          <w:sz w:val="24"/>
          <w:szCs w:val="24"/>
        </w:rPr>
        <w:t>polychlórované</w:t>
      </w:r>
      <w:proofErr w:type="spellEnd"/>
      <w:r w:rsidR="00536C45" w:rsidRPr="00DC0C27">
        <w:rPr>
          <w:rFonts w:ascii="Times New Roman" w:hAnsi="Times New Roman" w:cs="Times New Roman"/>
          <w:color w:val="000000" w:themeColor="text1"/>
          <w:sz w:val="24"/>
          <w:szCs w:val="24"/>
        </w:rPr>
        <w:t xml:space="preserve"> </w:t>
      </w:r>
      <w:proofErr w:type="spellStart"/>
      <w:r w:rsidR="00536C45" w:rsidRPr="00DC0C27">
        <w:rPr>
          <w:rFonts w:ascii="Times New Roman" w:hAnsi="Times New Roman" w:cs="Times New Roman"/>
          <w:color w:val="000000" w:themeColor="text1"/>
          <w:sz w:val="24"/>
          <w:szCs w:val="24"/>
        </w:rPr>
        <w:t>bifenyly</w:t>
      </w:r>
      <w:proofErr w:type="spellEnd"/>
      <w:r w:rsidR="00536C45" w:rsidRPr="00DC0C27">
        <w:rPr>
          <w:rFonts w:ascii="Times New Roman" w:hAnsi="Times New Roman" w:cs="Times New Roman"/>
          <w:color w:val="000000" w:themeColor="text1"/>
          <w:sz w:val="24"/>
          <w:szCs w:val="24"/>
        </w:rPr>
        <w:t xml:space="preserve"> a </w:t>
      </w:r>
      <w:r w:rsidR="006F64E5" w:rsidRPr="00DC0C27">
        <w:rPr>
          <w:rFonts w:ascii="Times New Roman" w:eastAsia="Times New Roman" w:hAnsi="Times New Roman" w:cs="Times New Roman"/>
          <w:color w:val="000000" w:themeColor="text1"/>
          <w:sz w:val="24"/>
          <w:szCs w:val="24"/>
          <w:lang w:eastAsia="sk-SK"/>
        </w:rPr>
        <w:t xml:space="preserve">údaje o množstve </w:t>
      </w:r>
      <w:r w:rsidR="00536C45" w:rsidRPr="00DC0C27">
        <w:rPr>
          <w:rFonts w:ascii="Times New Roman" w:hAnsi="Times New Roman" w:cs="Times New Roman"/>
          <w:color w:val="000000" w:themeColor="text1"/>
          <w:sz w:val="24"/>
          <w:szCs w:val="24"/>
        </w:rPr>
        <w:t xml:space="preserve">použitých </w:t>
      </w:r>
      <w:proofErr w:type="spellStart"/>
      <w:r w:rsidR="00536C45" w:rsidRPr="00DC0C27">
        <w:rPr>
          <w:rFonts w:ascii="Times New Roman" w:hAnsi="Times New Roman" w:cs="Times New Roman"/>
          <w:color w:val="000000" w:themeColor="text1"/>
          <w:sz w:val="24"/>
          <w:szCs w:val="24"/>
        </w:rPr>
        <w:t>polychlórovaných</w:t>
      </w:r>
      <w:proofErr w:type="spellEnd"/>
      <w:r w:rsidR="00536C45" w:rsidRPr="00DC0C27">
        <w:rPr>
          <w:rFonts w:ascii="Times New Roman" w:hAnsi="Times New Roman" w:cs="Times New Roman"/>
          <w:color w:val="000000" w:themeColor="text1"/>
          <w:sz w:val="24"/>
          <w:szCs w:val="24"/>
        </w:rPr>
        <w:t xml:space="preserve"> </w:t>
      </w:r>
      <w:proofErr w:type="spellStart"/>
      <w:r w:rsidR="00536C45" w:rsidRPr="00DC0C27">
        <w:rPr>
          <w:rFonts w:ascii="Times New Roman" w:hAnsi="Times New Roman" w:cs="Times New Roman"/>
          <w:color w:val="000000" w:themeColor="text1"/>
          <w:sz w:val="24"/>
          <w:szCs w:val="24"/>
        </w:rPr>
        <w:t>bifenylov</w:t>
      </w:r>
      <w:proofErr w:type="spellEnd"/>
      <w:r w:rsidR="006F64E5" w:rsidRPr="00DC0C27">
        <w:rPr>
          <w:rFonts w:ascii="Times New Roman" w:eastAsia="Times New Roman" w:hAnsi="Times New Roman" w:cs="Times New Roman"/>
          <w:color w:val="000000" w:themeColor="text1"/>
          <w:sz w:val="24"/>
          <w:szCs w:val="24"/>
          <w:lang w:eastAsia="sk-SK"/>
        </w:rPr>
        <w:t>, pre ktoré zabezpečil zneškodnenie</w:t>
      </w:r>
      <w:r w:rsidR="00536C45" w:rsidRPr="00DC0C27">
        <w:rPr>
          <w:rFonts w:ascii="Times New Roman" w:eastAsia="Times New Roman" w:hAnsi="Times New Roman" w:cs="Times New Roman"/>
          <w:color w:val="000000" w:themeColor="text1"/>
          <w:sz w:val="24"/>
          <w:szCs w:val="24"/>
          <w:lang w:eastAsia="sk-SK"/>
        </w:rPr>
        <w:t xml:space="preserve">, ako aj údaje o podiele </w:t>
      </w:r>
      <w:r w:rsidR="000F11C6" w:rsidRPr="00DC0C27">
        <w:rPr>
          <w:rFonts w:ascii="Times New Roman" w:eastAsia="Times New Roman" w:hAnsi="Times New Roman" w:cs="Times New Roman"/>
          <w:color w:val="000000" w:themeColor="text1"/>
          <w:sz w:val="24"/>
          <w:szCs w:val="24"/>
          <w:lang w:eastAsia="sk-SK"/>
        </w:rPr>
        <w:t>spôsobu</w:t>
      </w:r>
      <w:r w:rsidR="006F64E5" w:rsidRPr="00DC0C27">
        <w:rPr>
          <w:rFonts w:ascii="Times New Roman" w:eastAsia="Times New Roman" w:hAnsi="Times New Roman" w:cs="Times New Roman"/>
          <w:color w:val="000000" w:themeColor="text1"/>
          <w:sz w:val="24"/>
          <w:szCs w:val="24"/>
          <w:lang w:eastAsia="sk-SK"/>
        </w:rPr>
        <w:t xml:space="preserve"> zneškodnenia </w:t>
      </w:r>
      <w:r w:rsidR="00E1433A" w:rsidRPr="00DC0C27">
        <w:rPr>
          <w:rFonts w:ascii="Times New Roman" w:hAnsi="Times New Roman" w:cs="Times New Roman"/>
          <w:color w:val="000000" w:themeColor="text1"/>
          <w:sz w:val="24"/>
          <w:szCs w:val="24"/>
        </w:rPr>
        <w:t xml:space="preserve">použitých </w:t>
      </w:r>
      <w:proofErr w:type="spellStart"/>
      <w:r w:rsidR="00E1433A" w:rsidRPr="00DC0C27">
        <w:rPr>
          <w:rFonts w:ascii="Times New Roman" w:hAnsi="Times New Roman" w:cs="Times New Roman"/>
          <w:color w:val="000000" w:themeColor="text1"/>
          <w:sz w:val="24"/>
          <w:szCs w:val="24"/>
        </w:rPr>
        <w:t>polychlórovaných</w:t>
      </w:r>
      <w:proofErr w:type="spellEnd"/>
      <w:r w:rsidR="00E1433A" w:rsidRPr="00DC0C27">
        <w:rPr>
          <w:rFonts w:ascii="Times New Roman" w:hAnsi="Times New Roman" w:cs="Times New Roman"/>
          <w:color w:val="000000" w:themeColor="text1"/>
          <w:sz w:val="24"/>
          <w:szCs w:val="24"/>
        </w:rPr>
        <w:t xml:space="preserve"> </w:t>
      </w:r>
      <w:proofErr w:type="spellStart"/>
      <w:r w:rsidR="00E1433A" w:rsidRPr="00DC0C27">
        <w:rPr>
          <w:rFonts w:ascii="Times New Roman" w:hAnsi="Times New Roman" w:cs="Times New Roman"/>
          <w:color w:val="000000" w:themeColor="text1"/>
          <w:sz w:val="24"/>
          <w:szCs w:val="24"/>
        </w:rPr>
        <w:t>bifenylov</w:t>
      </w:r>
      <w:proofErr w:type="spellEnd"/>
      <w:r w:rsidR="006F64E5" w:rsidRPr="00DC0C27">
        <w:rPr>
          <w:rFonts w:ascii="Times New Roman" w:eastAsia="Times New Roman" w:hAnsi="Times New Roman" w:cs="Times New Roman"/>
          <w:color w:val="000000" w:themeColor="text1"/>
          <w:sz w:val="24"/>
          <w:szCs w:val="24"/>
          <w:lang w:eastAsia="sk-SK"/>
        </w:rPr>
        <w:t>.</w:t>
      </w:r>
      <w:r w:rsidR="00E1433A" w:rsidRPr="00DC0C27">
        <w:rPr>
          <w:rFonts w:ascii="Times New Roman" w:eastAsia="Times New Roman" w:hAnsi="Times New Roman" w:cs="Times New Roman"/>
          <w:color w:val="000000" w:themeColor="text1"/>
          <w:sz w:val="24"/>
          <w:szCs w:val="24"/>
          <w:lang w:eastAsia="sk-SK"/>
        </w:rPr>
        <w:t xml:space="preserve"> </w:t>
      </w:r>
      <w:r w:rsidR="006F64E5" w:rsidRPr="00DC0C27">
        <w:rPr>
          <w:rFonts w:ascii="Times New Roman" w:eastAsia="Times New Roman" w:hAnsi="Times New Roman" w:cs="Times New Roman"/>
          <w:color w:val="000000" w:themeColor="text1"/>
          <w:sz w:val="24"/>
          <w:szCs w:val="24"/>
          <w:lang w:eastAsia="sk-SK"/>
        </w:rPr>
        <w:t xml:space="preserve"> </w:t>
      </w:r>
      <w:r w:rsidR="006F64E5" w:rsidRPr="00DC0C27">
        <w:rPr>
          <w:rFonts w:ascii="Times New Roman" w:eastAsia="Times New Roman" w:hAnsi="Times New Roman" w:cs="Times New Roman"/>
          <w:color w:val="000000" w:themeColor="text1"/>
          <w:sz w:val="24"/>
          <w:szCs w:val="24"/>
          <w:lang w:eastAsia="sk-SK"/>
        </w:rPr>
        <w:br/>
      </w:r>
    </w:p>
    <w:p w:rsidR="006F64E5" w:rsidRPr="00DC0C27" w:rsidRDefault="006F64E5" w:rsidP="006F64E5">
      <w:pPr>
        <w:spacing w:before="100" w:beforeAutospacing="1" w:after="100" w:afterAutospacing="1" w:line="240" w:lineRule="auto"/>
        <w:jc w:val="center"/>
        <w:outlineLvl w:val="4"/>
        <w:rPr>
          <w:rFonts w:ascii="Times New Roman" w:eastAsia="Times New Roman" w:hAnsi="Times New Roman" w:cs="Times New Roman"/>
          <w:b/>
          <w:bCs/>
          <w:color w:val="000000" w:themeColor="text1"/>
          <w:sz w:val="24"/>
          <w:szCs w:val="24"/>
          <w:lang w:eastAsia="sk-SK"/>
        </w:rPr>
      </w:pPr>
      <w:r w:rsidRPr="00DC0C27">
        <w:rPr>
          <w:rFonts w:ascii="Times New Roman" w:eastAsia="Times New Roman" w:hAnsi="Times New Roman" w:cs="Times New Roman"/>
          <w:b/>
          <w:bCs/>
          <w:color w:val="000000" w:themeColor="text1"/>
          <w:sz w:val="24"/>
          <w:szCs w:val="24"/>
          <w:lang w:eastAsia="sk-SK"/>
        </w:rPr>
        <w:t>§ 3</w:t>
      </w:r>
      <w:r w:rsidRPr="00DC0C27">
        <w:rPr>
          <w:rFonts w:ascii="Times New Roman" w:eastAsia="Times New Roman" w:hAnsi="Times New Roman" w:cs="Times New Roman"/>
          <w:b/>
          <w:bCs/>
          <w:color w:val="000000" w:themeColor="text1"/>
          <w:sz w:val="24"/>
          <w:szCs w:val="24"/>
          <w:lang w:eastAsia="sk-SK"/>
        </w:rPr>
        <w:br/>
        <w:t>Záväzná časť programu</w:t>
      </w:r>
    </w:p>
    <w:p w:rsidR="006F64E5" w:rsidRPr="00DC0C27" w:rsidRDefault="006F64E5" w:rsidP="006F64E5">
      <w:pPr>
        <w:spacing w:after="240" w:line="240" w:lineRule="auto"/>
        <w:rPr>
          <w:rFonts w:ascii="Times New Roman" w:eastAsia="Times New Roman" w:hAnsi="Times New Roman" w:cs="Times New Roman"/>
          <w:color w:val="000000" w:themeColor="text1"/>
          <w:sz w:val="24"/>
          <w:szCs w:val="24"/>
          <w:lang w:eastAsia="sk-SK"/>
        </w:rPr>
      </w:pPr>
      <w:r w:rsidRPr="00DC0C27">
        <w:rPr>
          <w:rFonts w:ascii="Times New Roman" w:eastAsia="Times New Roman" w:hAnsi="Times New Roman" w:cs="Times New Roman"/>
          <w:color w:val="000000" w:themeColor="text1"/>
          <w:sz w:val="24"/>
          <w:szCs w:val="24"/>
          <w:lang w:eastAsia="sk-SK"/>
        </w:rPr>
        <w:br/>
        <w:t>(1) Záväzná časť programu Slovenskej republiky obsahuje</w:t>
      </w:r>
      <w:r w:rsidRPr="00DC0C27">
        <w:rPr>
          <w:rFonts w:ascii="Times New Roman" w:eastAsia="Times New Roman" w:hAnsi="Times New Roman" w:cs="Times New Roman"/>
          <w:color w:val="000000" w:themeColor="text1"/>
          <w:sz w:val="24"/>
          <w:szCs w:val="24"/>
          <w:lang w:eastAsia="sk-SK"/>
        </w:rPr>
        <w:br/>
        <w:t>a) ciele a údaje o nakladaní s prúdmi odpadov v členení na</w:t>
      </w:r>
      <w:r w:rsidRPr="00DC0C27">
        <w:rPr>
          <w:rFonts w:ascii="Times New Roman" w:eastAsia="Times New Roman" w:hAnsi="Times New Roman" w:cs="Times New Roman"/>
          <w:color w:val="000000" w:themeColor="text1"/>
          <w:sz w:val="24"/>
          <w:szCs w:val="24"/>
          <w:lang w:eastAsia="sk-SK"/>
        </w:rPr>
        <w:br/>
        <w:t xml:space="preserve">1. použité batérie a akumulátory, </w:t>
      </w:r>
      <w:r w:rsidRPr="00DC0C27">
        <w:rPr>
          <w:rFonts w:ascii="Times New Roman" w:eastAsia="Times New Roman" w:hAnsi="Times New Roman" w:cs="Times New Roman"/>
          <w:color w:val="000000" w:themeColor="text1"/>
          <w:sz w:val="24"/>
          <w:szCs w:val="24"/>
          <w:lang w:eastAsia="sk-SK"/>
        </w:rPr>
        <w:br/>
        <w:t xml:space="preserve">2. odpadové oleje, </w:t>
      </w:r>
      <w:r w:rsidRPr="00DC0C27">
        <w:rPr>
          <w:rFonts w:ascii="Times New Roman" w:eastAsia="Times New Roman" w:hAnsi="Times New Roman" w:cs="Times New Roman"/>
          <w:color w:val="000000" w:themeColor="text1"/>
          <w:sz w:val="24"/>
          <w:szCs w:val="24"/>
          <w:lang w:eastAsia="sk-SK"/>
        </w:rPr>
        <w:br/>
        <w:t xml:space="preserve">3. opotrebované pneumatiky, </w:t>
      </w:r>
      <w:r w:rsidRPr="00DC0C27">
        <w:rPr>
          <w:rFonts w:ascii="Times New Roman" w:eastAsia="Times New Roman" w:hAnsi="Times New Roman" w:cs="Times New Roman"/>
          <w:color w:val="000000" w:themeColor="text1"/>
          <w:sz w:val="24"/>
          <w:szCs w:val="24"/>
          <w:lang w:eastAsia="sk-SK"/>
        </w:rPr>
        <w:br/>
        <w:t xml:space="preserve">4. </w:t>
      </w:r>
      <w:proofErr w:type="spellStart"/>
      <w:r w:rsidRPr="00DC0C27">
        <w:rPr>
          <w:rFonts w:ascii="Times New Roman" w:eastAsia="Times New Roman" w:hAnsi="Times New Roman" w:cs="Times New Roman"/>
          <w:color w:val="000000" w:themeColor="text1"/>
          <w:sz w:val="24"/>
          <w:szCs w:val="24"/>
          <w:lang w:eastAsia="sk-SK"/>
        </w:rPr>
        <w:t>elektroodpad</w:t>
      </w:r>
      <w:proofErr w:type="spellEnd"/>
      <w:r w:rsidRPr="00DC0C27">
        <w:rPr>
          <w:rFonts w:ascii="Times New Roman" w:eastAsia="Times New Roman" w:hAnsi="Times New Roman" w:cs="Times New Roman"/>
          <w:color w:val="000000" w:themeColor="text1"/>
          <w:sz w:val="24"/>
          <w:szCs w:val="24"/>
          <w:lang w:eastAsia="sk-SK"/>
        </w:rPr>
        <w:t xml:space="preserve">, </w:t>
      </w:r>
      <w:r w:rsidRPr="00DC0C27">
        <w:rPr>
          <w:rFonts w:ascii="Times New Roman" w:eastAsia="Times New Roman" w:hAnsi="Times New Roman" w:cs="Times New Roman"/>
          <w:color w:val="000000" w:themeColor="text1"/>
          <w:sz w:val="24"/>
          <w:szCs w:val="24"/>
          <w:lang w:eastAsia="sk-SK"/>
        </w:rPr>
        <w:br/>
        <w:t xml:space="preserve">5. staré vozidlá, </w:t>
      </w:r>
      <w:r w:rsidRPr="00DC0C27">
        <w:rPr>
          <w:rFonts w:ascii="Times New Roman" w:eastAsia="Times New Roman" w:hAnsi="Times New Roman" w:cs="Times New Roman"/>
          <w:color w:val="000000" w:themeColor="text1"/>
          <w:sz w:val="24"/>
          <w:szCs w:val="24"/>
          <w:lang w:eastAsia="sk-SK"/>
        </w:rPr>
        <w:br/>
        <w:t>6. p</w:t>
      </w:r>
      <w:r w:rsidR="00E06951" w:rsidRPr="00DC0C27">
        <w:rPr>
          <w:rFonts w:ascii="Times New Roman" w:eastAsia="Times New Roman" w:hAnsi="Times New Roman" w:cs="Times New Roman"/>
          <w:color w:val="000000" w:themeColor="text1"/>
          <w:sz w:val="24"/>
          <w:szCs w:val="24"/>
          <w:lang w:eastAsia="sk-SK"/>
        </w:rPr>
        <w:t xml:space="preserve">oužité </w:t>
      </w:r>
      <w:proofErr w:type="spellStart"/>
      <w:r w:rsidR="00E06951" w:rsidRPr="00DC0C27">
        <w:rPr>
          <w:rFonts w:ascii="Times New Roman" w:eastAsia="Times New Roman" w:hAnsi="Times New Roman" w:cs="Times New Roman"/>
          <w:color w:val="000000" w:themeColor="text1"/>
          <w:sz w:val="24"/>
          <w:szCs w:val="24"/>
          <w:lang w:eastAsia="sk-SK"/>
        </w:rPr>
        <w:t>polychlórované</w:t>
      </w:r>
      <w:proofErr w:type="spellEnd"/>
      <w:r w:rsidR="00E06951" w:rsidRPr="00DC0C27">
        <w:rPr>
          <w:rFonts w:ascii="Times New Roman" w:eastAsia="Times New Roman" w:hAnsi="Times New Roman" w:cs="Times New Roman"/>
          <w:color w:val="000000" w:themeColor="text1"/>
          <w:sz w:val="24"/>
          <w:szCs w:val="24"/>
          <w:lang w:eastAsia="sk-SK"/>
        </w:rPr>
        <w:t xml:space="preserve"> </w:t>
      </w:r>
      <w:proofErr w:type="spellStart"/>
      <w:r w:rsidR="00E06951" w:rsidRPr="00DC0C27">
        <w:rPr>
          <w:rFonts w:ascii="Times New Roman" w:eastAsia="Times New Roman" w:hAnsi="Times New Roman" w:cs="Times New Roman"/>
          <w:color w:val="000000" w:themeColor="text1"/>
          <w:sz w:val="24"/>
          <w:szCs w:val="24"/>
          <w:lang w:eastAsia="sk-SK"/>
        </w:rPr>
        <w:t>bifenyly</w:t>
      </w:r>
      <w:proofErr w:type="spellEnd"/>
      <w:r w:rsidRPr="00DC0C27">
        <w:rPr>
          <w:rFonts w:ascii="Times New Roman" w:eastAsia="Times New Roman" w:hAnsi="Times New Roman" w:cs="Times New Roman"/>
          <w:color w:val="000000" w:themeColor="text1"/>
          <w:sz w:val="24"/>
          <w:szCs w:val="24"/>
          <w:lang w:eastAsia="sk-SK"/>
        </w:rPr>
        <w:t xml:space="preserve">, </w:t>
      </w:r>
      <w:r w:rsidRPr="00DC0C27">
        <w:rPr>
          <w:rFonts w:ascii="Times New Roman" w:eastAsia="Times New Roman" w:hAnsi="Times New Roman" w:cs="Times New Roman"/>
          <w:color w:val="000000" w:themeColor="text1"/>
          <w:sz w:val="24"/>
          <w:szCs w:val="24"/>
          <w:lang w:eastAsia="sk-SK"/>
        </w:rPr>
        <w:br/>
        <w:t xml:space="preserve">7. biologicky rozložiteľné odpady a biologické odpady, </w:t>
      </w:r>
      <w:r w:rsidRPr="00DC0C27">
        <w:rPr>
          <w:rFonts w:ascii="Times New Roman" w:eastAsia="Times New Roman" w:hAnsi="Times New Roman" w:cs="Times New Roman"/>
          <w:color w:val="000000" w:themeColor="text1"/>
          <w:sz w:val="24"/>
          <w:szCs w:val="24"/>
          <w:lang w:eastAsia="sk-SK"/>
        </w:rPr>
        <w:br/>
        <w:t xml:space="preserve">8. stavebné odpady, </w:t>
      </w:r>
      <w:r w:rsidRPr="00DC0C27">
        <w:rPr>
          <w:rFonts w:ascii="Times New Roman" w:eastAsia="Times New Roman" w:hAnsi="Times New Roman" w:cs="Times New Roman"/>
          <w:color w:val="000000" w:themeColor="text1"/>
          <w:sz w:val="24"/>
          <w:szCs w:val="24"/>
          <w:lang w:eastAsia="sk-SK"/>
        </w:rPr>
        <w:br/>
        <w:t xml:space="preserve">9. odpady z obalov, </w:t>
      </w:r>
      <w:r w:rsidRPr="00DC0C27">
        <w:rPr>
          <w:rFonts w:ascii="Times New Roman" w:eastAsia="Times New Roman" w:hAnsi="Times New Roman" w:cs="Times New Roman"/>
          <w:color w:val="000000" w:themeColor="text1"/>
          <w:sz w:val="24"/>
          <w:szCs w:val="24"/>
          <w:lang w:eastAsia="sk-SK"/>
        </w:rPr>
        <w:br/>
        <w:t xml:space="preserve">10. komunálne odpady, </w:t>
      </w:r>
      <w:r w:rsidRPr="00DC0C27">
        <w:rPr>
          <w:rFonts w:ascii="Times New Roman" w:eastAsia="Times New Roman" w:hAnsi="Times New Roman" w:cs="Times New Roman"/>
          <w:color w:val="000000" w:themeColor="text1"/>
          <w:sz w:val="24"/>
          <w:szCs w:val="24"/>
          <w:lang w:eastAsia="sk-SK"/>
        </w:rPr>
        <w:br/>
        <w:t xml:space="preserve">11. iné druhy odpadov, v prípade potreby, </w:t>
      </w:r>
      <w:r w:rsidRPr="00DC0C27">
        <w:rPr>
          <w:rFonts w:ascii="Times New Roman" w:eastAsia="Times New Roman" w:hAnsi="Times New Roman" w:cs="Times New Roman"/>
          <w:color w:val="000000" w:themeColor="text1"/>
          <w:sz w:val="24"/>
          <w:szCs w:val="24"/>
          <w:lang w:eastAsia="sk-SK"/>
        </w:rPr>
        <w:br/>
        <w:t xml:space="preserve">b) organizačné, technologické a výrobné opatrenia na obmedzenie vzniku odpadov a na dosiahnutie určených cieľov, </w:t>
      </w:r>
      <w:r w:rsidRPr="00DC0C27">
        <w:rPr>
          <w:rFonts w:ascii="Times New Roman" w:eastAsia="Times New Roman" w:hAnsi="Times New Roman" w:cs="Times New Roman"/>
          <w:color w:val="000000" w:themeColor="text1"/>
          <w:sz w:val="24"/>
          <w:szCs w:val="24"/>
          <w:lang w:eastAsia="sk-SK"/>
        </w:rPr>
        <w:br/>
        <w:t>c) opatrenia na zvýšenie podielu zhodnocovania biologicky rozložiteľných odpadov a opatrenia na zníženie množstva biologicky rozložiteľných komunálnych odpadov ukladaných na skládky odpadov vyjadreného v jednotkách hmotnosti vo východiskovom a cieľovom roku s cieľom dosiahnuť znižovanie množstva ukladaných odpadov na skládky odpadov takto:</w:t>
      </w:r>
      <w:r w:rsidRPr="00DC0C27">
        <w:rPr>
          <w:rFonts w:ascii="Times New Roman" w:eastAsia="Times New Roman" w:hAnsi="Times New Roman" w:cs="Times New Roman"/>
          <w:color w:val="000000" w:themeColor="text1"/>
          <w:sz w:val="24"/>
          <w:szCs w:val="24"/>
          <w:lang w:eastAsia="sk-SK"/>
        </w:rPr>
        <w:br/>
        <w:t xml:space="preserve">1. do konca roku 2013 znížiť množstvo skládkovaných biologicky rozložiteľných komunálnych odpadov na 50 % z celkového množstva (hmotnosti) biologicky rozložiteľných komunálnych odpadov vzniknutých v roku 1995, </w:t>
      </w:r>
      <w:r w:rsidRPr="00DC0C27">
        <w:rPr>
          <w:rFonts w:ascii="Times New Roman" w:eastAsia="Times New Roman" w:hAnsi="Times New Roman" w:cs="Times New Roman"/>
          <w:color w:val="000000" w:themeColor="text1"/>
          <w:sz w:val="24"/>
          <w:szCs w:val="24"/>
          <w:lang w:eastAsia="sk-SK"/>
        </w:rPr>
        <w:br/>
        <w:t xml:space="preserve">2. do konca roku 2020 znížiť množstvo skládkovaných biologicky rozložiteľných komunálnych odpadov na 35 % z celkového množstva (hmotnosti) biologicky rozložiteľných komunálnych odpadov vzniknutých v roku 1995, </w:t>
      </w:r>
      <w:r w:rsidRPr="00DC0C27">
        <w:rPr>
          <w:rFonts w:ascii="Times New Roman" w:eastAsia="Times New Roman" w:hAnsi="Times New Roman" w:cs="Times New Roman"/>
          <w:color w:val="000000" w:themeColor="text1"/>
          <w:sz w:val="24"/>
          <w:szCs w:val="24"/>
          <w:lang w:eastAsia="sk-SK"/>
        </w:rPr>
        <w:br/>
        <w:t xml:space="preserve">d) posúdenie potreby budovania nových zariadení na spracovanie odpadov a potreby rozšírenia existujúcich zariadení na spracovanie odpadov s uvedením, pre ktoré prúdy odpadov (písmeno a) sú spracovateľské zariadenia vybudované v dostatočnej kapacite, a preto nie je vhodné podporovať ich výstavbu, </w:t>
      </w:r>
      <w:r w:rsidRPr="00DC0C27">
        <w:rPr>
          <w:rFonts w:ascii="Times New Roman" w:eastAsia="Times New Roman" w:hAnsi="Times New Roman" w:cs="Times New Roman"/>
          <w:color w:val="000000" w:themeColor="text1"/>
          <w:sz w:val="24"/>
          <w:szCs w:val="24"/>
          <w:lang w:eastAsia="sk-SK"/>
        </w:rPr>
        <w:br/>
        <w:t xml:space="preserve">e) údaje o kontaminovaných zariadeniach a o obsahu </w:t>
      </w:r>
      <w:proofErr w:type="spellStart"/>
      <w:r w:rsidRPr="00DC0C27">
        <w:rPr>
          <w:rFonts w:ascii="Times New Roman" w:eastAsia="Times New Roman" w:hAnsi="Times New Roman" w:cs="Times New Roman"/>
          <w:color w:val="000000" w:themeColor="text1"/>
          <w:sz w:val="24"/>
          <w:szCs w:val="24"/>
          <w:lang w:eastAsia="sk-SK"/>
        </w:rPr>
        <w:t>polychlórovaných</w:t>
      </w:r>
      <w:proofErr w:type="spellEnd"/>
      <w:r w:rsidRPr="00DC0C27">
        <w:rPr>
          <w:rFonts w:ascii="Times New Roman" w:eastAsia="Times New Roman" w:hAnsi="Times New Roman" w:cs="Times New Roman"/>
          <w:color w:val="000000" w:themeColor="text1"/>
          <w:sz w:val="24"/>
          <w:szCs w:val="24"/>
          <w:lang w:eastAsia="sk-SK"/>
        </w:rPr>
        <w:t xml:space="preserve"> </w:t>
      </w:r>
      <w:proofErr w:type="spellStart"/>
      <w:r w:rsidRPr="00DC0C27">
        <w:rPr>
          <w:rFonts w:ascii="Times New Roman" w:eastAsia="Times New Roman" w:hAnsi="Times New Roman" w:cs="Times New Roman"/>
          <w:color w:val="000000" w:themeColor="text1"/>
          <w:sz w:val="24"/>
          <w:szCs w:val="24"/>
          <w:lang w:eastAsia="sk-SK"/>
        </w:rPr>
        <w:t>bifenylov</w:t>
      </w:r>
      <w:proofErr w:type="spellEnd"/>
      <w:r w:rsidRPr="00DC0C27">
        <w:rPr>
          <w:rFonts w:ascii="Times New Roman" w:eastAsia="Times New Roman" w:hAnsi="Times New Roman" w:cs="Times New Roman"/>
          <w:color w:val="000000" w:themeColor="text1"/>
          <w:sz w:val="24"/>
          <w:szCs w:val="24"/>
          <w:lang w:eastAsia="sk-SK"/>
        </w:rPr>
        <w:t xml:space="preserve"> v nich obsiahnutých, </w:t>
      </w:r>
      <w:r w:rsidRPr="00DC0C27">
        <w:rPr>
          <w:rFonts w:ascii="Times New Roman" w:eastAsia="Times New Roman" w:hAnsi="Times New Roman" w:cs="Times New Roman"/>
          <w:color w:val="000000" w:themeColor="text1"/>
          <w:sz w:val="24"/>
          <w:szCs w:val="24"/>
          <w:lang w:eastAsia="sk-SK"/>
        </w:rPr>
        <w:br/>
        <w:t>f) nakladanie s obalmi a s odpadom z obalov vrátane podpory preventívnych opatrení a systémov opätovného použitia obalov.</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t>(2) Záväzná časť programu kraja obsahuje údaje uvedené v odseku 1 so zameraním na územie kraja, pre ktorý sa vypracováva.</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lastRenderedPageBreak/>
        <w:br/>
        <w:t>(</w:t>
      </w:r>
      <w:r w:rsidR="009D002C" w:rsidRPr="00DC0C27">
        <w:rPr>
          <w:rFonts w:ascii="Times New Roman" w:eastAsia="Times New Roman" w:hAnsi="Times New Roman" w:cs="Times New Roman"/>
          <w:color w:val="000000" w:themeColor="text1"/>
          <w:sz w:val="24"/>
          <w:szCs w:val="24"/>
          <w:lang w:eastAsia="sk-SK"/>
        </w:rPr>
        <w:t>3</w:t>
      </w:r>
      <w:r w:rsidRPr="00DC0C27">
        <w:rPr>
          <w:rFonts w:ascii="Times New Roman" w:eastAsia="Times New Roman" w:hAnsi="Times New Roman" w:cs="Times New Roman"/>
          <w:color w:val="000000" w:themeColor="text1"/>
          <w:sz w:val="24"/>
          <w:szCs w:val="24"/>
          <w:lang w:eastAsia="sk-SK"/>
        </w:rPr>
        <w:t>) Záväzná časť programu obce obsahuje</w:t>
      </w:r>
      <w:r w:rsidRPr="00DC0C27">
        <w:rPr>
          <w:rFonts w:ascii="Times New Roman" w:eastAsia="Times New Roman" w:hAnsi="Times New Roman" w:cs="Times New Roman"/>
          <w:color w:val="000000" w:themeColor="text1"/>
          <w:sz w:val="24"/>
          <w:szCs w:val="24"/>
          <w:lang w:eastAsia="sk-SK"/>
        </w:rPr>
        <w:br/>
        <w:t xml:space="preserve">a) predpokladaný vznik komunálneho odpadu a drobného stavebného odpadu s členením na zmesový komunálny odpad, drobný stavebný odpad a na jednotlivé vytriedené zložky komunálnych odpadov vrátane biologicky rozložiteľného kuchynského a reštauračného odpadu a odpadu zo záhrad a z parkov vrátane odpadu z cintorínov, predpokladaný podiel ich zhodnocovania a zneškodňovania, </w:t>
      </w:r>
      <w:r w:rsidRPr="00DC0C27">
        <w:rPr>
          <w:rFonts w:ascii="Times New Roman" w:eastAsia="Times New Roman" w:hAnsi="Times New Roman" w:cs="Times New Roman"/>
          <w:color w:val="000000" w:themeColor="text1"/>
          <w:sz w:val="24"/>
          <w:szCs w:val="24"/>
          <w:lang w:eastAsia="sk-SK"/>
        </w:rPr>
        <w:br/>
        <w:t xml:space="preserve">b) ciele a opatrenia zamerané na zníženie množstva vzniku komunálnych odpadov a na zvýšenie podielu triedeného zberu komunálnych odpadov a následného ich zhodnotenia, opatrenia na znižovanie množstva biologicky rozložiteľných komunálnych odpadov ukladaných na skládky odpadov, </w:t>
      </w:r>
      <w:r w:rsidRPr="00DC0C27">
        <w:rPr>
          <w:rFonts w:ascii="Times New Roman" w:eastAsia="Times New Roman" w:hAnsi="Times New Roman" w:cs="Times New Roman"/>
          <w:color w:val="000000" w:themeColor="text1"/>
          <w:sz w:val="24"/>
          <w:szCs w:val="24"/>
          <w:lang w:eastAsia="sk-SK"/>
        </w:rPr>
        <w:br/>
        <w:t xml:space="preserve">c) údaje o systéme zberu komunálnych odpadov a drobných stavebných odpadov a o zabezpečovaní triedeného zberu komunálnych odpadov, </w:t>
      </w:r>
      <w:r w:rsidRPr="00DC0C27">
        <w:rPr>
          <w:rFonts w:ascii="Times New Roman" w:eastAsia="Times New Roman" w:hAnsi="Times New Roman" w:cs="Times New Roman"/>
          <w:color w:val="000000" w:themeColor="text1"/>
          <w:sz w:val="24"/>
          <w:szCs w:val="24"/>
          <w:lang w:eastAsia="sk-SK"/>
        </w:rPr>
        <w:br/>
        <w:t xml:space="preserve">d) opatrenia na zabezpečenie informovanosti obyvateľov o triedenom zbere komunálnych odpadov z obalov a </w:t>
      </w:r>
      <w:r w:rsidR="0089354C" w:rsidRPr="00DC0C27">
        <w:rPr>
          <w:rFonts w:ascii="Times New Roman" w:eastAsia="Times New Roman" w:hAnsi="Times New Roman" w:cs="Times New Roman"/>
          <w:color w:val="000000" w:themeColor="text1"/>
          <w:sz w:val="24"/>
          <w:szCs w:val="24"/>
          <w:lang w:eastAsia="sk-SK"/>
        </w:rPr>
        <w:t>o význame značiek na obaloch</w:t>
      </w:r>
      <w:r w:rsidR="0089354C" w:rsidRPr="00DC0C27">
        <w:rPr>
          <w:rStyle w:val="Odkaznapoznmkupodiarou"/>
          <w:rFonts w:ascii="Times New Roman" w:eastAsia="Times New Roman" w:hAnsi="Times New Roman"/>
          <w:color w:val="000000" w:themeColor="text1"/>
          <w:sz w:val="24"/>
          <w:szCs w:val="24"/>
          <w:lang w:eastAsia="sk-SK"/>
        </w:rPr>
        <w:footnoteReference w:id="1"/>
      </w:r>
      <w:r w:rsidR="0089354C" w:rsidRPr="00DC0C27">
        <w:rPr>
          <w:rFonts w:ascii="Times New Roman" w:eastAsia="Times New Roman" w:hAnsi="Times New Roman" w:cs="Times New Roman"/>
          <w:color w:val="000000" w:themeColor="text1"/>
          <w:sz w:val="24"/>
          <w:szCs w:val="24"/>
          <w:lang w:eastAsia="sk-SK"/>
        </w:rPr>
        <w:t>,</w:t>
      </w:r>
      <w:r w:rsidRPr="00DC0C27">
        <w:rPr>
          <w:rFonts w:ascii="Times New Roman" w:eastAsia="Times New Roman" w:hAnsi="Times New Roman" w:cs="Times New Roman"/>
          <w:color w:val="000000" w:themeColor="text1"/>
          <w:sz w:val="24"/>
          <w:szCs w:val="24"/>
          <w:lang w:eastAsia="sk-SK"/>
        </w:rPr>
        <w:t xml:space="preserve"> ktoré znamenajú, že obal je možné zhodnotiť.</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t xml:space="preserve">(5) Záväzná časť programu držiteľa </w:t>
      </w:r>
      <w:proofErr w:type="spellStart"/>
      <w:r w:rsidRPr="00DC0C27">
        <w:rPr>
          <w:rFonts w:ascii="Times New Roman" w:eastAsia="Times New Roman" w:hAnsi="Times New Roman" w:cs="Times New Roman"/>
          <w:color w:val="000000" w:themeColor="text1"/>
          <w:sz w:val="24"/>
          <w:szCs w:val="24"/>
          <w:lang w:eastAsia="sk-SK"/>
        </w:rPr>
        <w:t>polychlórovaných</w:t>
      </w:r>
      <w:proofErr w:type="spellEnd"/>
      <w:r w:rsidRPr="00DC0C27">
        <w:rPr>
          <w:rFonts w:ascii="Times New Roman" w:eastAsia="Times New Roman" w:hAnsi="Times New Roman" w:cs="Times New Roman"/>
          <w:color w:val="000000" w:themeColor="text1"/>
          <w:sz w:val="24"/>
          <w:szCs w:val="24"/>
          <w:lang w:eastAsia="sk-SK"/>
        </w:rPr>
        <w:t xml:space="preserve"> </w:t>
      </w:r>
      <w:proofErr w:type="spellStart"/>
      <w:r w:rsidRPr="00DC0C27">
        <w:rPr>
          <w:rFonts w:ascii="Times New Roman" w:eastAsia="Times New Roman" w:hAnsi="Times New Roman" w:cs="Times New Roman"/>
          <w:color w:val="000000" w:themeColor="text1"/>
          <w:sz w:val="24"/>
          <w:szCs w:val="24"/>
          <w:lang w:eastAsia="sk-SK"/>
        </w:rPr>
        <w:t>bifenylov</w:t>
      </w:r>
      <w:proofErr w:type="spellEnd"/>
      <w:r w:rsidRPr="00DC0C27">
        <w:rPr>
          <w:rFonts w:ascii="Times New Roman" w:eastAsia="Times New Roman" w:hAnsi="Times New Roman" w:cs="Times New Roman"/>
          <w:color w:val="000000" w:themeColor="text1"/>
          <w:sz w:val="24"/>
          <w:szCs w:val="24"/>
          <w:lang w:eastAsia="sk-SK"/>
        </w:rPr>
        <w:t xml:space="preserve"> obsahuje</w:t>
      </w:r>
      <w:r w:rsidRPr="00DC0C27">
        <w:rPr>
          <w:rFonts w:ascii="Times New Roman" w:eastAsia="Times New Roman" w:hAnsi="Times New Roman" w:cs="Times New Roman"/>
          <w:color w:val="000000" w:themeColor="text1"/>
          <w:sz w:val="24"/>
          <w:szCs w:val="24"/>
          <w:lang w:eastAsia="sk-SK"/>
        </w:rPr>
        <w:br/>
        <w:t xml:space="preserve">a) údaje o kontaminovaných zariadeniach, </w:t>
      </w:r>
      <w:proofErr w:type="spellStart"/>
      <w:r w:rsidRPr="00DC0C27">
        <w:rPr>
          <w:rFonts w:ascii="Times New Roman" w:eastAsia="Times New Roman" w:hAnsi="Times New Roman" w:cs="Times New Roman"/>
          <w:color w:val="000000" w:themeColor="text1"/>
          <w:sz w:val="24"/>
          <w:szCs w:val="24"/>
          <w:lang w:eastAsia="sk-SK"/>
        </w:rPr>
        <w:t>polychlórovaných</w:t>
      </w:r>
      <w:proofErr w:type="spellEnd"/>
      <w:r w:rsidRPr="00DC0C27">
        <w:rPr>
          <w:rFonts w:ascii="Times New Roman" w:eastAsia="Times New Roman" w:hAnsi="Times New Roman" w:cs="Times New Roman"/>
          <w:color w:val="000000" w:themeColor="text1"/>
          <w:sz w:val="24"/>
          <w:szCs w:val="24"/>
          <w:lang w:eastAsia="sk-SK"/>
        </w:rPr>
        <w:t xml:space="preserve"> </w:t>
      </w:r>
      <w:proofErr w:type="spellStart"/>
      <w:r w:rsidRPr="00DC0C27">
        <w:rPr>
          <w:rFonts w:ascii="Times New Roman" w:eastAsia="Times New Roman" w:hAnsi="Times New Roman" w:cs="Times New Roman"/>
          <w:color w:val="000000" w:themeColor="text1"/>
          <w:sz w:val="24"/>
          <w:szCs w:val="24"/>
          <w:lang w:eastAsia="sk-SK"/>
        </w:rPr>
        <w:t>bifenyloch</w:t>
      </w:r>
      <w:proofErr w:type="spellEnd"/>
      <w:r w:rsidRPr="00DC0C27">
        <w:rPr>
          <w:rFonts w:ascii="Times New Roman" w:eastAsia="Times New Roman" w:hAnsi="Times New Roman" w:cs="Times New Roman"/>
          <w:color w:val="000000" w:themeColor="text1"/>
          <w:sz w:val="24"/>
          <w:szCs w:val="24"/>
          <w:lang w:eastAsia="sk-SK"/>
        </w:rPr>
        <w:t xml:space="preserve"> a použitých </w:t>
      </w:r>
      <w:proofErr w:type="spellStart"/>
      <w:r w:rsidRPr="00DC0C27">
        <w:rPr>
          <w:rFonts w:ascii="Times New Roman" w:eastAsia="Times New Roman" w:hAnsi="Times New Roman" w:cs="Times New Roman"/>
          <w:color w:val="000000" w:themeColor="text1"/>
          <w:sz w:val="24"/>
          <w:szCs w:val="24"/>
          <w:lang w:eastAsia="sk-SK"/>
        </w:rPr>
        <w:t>polychlórovaných</w:t>
      </w:r>
      <w:proofErr w:type="spellEnd"/>
      <w:r w:rsidRPr="00DC0C27">
        <w:rPr>
          <w:rFonts w:ascii="Times New Roman" w:eastAsia="Times New Roman" w:hAnsi="Times New Roman" w:cs="Times New Roman"/>
          <w:color w:val="000000" w:themeColor="text1"/>
          <w:sz w:val="24"/>
          <w:szCs w:val="24"/>
          <w:lang w:eastAsia="sk-SK"/>
        </w:rPr>
        <w:t xml:space="preserve"> </w:t>
      </w:r>
      <w:proofErr w:type="spellStart"/>
      <w:r w:rsidRPr="00DC0C27">
        <w:rPr>
          <w:rFonts w:ascii="Times New Roman" w:eastAsia="Times New Roman" w:hAnsi="Times New Roman" w:cs="Times New Roman"/>
          <w:color w:val="000000" w:themeColor="text1"/>
          <w:sz w:val="24"/>
          <w:szCs w:val="24"/>
          <w:lang w:eastAsia="sk-SK"/>
        </w:rPr>
        <w:t>bifenyloch</w:t>
      </w:r>
      <w:proofErr w:type="spellEnd"/>
      <w:r w:rsidRPr="00DC0C27">
        <w:rPr>
          <w:rFonts w:ascii="Times New Roman" w:eastAsia="Times New Roman" w:hAnsi="Times New Roman" w:cs="Times New Roman"/>
          <w:color w:val="000000" w:themeColor="text1"/>
          <w:sz w:val="24"/>
          <w:szCs w:val="24"/>
          <w:lang w:eastAsia="sk-SK"/>
        </w:rPr>
        <w:t xml:space="preserve">, </w:t>
      </w:r>
      <w:r w:rsidRPr="00DC0C27">
        <w:rPr>
          <w:rFonts w:ascii="Times New Roman" w:eastAsia="Times New Roman" w:hAnsi="Times New Roman" w:cs="Times New Roman"/>
          <w:color w:val="000000" w:themeColor="text1"/>
          <w:sz w:val="24"/>
          <w:szCs w:val="24"/>
          <w:lang w:eastAsia="sk-SK"/>
        </w:rPr>
        <w:br/>
        <w:t xml:space="preserve">b) ciele a opatrenia na dekontamináciu alebo zneškodnenie kontaminovaných zariadení a termín, do ktorého sa vykonajú, </w:t>
      </w:r>
      <w:r w:rsidRPr="00DC0C27">
        <w:rPr>
          <w:rFonts w:ascii="Times New Roman" w:eastAsia="Times New Roman" w:hAnsi="Times New Roman" w:cs="Times New Roman"/>
          <w:color w:val="000000" w:themeColor="text1"/>
          <w:sz w:val="24"/>
          <w:szCs w:val="24"/>
          <w:lang w:eastAsia="sk-SK"/>
        </w:rPr>
        <w:br/>
        <w:t xml:space="preserve">c) opatrenia na zníženie rizika pre životné prostredie, </w:t>
      </w:r>
      <w:r w:rsidRPr="00DC0C27">
        <w:rPr>
          <w:rFonts w:ascii="Times New Roman" w:eastAsia="Times New Roman" w:hAnsi="Times New Roman" w:cs="Times New Roman"/>
          <w:color w:val="000000" w:themeColor="text1"/>
          <w:sz w:val="24"/>
          <w:szCs w:val="24"/>
          <w:lang w:eastAsia="sk-SK"/>
        </w:rPr>
        <w:br/>
        <w:t xml:space="preserve">d) údaje o životnosti transformátorov, v ktorých sa nachádza kvapalina s obsahom </w:t>
      </w:r>
      <w:proofErr w:type="spellStart"/>
      <w:r w:rsidRPr="00DC0C27">
        <w:rPr>
          <w:rFonts w:ascii="Times New Roman" w:eastAsia="Times New Roman" w:hAnsi="Times New Roman" w:cs="Times New Roman"/>
          <w:color w:val="000000" w:themeColor="text1"/>
          <w:sz w:val="24"/>
          <w:szCs w:val="24"/>
          <w:lang w:eastAsia="sk-SK"/>
        </w:rPr>
        <w:t>polychlórovaných</w:t>
      </w:r>
      <w:proofErr w:type="spellEnd"/>
      <w:r w:rsidRPr="00DC0C27">
        <w:rPr>
          <w:rFonts w:ascii="Times New Roman" w:eastAsia="Times New Roman" w:hAnsi="Times New Roman" w:cs="Times New Roman"/>
          <w:color w:val="000000" w:themeColor="text1"/>
          <w:sz w:val="24"/>
          <w:szCs w:val="24"/>
          <w:lang w:eastAsia="sk-SK"/>
        </w:rPr>
        <w:t xml:space="preserve"> </w:t>
      </w:r>
      <w:proofErr w:type="spellStart"/>
      <w:r w:rsidRPr="00DC0C27">
        <w:rPr>
          <w:rFonts w:ascii="Times New Roman" w:eastAsia="Times New Roman" w:hAnsi="Times New Roman" w:cs="Times New Roman"/>
          <w:color w:val="000000" w:themeColor="text1"/>
          <w:sz w:val="24"/>
          <w:szCs w:val="24"/>
          <w:lang w:eastAsia="sk-SK"/>
        </w:rPr>
        <w:t>bifenylov</w:t>
      </w:r>
      <w:proofErr w:type="spellEnd"/>
      <w:r w:rsidRPr="00DC0C27">
        <w:rPr>
          <w:rFonts w:ascii="Times New Roman" w:eastAsia="Times New Roman" w:hAnsi="Times New Roman" w:cs="Times New Roman"/>
          <w:color w:val="000000" w:themeColor="text1"/>
          <w:sz w:val="24"/>
          <w:szCs w:val="24"/>
          <w:lang w:eastAsia="sk-SK"/>
        </w:rPr>
        <w:t xml:space="preserve"> od 0, 005 do 0, 05 percenta hmotnosti, </w:t>
      </w:r>
      <w:r w:rsidRPr="00DC0C27">
        <w:rPr>
          <w:rFonts w:ascii="Times New Roman" w:eastAsia="Times New Roman" w:hAnsi="Times New Roman" w:cs="Times New Roman"/>
          <w:color w:val="000000" w:themeColor="text1"/>
          <w:sz w:val="24"/>
          <w:szCs w:val="24"/>
          <w:lang w:eastAsia="sk-SK"/>
        </w:rPr>
        <w:br/>
        <w:t>e) koncepčný zámer na konkrétny spôsob dekontaminácie alebo zneškodnenia.</w:t>
      </w:r>
    </w:p>
    <w:p w:rsidR="006F64E5" w:rsidRPr="00DC0C27" w:rsidRDefault="006F64E5" w:rsidP="006F64E5">
      <w:pPr>
        <w:spacing w:before="100" w:beforeAutospacing="1" w:after="100" w:afterAutospacing="1" w:line="240" w:lineRule="auto"/>
        <w:jc w:val="center"/>
        <w:outlineLvl w:val="4"/>
        <w:rPr>
          <w:rFonts w:ascii="Times New Roman" w:eastAsia="Times New Roman" w:hAnsi="Times New Roman" w:cs="Times New Roman"/>
          <w:b/>
          <w:bCs/>
          <w:color w:val="000000" w:themeColor="text1"/>
          <w:sz w:val="24"/>
          <w:szCs w:val="24"/>
          <w:lang w:eastAsia="sk-SK"/>
        </w:rPr>
      </w:pPr>
      <w:r w:rsidRPr="00DC0C27">
        <w:rPr>
          <w:rFonts w:ascii="Times New Roman" w:eastAsia="Times New Roman" w:hAnsi="Times New Roman" w:cs="Times New Roman"/>
          <w:b/>
          <w:bCs/>
          <w:color w:val="000000" w:themeColor="text1"/>
          <w:sz w:val="24"/>
          <w:szCs w:val="24"/>
          <w:lang w:eastAsia="sk-SK"/>
        </w:rPr>
        <w:t>§ 4</w:t>
      </w:r>
      <w:r w:rsidRPr="00DC0C27">
        <w:rPr>
          <w:rFonts w:ascii="Times New Roman" w:eastAsia="Times New Roman" w:hAnsi="Times New Roman" w:cs="Times New Roman"/>
          <w:b/>
          <w:bCs/>
          <w:color w:val="000000" w:themeColor="text1"/>
          <w:sz w:val="24"/>
          <w:szCs w:val="24"/>
          <w:lang w:eastAsia="sk-SK"/>
        </w:rPr>
        <w:br/>
        <w:t>Smerná časť programu</w:t>
      </w:r>
      <w:r w:rsidR="009D002C" w:rsidRPr="00DC0C27">
        <w:rPr>
          <w:rFonts w:ascii="Times New Roman" w:eastAsia="Times New Roman" w:hAnsi="Times New Roman" w:cs="Times New Roman"/>
          <w:b/>
          <w:bCs/>
          <w:color w:val="000000" w:themeColor="text1"/>
          <w:sz w:val="24"/>
          <w:szCs w:val="24"/>
          <w:lang w:eastAsia="sk-SK"/>
        </w:rPr>
        <w:t xml:space="preserve"> obce</w:t>
      </w:r>
    </w:p>
    <w:p w:rsidR="006F64E5" w:rsidRPr="00DC0C27" w:rsidRDefault="006F64E5" w:rsidP="006F64E5">
      <w:pPr>
        <w:spacing w:after="240" w:line="240" w:lineRule="auto"/>
        <w:rPr>
          <w:rFonts w:ascii="Times New Roman" w:eastAsia="Times New Roman" w:hAnsi="Times New Roman" w:cs="Times New Roman"/>
          <w:color w:val="000000" w:themeColor="text1"/>
          <w:sz w:val="24"/>
          <w:szCs w:val="24"/>
          <w:lang w:eastAsia="sk-SK"/>
        </w:rPr>
      </w:pPr>
      <w:r w:rsidRPr="00DC0C27">
        <w:rPr>
          <w:rFonts w:ascii="Times New Roman" w:eastAsia="Times New Roman" w:hAnsi="Times New Roman" w:cs="Times New Roman"/>
          <w:color w:val="000000" w:themeColor="text1"/>
          <w:sz w:val="24"/>
          <w:szCs w:val="24"/>
          <w:lang w:eastAsia="sk-SK"/>
        </w:rPr>
        <w:br/>
        <w:t>Smerná časť programu obce obsahuje informácie o dostupnosti zariadení na spracovanie komunálnych odpadov, aké typy spracovateľských zariadení pre komunálny odpad je vhodné vybudovať a využívanie kampaní na zvyšovanie povedomia obyvateľov v oblasti nakladania s komunálnymi odpadmi.</w:t>
      </w:r>
    </w:p>
    <w:p w:rsidR="006F64E5" w:rsidRPr="00DC0C27" w:rsidRDefault="006F64E5" w:rsidP="006F64E5">
      <w:pPr>
        <w:autoSpaceDE w:val="0"/>
        <w:autoSpaceDN w:val="0"/>
        <w:adjustRightInd w:val="0"/>
        <w:spacing w:after="0" w:line="240" w:lineRule="auto"/>
        <w:rPr>
          <w:rFonts w:ascii="Times New Roman" w:eastAsia="Calibri" w:hAnsi="Times New Roman" w:cs="Times New Roman"/>
          <w:color w:val="000000" w:themeColor="text1"/>
          <w:kern w:val="3"/>
          <w:sz w:val="24"/>
          <w:szCs w:val="24"/>
          <w:lang w:eastAsia="zh-CN"/>
        </w:rPr>
      </w:pPr>
    </w:p>
    <w:p w:rsidR="009D21C7" w:rsidRPr="00DC0C27" w:rsidRDefault="009D21C7" w:rsidP="006F64E5">
      <w:pPr>
        <w:autoSpaceDE w:val="0"/>
        <w:autoSpaceDN w:val="0"/>
        <w:adjustRightInd w:val="0"/>
        <w:spacing w:after="0" w:line="240" w:lineRule="auto"/>
        <w:rPr>
          <w:rFonts w:ascii="Times New Roman" w:eastAsia="Calibri" w:hAnsi="Times New Roman" w:cs="Times New Roman"/>
          <w:color w:val="000000" w:themeColor="text1"/>
          <w:kern w:val="3"/>
          <w:sz w:val="24"/>
          <w:szCs w:val="24"/>
          <w:lang w:eastAsia="zh-CN"/>
        </w:rPr>
      </w:pPr>
    </w:p>
    <w:p w:rsidR="009D21C7" w:rsidRPr="00DC0C27" w:rsidRDefault="009D21C7" w:rsidP="006F64E5">
      <w:pPr>
        <w:autoSpaceDE w:val="0"/>
        <w:autoSpaceDN w:val="0"/>
        <w:adjustRightInd w:val="0"/>
        <w:spacing w:after="0" w:line="240" w:lineRule="auto"/>
        <w:rPr>
          <w:rFonts w:ascii="Times New Roman" w:eastAsia="Calibri" w:hAnsi="Times New Roman" w:cs="Times New Roman"/>
          <w:color w:val="000000" w:themeColor="text1"/>
          <w:kern w:val="3"/>
          <w:sz w:val="24"/>
          <w:szCs w:val="24"/>
          <w:lang w:eastAsia="zh-CN"/>
        </w:rPr>
      </w:pPr>
    </w:p>
    <w:p w:rsidR="008E48E0" w:rsidRPr="00DC0C27" w:rsidRDefault="008E48E0" w:rsidP="006D414C">
      <w:pPr>
        <w:autoSpaceDE w:val="0"/>
        <w:autoSpaceDN w:val="0"/>
        <w:adjustRightInd w:val="0"/>
        <w:spacing w:after="0" w:line="240" w:lineRule="auto"/>
        <w:rPr>
          <w:rFonts w:ascii="Times New Roman" w:eastAsia="Calibri" w:hAnsi="Times New Roman" w:cs="Times New Roman"/>
          <w:color w:val="000000" w:themeColor="text1"/>
          <w:kern w:val="3"/>
          <w:sz w:val="24"/>
          <w:szCs w:val="24"/>
          <w:lang w:eastAsia="zh-CN"/>
        </w:rPr>
      </w:pPr>
    </w:p>
    <w:p w:rsidR="008E48E0" w:rsidRPr="00DC0C27" w:rsidRDefault="00A43B1A" w:rsidP="008E48E0">
      <w:pPr>
        <w:pStyle w:val="Odsekzoznamu"/>
        <w:numPr>
          <w:ilvl w:val="0"/>
          <w:numId w:val="9"/>
        </w:numPr>
        <w:autoSpaceDE w:val="0"/>
        <w:autoSpaceDN w:val="0"/>
        <w:adjustRightInd w:val="0"/>
        <w:spacing w:after="0" w:line="240" w:lineRule="auto"/>
        <w:rPr>
          <w:rFonts w:ascii="Times New Roman" w:eastAsia="Calibri" w:hAnsi="Times New Roman" w:cs="Times New Roman"/>
          <w:b/>
          <w:color w:val="000000" w:themeColor="text1"/>
          <w:kern w:val="3"/>
          <w:sz w:val="24"/>
          <w:szCs w:val="24"/>
          <w:lang w:eastAsia="zh-CN"/>
        </w:rPr>
      </w:pPr>
      <w:r w:rsidRPr="00DC0C27">
        <w:rPr>
          <w:rFonts w:ascii="Times New Roman" w:eastAsia="Calibri" w:hAnsi="Times New Roman" w:cs="Times New Roman"/>
          <w:b/>
          <w:color w:val="000000" w:themeColor="text1"/>
          <w:kern w:val="3"/>
          <w:sz w:val="24"/>
          <w:szCs w:val="24"/>
          <w:lang w:eastAsia="zh-CN"/>
        </w:rPr>
        <w:t>Podrobnosti o nakladaní s odpadom</w:t>
      </w:r>
    </w:p>
    <w:p w:rsidR="0083123D" w:rsidRPr="00DC0C27" w:rsidRDefault="00EE563B" w:rsidP="00233787">
      <w:pPr>
        <w:pStyle w:val="Odsekzoznamu"/>
        <w:numPr>
          <w:ilvl w:val="0"/>
          <w:numId w:val="15"/>
        </w:numPr>
        <w:autoSpaceDE w:val="0"/>
        <w:autoSpaceDN w:val="0"/>
        <w:adjustRightInd w:val="0"/>
        <w:spacing w:after="0" w:line="240" w:lineRule="auto"/>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 xml:space="preserve">úprava odpadov, zhodnocovanie odpadov, analytická kontrola nebezpečných odpadov, nakladanie s použitými </w:t>
      </w:r>
      <w:proofErr w:type="spellStart"/>
      <w:r w:rsidRPr="00DC0C27">
        <w:rPr>
          <w:rFonts w:ascii="Times New Roman" w:eastAsia="Calibri" w:hAnsi="Times New Roman" w:cs="Times New Roman"/>
          <w:color w:val="000000" w:themeColor="text1"/>
          <w:kern w:val="3"/>
          <w:sz w:val="24"/>
          <w:szCs w:val="24"/>
          <w:lang w:eastAsia="zh-CN"/>
        </w:rPr>
        <w:t>polychlórovanými</w:t>
      </w:r>
      <w:proofErr w:type="spellEnd"/>
      <w:r w:rsidRPr="00DC0C27">
        <w:rPr>
          <w:rFonts w:ascii="Times New Roman" w:eastAsia="Calibri" w:hAnsi="Times New Roman" w:cs="Times New Roman"/>
          <w:color w:val="000000" w:themeColor="text1"/>
          <w:kern w:val="3"/>
          <w:sz w:val="24"/>
          <w:szCs w:val="24"/>
          <w:lang w:eastAsia="zh-CN"/>
        </w:rPr>
        <w:t xml:space="preserve"> </w:t>
      </w:r>
      <w:proofErr w:type="spellStart"/>
      <w:r w:rsidRPr="00DC0C27">
        <w:rPr>
          <w:rFonts w:ascii="Times New Roman" w:eastAsia="Calibri" w:hAnsi="Times New Roman" w:cs="Times New Roman"/>
          <w:color w:val="000000" w:themeColor="text1"/>
          <w:kern w:val="3"/>
          <w:sz w:val="24"/>
          <w:szCs w:val="24"/>
          <w:lang w:eastAsia="zh-CN"/>
        </w:rPr>
        <w:t>bifenylmi</w:t>
      </w:r>
      <w:proofErr w:type="spellEnd"/>
      <w:r w:rsidRPr="00DC0C27">
        <w:rPr>
          <w:rFonts w:ascii="Times New Roman" w:eastAsia="Calibri" w:hAnsi="Times New Roman" w:cs="Times New Roman"/>
          <w:color w:val="000000" w:themeColor="text1"/>
          <w:kern w:val="3"/>
          <w:sz w:val="24"/>
          <w:szCs w:val="24"/>
          <w:lang w:eastAsia="zh-CN"/>
        </w:rPr>
        <w:t xml:space="preserve">, technické požiadavky na nakladanie s odpadmi z výroby oxidu </w:t>
      </w:r>
      <w:proofErr w:type="spellStart"/>
      <w:r w:rsidRPr="00DC0C27">
        <w:rPr>
          <w:rFonts w:ascii="Times New Roman" w:eastAsia="Calibri" w:hAnsi="Times New Roman" w:cs="Times New Roman"/>
          <w:color w:val="000000" w:themeColor="text1"/>
          <w:kern w:val="3"/>
          <w:sz w:val="24"/>
          <w:szCs w:val="24"/>
          <w:lang w:eastAsia="zh-CN"/>
        </w:rPr>
        <w:t>titaničitého</w:t>
      </w:r>
      <w:proofErr w:type="spellEnd"/>
      <w:r w:rsidRPr="00DC0C27">
        <w:rPr>
          <w:rFonts w:ascii="Times New Roman" w:eastAsia="Calibri" w:hAnsi="Times New Roman" w:cs="Times New Roman"/>
          <w:color w:val="000000" w:themeColor="text1"/>
          <w:kern w:val="3"/>
          <w:sz w:val="24"/>
          <w:szCs w:val="24"/>
          <w:lang w:eastAsia="zh-CN"/>
        </w:rPr>
        <w:t xml:space="preserve">, rozsah a spôsob monitorovania odpadov z výroby oxidu </w:t>
      </w:r>
      <w:proofErr w:type="spellStart"/>
      <w:r w:rsidRPr="00DC0C27">
        <w:rPr>
          <w:rFonts w:ascii="Times New Roman" w:eastAsia="Calibri" w:hAnsi="Times New Roman" w:cs="Times New Roman"/>
          <w:color w:val="000000" w:themeColor="text1"/>
          <w:kern w:val="3"/>
          <w:sz w:val="24"/>
          <w:szCs w:val="24"/>
          <w:lang w:eastAsia="zh-CN"/>
        </w:rPr>
        <w:t>titaničitého</w:t>
      </w:r>
      <w:proofErr w:type="spellEnd"/>
      <w:r w:rsidRPr="00DC0C27">
        <w:rPr>
          <w:rFonts w:ascii="Times New Roman" w:eastAsia="Calibri" w:hAnsi="Times New Roman" w:cs="Times New Roman"/>
          <w:color w:val="000000" w:themeColor="text1"/>
          <w:kern w:val="3"/>
          <w:sz w:val="24"/>
          <w:szCs w:val="24"/>
          <w:lang w:eastAsia="zh-CN"/>
        </w:rPr>
        <w:t xml:space="preserve"> a prost</w:t>
      </w:r>
      <w:r w:rsidR="00233787" w:rsidRPr="00DC0C27">
        <w:rPr>
          <w:rFonts w:ascii="Times New Roman" w:eastAsia="Calibri" w:hAnsi="Times New Roman" w:cs="Times New Roman"/>
          <w:color w:val="000000" w:themeColor="text1"/>
          <w:kern w:val="3"/>
          <w:sz w:val="24"/>
          <w:szCs w:val="24"/>
          <w:lang w:eastAsia="zh-CN"/>
        </w:rPr>
        <w:t>redia,</w:t>
      </w:r>
    </w:p>
    <w:p w:rsidR="00CF1B4B" w:rsidRPr="00DC0C27" w:rsidRDefault="00CF1B4B" w:rsidP="00CF1B4B">
      <w:pPr>
        <w:pStyle w:val="Odsekzoznamu"/>
        <w:numPr>
          <w:ilvl w:val="0"/>
          <w:numId w:val="15"/>
        </w:numPr>
        <w:tabs>
          <w:tab w:val="left" w:pos="426"/>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 xml:space="preserve">označenie vozidla, ktorým sa vykonáva cezhraničný pohyb odpadov </w:t>
      </w:r>
    </w:p>
    <w:p w:rsidR="008A2D9D" w:rsidRPr="00DC0C27" w:rsidRDefault="008A2D9D" w:rsidP="008A2D9D">
      <w:pPr>
        <w:tabs>
          <w:tab w:val="left" w:pos="426"/>
        </w:tabs>
        <w:jc w:val="both"/>
        <w:rPr>
          <w:rFonts w:ascii="Times New Roman" w:eastAsia="Calibri" w:hAnsi="Times New Roman" w:cs="Times New Roman"/>
          <w:color w:val="000000" w:themeColor="text1"/>
          <w:kern w:val="3"/>
          <w:sz w:val="24"/>
          <w:szCs w:val="24"/>
          <w:lang w:eastAsia="zh-CN"/>
        </w:rPr>
      </w:pPr>
    </w:p>
    <w:p w:rsidR="008A2D9D" w:rsidRPr="00DC0C27" w:rsidRDefault="008A2D9D" w:rsidP="008A2D9D">
      <w:pPr>
        <w:spacing w:before="100" w:beforeAutospacing="1" w:after="100" w:afterAutospacing="1" w:line="240" w:lineRule="auto"/>
        <w:jc w:val="center"/>
        <w:outlineLvl w:val="4"/>
        <w:rPr>
          <w:rFonts w:ascii="Times New Roman" w:eastAsia="Times New Roman" w:hAnsi="Times New Roman" w:cs="Times New Roman"/>
          <w:b/>
          <w:bCs/>
          <w:color w:val="000000" w:themeColor="text1"/>
          <w:sz w:val="24"/>
          <w:szCs w:val="24"/>
          <w:lang w:eastAsia="sk-SK"/>
        </w:rPr>
      </w:pPr>
      <w:r w:rsidRPr="00DC0C27">
        <w:rPr>
          <w:rFonts w:ascii="Times New Roman" w:eastAsia="Times New Roman" w:hAnsi="Times New Roman" w:cs="Times New Roman"/>
          <w:b/>
          <w:bCs/>
          <w:color w:val="000000" w:themeColor="text1"/>
          <w:sz w:val="24"/>
          <w:szCs w:val="24"/>
          <w:lang w:eastAsia="sk-SK"/>
        </w:rPr>
        <w:lastRenderedPageBreak/>
        <w:t xml:space="preserve">§ </w:t>
      </w:r>
      <w:r w:rsidR="00B34A5D" w:rsidRPr="00DC0C27">
        <w:rPr>
          <w:rFonts w:ascii="Times New Roman" w:eastAsia="Times New Roman" w:hAnsi="Times New Roman" w:cs="Times New Roman"/>
          <w:b/>
          <w:bCs/>
          <w:color w:val="000000" w:themeColor="text1"/>
          <w:sz w:val="24"/>
          <w:szCs w:val="24"/>
          <w:lang w:eastAsia="sk-SK"/>
        </w:rPr>
        <w:t>5</w:t>
      </w:r>
      <w:r w:rsidRPr="00DC0C27">
        <w:rPr>
          <w:rFonts w:ascii="Times New Roman" w:eastAsia="Times New Roman" w:hAnsi="Times New Roman" w:cs="Times New Roman"/>
          <w:b/>
          <w:bCs/>
          <w:color w:val="000000" w:themeColor="text1"/>
          <w:sz w:val="24"/>
          <w:szCs w:val="24"/>
          <w:lang w:eastAsia="sk-SK"/>
        </w:rPr>
        <w:br/>
        <w:t>Zhodnocovanie odpadov</w:t>
      </w:r>
    </w:p>
    <w:p w:rsidR="008A2D9D" w:rsidRPr="00DC0C27" w:rsidRDefault="008A2D9D" w:rsidP="008A2D9D">
      <w:pPr>
        <w:spacing w:after="0" w:line="240" w:lineRule="auto"/>
        <w:rPr>
          <w:rFonts w:ascii="Times New Roman" w:eastAsia="Times New Roman" w:hAnsi="Times New Roman" w:cs="Times New Roman"/>
          <w:color w:val="000000" w:themeColor="text1"/>
          <w:sz w:val="24"/>
          <w:szCs w:val="24"/>
          <w:lang w:eastAsia="sk-SK"/>
        </w:rPr>
      </w:pPr>
      <w:r w:rsidRPr="00DC0C27">
        <w:rPr>
          <w:rFonts w:ascii="ms sans serif" w:eastAsia="Times New Roman" w:hAnsi="ms sans serif"/>
          <w:color w:val="000000" w:themeColor="text1"/>
          <w:sz w:val="20"/>
          <w:szCs w:val="20"/>
          <w:lang w:eastAsia="sk-SK"/>
        </w:rPr>
        <w:br/>
      </w:r>
      <w:r w:rsidRPr="00DC0C27">
        <w:rPr>
          <w:rFonts w:ascii="Times New Roman" w:eastAsia="Times New Roman" w:hAnsi="Times New Roman" w:cs="Times New Roman"/>
          <w:color w:val="000000" w:themeColor="text1"/>
          <w:sz w:val="24"/>
          <w:szCs w:val="24"/>
          <w:lang w:eastAsia="sk-SK"/>
        </w:rPr>
        <w:t>(1) Zhodnocovanie odpadov sa vykonáva ako</w:t>
      </w:r>
      <w:r w:rsidRPr="00DC0C27">
        <w:rPr>
          <w:rFonts w:ascii="Times New Roman" w:eastAsia="Times New Roman" w:hAnsi="Times New Roman" w:cs="Times New Roman"/>
          <w:color w:val="000000" w:themeColor="text1"/>
          <w:sz w:val="24"/>
          <w:szCs w:val="24"/>
          <w:lang w:eastAsia="sk-SK"/>
        </w:rPr>
        <w:br/>
        <w:t xml:space="preserve">a) materiálové zhodnocovanie, </w:t>
      </w:r>
      <w:r w:rsidRPr="00DC0C27">
        <w:rPr>
          <w:rFonts w:ascii="Times New Roman" w:eastAsia="Times New Roman" w:hAnsi="Times New Roman" w:cs="Times New Roman"/>
          <w:color w:val="000000" w:themeColor="text1"/>
          <w:sz w:val="24"/>
          <w:szCs w:val="24"/>
          <w:lang w:eastAsia="sk-SK"/>
        </w:rPr>
        <w:br/>
        <w:t>b) energetické zhodnocovanie.</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t>(2) Materiálové zhodnocovanie je využívanie odpadu ako druhotnej suroviny na výrobu využiteľného produktu</w:t>
      </w:r>
      <w:r w:rsidRPr="00DC0C27">
        <w:rPr>
          <w:rFonts w:ascii="Times New Roman" w:eastAsia="Times New Roman" w:hAnsi="Times New Roman" w:cs="Times New Roman"/>
          <w:color w:val="000000" w:themeColor="text1"/>
          <w:sz w:val="24"/>
          <w:szCs w:val="24"/>
          <w:lang w:eastAsia="sk-SK"/>
        </w:rPr>
        <w:br/>
        <w:t xml:space="preserve">a) spätným získavaním, a to oddelením časti odpadu vhodnej na ďalšie priame využitie, </w:t>
      </w:r>
      <w:r w:rsidRPr="00DC0C27">
        <w:rPr>
          <w:rFonts w:ascii="Times New Roman" w:eastAsia="Times New Roman" w:hAnsi="Times New Roman" w:cs="Times New Roman"/>
          <w:color w:val="000000" w:themeColor="text1"/>
          <w:sz w:val="24"/>
          <w:szCs w:val="24"/>
          <w:lang w:eastAsia="sk-SK"/>
        </w:rPr>
        <w:br/>
        <w:t xml:space="preserve">b) regeneráciou, a to obnovením pôvodných úžitkových vlastností materiálu tak, aby bol použiteľný na pôvodný účel, </w:t>
      </w:r>
      <w:r w:rsidRPr="00DC0C27">
        <w:rPr>
          <w:rFonts w:ascii="Times New Roman" w:eastAsia="Times New Roman" w:hAnsi="Times New Roman" w:cs="Times New Roman"/>
          <w:color w:val="000000" w:themeColor="text1"/>
          <w:sz w:val="24"/>
          <w:szCs w:val="24"/>
          <w:lang w:eastAsia="sk-SK"/>
        </w:rPr>
        <w:br/>
        <w:t>c) recykláciou, a to vrátením odpadu do výrobného cyklu na výrobu spoločensky požadovaného výrobku s cieľom šetriť primárne surovinové zdroje.</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t>(3) Materiálové zhodnocovanie odpadu je aj využívanie akejkoľvek časti odpadu.</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t xml:space="preserve">(4) Energetické zhodnocovanie je využívanie odpadu na získavanie energie podľa § </w:t>
      </w:r>
      <w:r w:rsidR="00364F9E" w:rsidRPr="00DC0C27">
        <w:rPr>
          <w:rFonts w:ascii="Times New Roman" w:eastAsia="Times New Roman" w:hAnsi="Times New Roman" w:cs="Times New Roman"/>
          <w:color w:val="000000" w:themeColor="text1"/>
          <w:sz w:val="24"/>
          <w:szCs w:val="24"/>
          <w:lang w:eastAsia="sk-SK"/>
        </w:rPr>
        <w:t>18</w:t>
      </w:r>
      <w:r w:rsidRPr="00DC0C27">
        <w:rPr>
          <w:rFonts w:ascii="Times New Roman" w:eastAsia="Times New Roman" w:hAnsi="Times New Roman" w:cs="Times New Roman"/>
          <w:color w:val="000000" w:themeColor="text1"/>
          <w:sz w:val="24"/>
          <w:szCs w:val="24"/>
          <w:lang w:eastAsia="sk-SK"/>
        </w:rPr>
        <w:t xml:space="preserve"> zákona a</w:t>
      </w:r>
      <w:r w:rsidR="00DE0BF0" w:rsidRPr="00DC0C27">
        <w:rPr>
          <w:rFonts w:ascii="Times New Roman" w:eastAsia="Times New Roman" w:hAnsi="Times New Roman" w:cs="Times New Roman"/>
          <w:color w:val="000000" w:themeColor="text1"/>
          <w:sz w:val="24"/>
          <w:szCs w:val="24"/>
          <w:lang w:eastAsia="sk-SK"/>
        </w:rPr>
        <w:t xml:space="preserve">lebo jeho využívanie ako palivo, </w:t>
      </w:r>
      <w:r w:rsidR="00DE0BF0" w:rsidRPr="00DC0C27">
        <w:rPr>
          <w:rFonts w:ascii="Times New Roman" w:hAnsi="Times New Roman" w:cs="Times New Roman"/>
          <w:color w:val="000000" w:themeColor="text1"/>
          <w:sz w:val="24"/>
          <w:szCs w:val="24"/>
        </w:rPr>
        <w:t>ak sa energia vo forme tepla alebo elektriny vyrába na komerčné účely a je dosiahnutá energetická účinnosť</w:t>
      </w:r>
      <w:r w:rsidR="00DE0BF0" w:rsidRPr="00DC0C27">
        <w:rPr>
          <w:rFonts w:ascii="Times New Roman" w:eastAsia="Times New Roman" w:hAnsi="Times New Roman" w:cs="Times New Roman"/>
          <w:color w:val="000000" w:themeColor="text1"/>
          <w:sz w:val="24"/>
          <w:szCs w:val="24"/>
          <w:lang w:eastAsia="sk-SK"/>
        </w:rPr>
        <w:t xml:space="preserve">. Na výpočet energetickej účinnosti sa použije vzorec uvedený v prílohe č. 9.                  ALEBO alt. § 15 ods.3 </w:t>
      </w:r>
      <w:r w:rsidR="00454D30" w:rsidRPr="00DC0C27">
        <w:rPr>
          <w:rFonts w:ascii="Times New Roman" w:eastAsia="Times New Roman" w:hAnsi="Times New Roman" w:cs="Times New Roman"/>
          <w:color w:val="000000" w:themeColor="text1"/>
          <w:sz w:val="24"/>
          <w:szCs w:val="24"/>
          <w:lang w:eastAsia="sk-SK"/>
        </w:rPr>
        <w:t xml:space="preserve"> </w:t>
      </w:r>
    </w:p>
    <w:p w:rsidR="008A2D9D" w:rsidRPr="00DC0C27" w:rsidRDefault="008A2D9D" w:rsidP="008A2D9D">
      <w:pPr>
        <w:spacing w:before="100" w:beforeAutospacing="1" w:after="100" w:afterAutospacing="1" w:line="240" w:lineRule="auto"/>
        <w:jc w:val="center"/>
        <w:outlineLvl w:val="4"/>
        <w:rPr>
          <w:rFonts w:ascii="Times New Roman" w:eastAsia="Times New Roman" w:hAnsi="Times New Roman" w:cs="Times New Roman"/>
          <w:b/>
          <w:bCs/>
          <w:color w:val="000000" w:themeColor="text1"/>
          <w:sz w:val="24"/>
          <w:szCs w:val="24"/>
          <w:lang w:eastAsia="sk-SK"/>
        </w:rPr>
      </w:pPr>
      <w:r w:rsidRPr="00DC0C27">
        <w:rPr>
          <w:rFonts w:ascii="Times New Roman" w:eastAsia="Times New Roman" w:hAnsi="Times New Roman" w:cs="Times New Roman"/>
          <w:b/>
          <w:bCs/>
          <w:color w:val="000000" w:themeColor="text1"/>
          <w:sz w:val="24"/>
          <w:szCs w:val="24"/>
          <w:lang w:eastAsia="sk-SK"/>
        </w:rPr>
        <w:t xml:space="preserve">§ </w:t>
      </w:r>
      <w:r w:rsidR="00B34A5D" w:rsidRPr="00DC0C27">
        <w:rPr>
          <w:rFonts w:ascii="Times New Roman" w:eastAsia="Times New Roman" w:hAnsi="Times New Roman" w:cs="Times New Roman"/>
          <w:b/>
          <w:bCs/>
          <w:color w:val="000000" w:themeColor="text1"/>
          <w:sz w:val="24"/>
          <w:szCs w:val="24"/>
          <w:lang w:eastAsia="sk-SK"/>
        </w:rPr>
        <w:t>6</w:t>
      </w:r>
      <w:r w:rsidRPr="00DC0C27">
        <w:rPr>
          <w:rFonts w:ascii="Times New Roman" w:eastAsia="Times New Roman" w:hAnsi="Times New Roman" w:cs="Times New Roman"/>
          <w:b/>
          <w:bCs/>
          <w:color w:val="000000" w:themeColor="text1"/>
          <w:sz w:val="24"/>
          <w:szCs w:val="24"/>
          <w:lang w:eastAsia="sk-SK"/>
        </w:rPr>
        <w:br/>
        <w:t>Analytická kontrola nebezpečných odpadov</w:t>
      </w:r>
    </w:p>
    <w:p w:rsidR="008A2D9D" w:rsidRPr="00DC0C27" w:rsidRDefault="008A2D9D" w:rsidP="008A2D9D">
      <w:pPr>
        <w:spacing w:after="0" w:line="240" w:lineRule="auto"/>
        <w:rPr>
          <w:rFonts w:ascii="Times New Roman" w:eastAsia="Times New Roman" w:hAnsi="Times New Roman" w:cs="Times New Roman"/>
          <w:color w:val="000000" w:themeColor="text1"/>
          <w:sz w:val="24"/>
          <w:szCs w:val="24"/>
          <w:lang w:eastAsia="sk-SK"/>
        </w:rPr>
      </w:pPr>
      <w:r w:rsidRPr="00DC0C27">
        <w:rPr>
          <w:rFonts w:ascii="Times New Roman" w:eastAsia="Times New Roman" w:hAnsi="Times New Roman" w:cs="Times New Roman"/>
          <w:color w:val="000000" w:themeColor="text1"/>
          <w:sz w:val="24"/>
          <w:szCs w:val="24"/>
          <w:lang w:eastAsia="sk-SK"/>
        </w:rPr>
        <w:br/>
        <w:t>(1) Držiteľ nebezpečného odpadu, ktorý dodáva odpad do zariadenia na nakladanie s nebezpečnými odpadmi, zabezpečí vykonanie analytickej kontroly odpadu v rozsahu určenom v prevádzkovom poriadku tohto zariadenia. O vykonaní analýzy odpadu držiteľ odpadu predloží prevádzkovateľovi zariadenia protokol z analytickej kontroly odpadov, vypracovaný podľa vzoru a v rozsahu uvedenom v prílohe č.</w:t>
      </w:r>
      <w:r w:rsidR="00B34A5D" w:rsidRPr="00DC0C27">
        <w:rPr>
          <w:rFonts w:ascii="Times New Roman" w:eastAsia="Times New Roman" w:hAnsi="Times New Roman" w:cs="Times New Roman"/>
          <w:color w:val="000000" w:themeColor="text1"/>
          <w:sz w:val="24"/>
          <w:szCs w:val="24"/>
          <w:lang w:eastAsia="sk-SK"/>
        </w:rPr>
        <w:t>6</w:t>
      </w:r>
      <w:r w:rsidRPr="00DC0C27">
        <w:rPr>
          <w:rFonts w:ascii="Times New Roman" w:eastAsia="Times New Roman" w:hAnsi="Times New Roman" w:cs="Times New Roman"/>
          <w:color w:val="000000" w:themeColor="text1"/>
          <w:sz w:val="24"/>
          <w:szCs w:val="24"/>
          <w:lang w:eastAsia="sk-SK"/>
        </w:rPr>
        <w:t>.</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t>(2) Prevádzkový poriadok zariadenia na nakladanie s nebezpečnými odpadmi obsahuje určenie rozsahu analýzy jednotlivých druhov odpadov, s ktorými sa v zariadení nakladá. Prevádzkový poriadok určí rozsah analýzy odpadu osobitne prvej dodávky odpadu do zariadenia a zvlášť opakovanej dodávky odpadu do zariadenia, ako aj prípady, keď sa pri zmene zloženia odpadu vykoná nová analýza v rozsahu zodpovedajúcom analýze pri prvej dodávke odpadu.</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t>(3) Prvá dodávka odpadu do zariadenia je prvé dodanie určitého druhu odpadu na ďalšie nakladanie s ním.</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t>(4) Opakovaná dodávka odpadu do zariadenia je opakované dodanie rovnakého druhu odpadu ako druhu odpadu dodaného pri prvej dodávke odpadu na ďalšie nakladanie s ním.</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t xml:space="preserve">(5) Ak ide o nebezpečné odpady tvorené kompaktnými celkami zhodnými s pôvodným výrobkom, napríklad svetelné zdroje, akumulátory, považujú sa za analytickú kontrolu odpadu údaje zo sprievodnej dokumentácie výrobku o jeho zložení. Ak ide o nebezpečné odpady s nebezpečnými vlastnosťami, ktoré vyplývajú z celkového zloženia odpadov, za </w:t>
      </w:r>
      <w:r w:rsidRPr="00DC0C27">
        <w:rPr>
          <w:rFonts w:ascii="Times New Roman" w:eastAsia="Times New Roman" w:hAnsi="Times New Roman" w:cs="Times New Roman"/>
          <w:color w:val="000000" w:themeColor="text1"/>
          <w:sz w:val="24"/>
          <w:szCs w:val="24"/>
          <w:lang w:eastAsia="sk-SK"/>
        </w:rPr>
        <w:lastRenderedPageBreak/>
        <w:t>analytickú kontrolu odpadov sa považujú údaje o relevantných nebezpečných vlastnostiach z dostupnej odbornej literatúry.</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t>(6) Držiteľ odpadu môže do zariadenia na nakladanie s odpadmi dodať len odpad, ktorý zodpovedá ním predloženej analytickej kontrole odpadu.</w:t>
      </w:r>
    </w:p>
    <w:p w:rsidR="008A2D9D" w:rsidRPr="00DC0C27" w:rsidRDefault="008A2D9D" w:rsidP="008A2D9D">
      <w:pPr>
        <w:spacing w:before="100" w:beforeAutospacing="1" w:after="100" w:afterAutospacing="1" w:line="240" w:lineRule="auto"/>
        <w:jc w:val="center"/>
        <w:outlineLvl w:val="4"/>
        <w:rPr>
          <w:rFonts w:ascii="Times New Roman" w:eastAsia="Times New Roman" w:hAnsi="Times New Roman" w:cs="Times New Roman"/>
          <w:b/>
          <w:bCs/>
          <w:color w:val="000000" w:themeColor="text1"/>
          <w:sz w:val="24"/>
          <w:szCs w:val="24"/>
          <w:lang w:eastAsia="sk-SK"/>
        </w:rPr>
      </w:pPr>
      <w:r w:rsidRPr="00DC0C27">
        <w:rPr>
          <w:rFonts w:ascii="Times New Roman" w:eastAsia="Times New Roman" w:hAnsi="Times New Roman" w:cs="Times New Roman"/>
          <w:b/>
          <w:bCs/>
          <w:color w:val="000000" w:themeColor="text1"/>
          <w:sz w:val="24"/>
          <w:szCs w:val="24"/>
          <w:lang w:eastAsia="sk-SK"/>
        </w:rPr>
        <w:t xml:space="preserve">§ </w:t>
      </w:r>
      <w:r w:rsidR="00DD0DCD" w:rsidRPr="00DC0C27">
        <w:rPr>
          <w:rFonts w:ascii="Times New Roman" w:eastAsia="Times New Roman" w:hAnsi="Times New Roman" w:cs="Times New Roman"/>
          <w:b/>
          <w:bCs/>
          <w:color w:val="000000" w:themeColor="text1"/>
          <w:sz w:val="24"/>
          <w:szCs w:val="24"/>
          <w:lang w:eastAsia="sk-SK"/>
        </w:rPr>
        <w:t>7</w:t>
      </w:r>
      <w:r w:rsidRPr="00DC0C27">
        <w:rPr>
          <w:rFonts w:ascii="Times New Roman" w:eastAsia="Times New Roman" w:hAnsi="Times New Roman" w:cs="Times New Roman"/>
          <w:b/>
          <w:bCs/>
          <w:color w:val="000000" w:themeColor="text1"/>
          <w:sz w:val="24"/>
          <w:szCs w:val="24"/>
          <w:lang w:eastAsia="sk-SK"/>
        </w:rPr>
        <w:br/>
        <w:t xml:space="preserve">Nakladanie s </w:t>
      </w:r>
      <w:proofErr w:type="spellStart"/>
      <w:r w:rsidRPr="00DC0C27">
        <w:rPr>
          <w:rFonts w:ascii="Times New Roman" w:eastAsia="Times New Roman" w:hAnsi="Times New Roman" w:cs="Times New Roman"/>
          <w:b/>
          <w:bCs/>
          <w:color w:val="000000" w:themeColor="text1"/>
          <w:sz w:val="24"/>
          <w:szCs w:val="24"/>
          <w:lang w:eastAsia="sk-SK"/>
        </w:rPr>
        <w:t>polychlórovanými</w:t>
      </w:r>
      <w:proofErr w:type="spellEnd"/>
      <w:r w:rsidRPr="00DC0C27">
        <w:rPr>
          <w:rFonts w:ascii="Times New Roman" w:eastAsia="Times New Roman" w:hAnsi="Times New Roman" w:cs="Times New Roman"/>
          <w:b/>
          <w:bCs/>
          <w:color w:val="000000" w:themeColor="text1"/>
          <w:sz w:val="24"/>
          <w:szCs w:val="24"/>
          <w:lang w:eastAsia="sk-SK"/>
        </w:rPr>
        <w:t xml:space="preserve"> </w:t>
      </w:r>
      <w:proofErr w:type="spellStart"/>
      <w:r w:rsidRPr="00DC0C27">
        <w:rPr>
          <w:rFonts w:ascii="Times New Roman" w:eastAsia="Times New Roman" w:hAnsi="Times New Roman" w:cs="Times New Roman"/>
          <w:b/>
          <w:bCs/>
          <w:color w:val="000000" w:themeColor="text1"/>
          <w:sz w:val="24"/>
          <w:szCs w:val="24"/>
          <w:lang w:eastAsia="sk-SK"/>
        </w:rPr>
        <w:t>bifenylmi</w:t>
      </w:r>
      <w:proofErr w:type="spellEnd"/>
    </w:p>
    <w:p w:rsidR="008A2D9D" w:rsidRPr="00DC0C27" w:rsidRDefault="00122FDC" w:rsidP="008A2D9D">
      <w:pPr>
        <w:spacing w:after="0" w:line="240" w:lineRule="auto"/>
        <w:rPr>
          <w:rFonts w:ascii="Times New Roman" w:hAnsi="Times New Roman" w:cs="Times New Roman"/>
          <w:color w:val="000000" w:themeColor="text1"/>
          <w:sz w:val="16"/>
          <w:szCs w:val="16"/>
        </w:rPr>
      </w:pPr>
      <w:r w:rsidRPr="00DC0C27">
        <w:rPr>
          <w:rFonts w:ascii="Times New Roman" w:hAnsi="Times New Roman" w:cs="Times New Roman"/>
          <w:color w:val="000000" w:themeColor="text1"/>
          <w:sz w:val="24"/>
          <w:szCs w:val="24"/>
        </w:rPr>
        <w:t>(1) Oznámenie podľa § 83 ods. 8 písm. a)</w:t>
      </w:r>
      <w:r w:rsidR="005C3424" w:rsidRPr="00DC0C27">
        <w:rPr>
          <w:rFonts w:ascii="Times New Roman" w:hAnsi="Times New Roman" w:cs="Times New Roman"/>
          <w:color w:val="000000" w:themeColor="text1"/>
          <w:sz w:val="24"/>
          <w:szCs w:val="24"/>
        </w:rPr>
        <w:t xml:space="preserve"> a ods. 10 písm. a)</w:t>
      </w:r>
      <w:r w:rsidRPr="00DC0C27">
        <w:rPr>
          <w:rFonts w:ascii="Times New Roman" w:hAnsi="Times New Roman" w:cs="Times New Roman"/>
          <w:color w:val="000000" w:themeColor="text1"/>
          <w:sz w:val="24"/>
          <w:szCs w:val="24"/>
        </w:rPr>
        <w:t xml:space="preserve"> </w:t>
      </w:r>
      <w:r w:rsidR="00BB4888" w:rsidRPr="00DC0C27">
        <w:rPr>
          <w:rFonts w:ascii="Times New Roman" w:hAnsi="Times New Roman" w:cs="Times New Roman"/>
          <w:color w:val="000000" w:themeColor="text1"/>
          <w:sz w:val="24"/>
          <w:szCs w:val="24"/>
        </w:rPr>
        <w:t xml:space="preserve">zákona </w:t>
      </w:r>
      <w:r w:rsidRPr="00DC0C27">
        <w:rPr>
          <w:rFonts w:ascii="Times New Roman" w:hAnsi="Times New Roman" w:cs="Times New Roman"/>
          <w:color w:val="000000" w:themeColor="text1"/>
          <w:sz w:val="24"/>
          <w:szCs w:val="24"/>
        </w:rPr>
        <w:t>obsahuje</w:t>
      </w:r>
      <w:r w:rsidRPr="00DC0C27">
        <w:rPr>
          <w:rFonts w:ascii="Times New Roman" w:hAnsi="Times New Roman" w:cs="Times New Roman"/>
          <w:color w:val="000000" w:themeColor="text1"/>
          <w:sz w:val="24"/>
          <w:szCs w:val="24"/>
        </w:rPr>
        <w:br/>
      </w:r>
      <w:r w:rsidRPr="00DC0C27">
        <w:rPr>
          <w:rFonts w:ascii="Times New Roman" w:hAnsi="Times New Roman" w:cs="Times New Roman"/>
          <w:color w:val="000000" w:themeColor="text1"/>
          <w:sz w:val="16"/>
          <w:szCs w:val="16"/>
        </w:rPr>
        <w:br/>
      </w:r>
      <w:r w:rsidRPr="00DC0C27">
        <w:rPr>
          <w:rFonts w:ascii="Times New Roman" w:hAnsi="Times New Roman" w:cs="Times New Roman"/>
          <w:color w:val="000000" w:themeColor="text1"/>
          <w:sz w:val="24"/>
          <w:szCs w:val="24"/>
        </w:rPr>
        <w:t xml:space="preserve">1. meno, priezvisko a adresu trvalého pobytu alebo obchodné meno, názov, sídlo alebo miesto podnikania držiteľa, </w:t>
      </w:r>
      <w:r w:rsidRPr="00DC0C27">
        <w:rPr>
          <w:rFonts w:ascii="Times New Roman" w:hAnsi="Times New Roman" w:cs="Times New Roman"/>
          <w:color w:val="000000" w:themeColor="text1"/>
          <w:sz w:val="24"/>
          <w:szCs w:val="24"/>
        </w:rPr>
        <w:br/>
        <w:t xml:space="preserve">2. opis kontaminovaného zariadenia, </w:t>
      </w:r>
      <w:r w:rsidRPr="00DC0C27">
        <w:rPr>
          <w:rFonts w:ascii="Times New Roman" w:hAnsi="Times New Roman" w:cs="Times New Roman"/>
          <w:color w:val="000000" w:themeColor="text1"/>
          <w:sz w:val="24"/>
          <w:szCs w:val="24"/>
        </w:rPr>
        <w:br/>
        <w:t xml:space="preserve">3. adresu miesta umiestnenia kontaminovaného zariadenia, </w:t>
      </w:r>
      <w:r w:rsidRPr="00DC0C27">
        <w:rPr>
          <w:rFonts w:ascii="Times New Roman" w:hAnsi="Times New Roman" w:cs="Times New Roman"/>
          <w:color w:val="000000" w:themeColor="text1"/>
          <w:sz w:val="24"/>
          <w:szCs w:val="24"/>
        </w:rPr>
        <w:br/>
        <w:t xml:space="preserve">4. množstvo </w:t>
      </w:r>
      <w:proofErr w:type="spellStart"/>
      <w:r w:rsidRPr="00DC0C27">
        <w:rPr>
          <w:rFonts w:ascii="Times New Roman" w:hAnsi="Times New Roman" w:cs="Times New Roman"/>
          <w:color w:val="000000" w:themeColor="text1"/>
          <w:sz w:val="24"/>
          <w:szCs w:val="24"/>
        </w:rPr>
        <w:t>polychlórovaných</w:t>
      </w:r>
      <w:proofErr w:type="spellEnd"/>
      <w:r w:rsidRPr="00DC0C27">
        <w:rPr>
          <w:rFonts w:ascii="Times New Roman" w:hAnsi="Times New Roman" w:cs="Times New Roman"/>
          <w:color w:val="000000" w:themeColor="text1"/>
          <w:sz w:val="24"/>
          <w:szCs w:val="24"/>
        </w:rPr>
        <w:t xml:space="preserve"> </w:t>
      </w:r>
      <w:proofErr w:type="spellStart"/>
      <w:r w:rsidRPr="00DC0C27">
        <w:rPr>
          <w:rFonts w:ascii="Times New Roman" w:hAnsi="Times New Roman" w:cs="Times New Roman"/>
          <w:color w:val="000000" w:themeColor="text1"/>
          <w:sz w:val="24"/>
          <w:szCs w:val="24"/>
        </w:rPr>
        <w:t>bifenylov</w:t>
      </w:r>
      <w:proofErr w:type="spellEnd"/>
      <w:r w:rsidRPr="00DC0C27">
        <w:rPr>
          <w:rFonts w:ascii="Times New Roman" w:hAnsi="Times New Roman" w:cs="Times New Roman"/>
          <w:color w:val="000000" w:themeColor="text1"/>
          <w:sz w:val="24"/>
          <w:szCs w:val="24"/>
        </w:rPr>
        <w:t xml:space="preserve">, ktoré sa v kontaminovanom zariadení nachádza, </w:t>
      </w:r>
      <w:r w:rsidRPr="00DC0C27">
        <w:rPr>
          <w:rFonts w:ascii="Times New Roman" w:hAnsi="Times New Roman" w:cs="Times New Roman"/>
          <w:color w:val="000000" w:themeColor="text1"/>
          <w:sz w:val="24"/>
          <w:szCs w:val="24"/>
        </w:rPr>
        <w:br/>
        <w:t xml:space="preserve">5. dátum a spôsob nakladania s kontaminovaným zariadením alebo jeho premiestnenia, ktoré už bolo vykonané alebo sa má vykonať, </w:t>
      </w:r>
      <w:r w:rsidRPr="00DC0C27">
        <w:rPr>
          <w:rFonts w:ascii="Times New Roman" w:hAnsi="Times New Roman" w:cs="Times New Roman"/>
          <w:color w:val="000000" w:themeColor="text1"/>
          <w:sz w:val="24"/>
          <w:szCs w:val="24"/>
        </w:rPr>
        <w:br/>
      </w:r>
      <w:r w:rsidRPr="00DC0C27">
        <w:rPr>
          <w:rFonts w:ascii="Times New Roman" w:hAnsi="Times New Roman" w:cs="Times New Roman"/>
          <w:color w:val="000000" w:themeColor="text1"/>
          <w:sz w:val="24"/>
          <w:szCs w:val="24"/>
        </w:rPr>
        <w:br/>
      </w:r>
      <w:r w:rsidR="005C3424" w:rsidRPr="00DC0C27">
        <w:rPr>
          <w:rFonts w:ascii="Times New Roman" w:hAnsi="Times New Roman" w:cs="Times New Roman"/>
          <w:color w:val="000000" w:themeColor="text1"/>
          <w:sz w:val="24"/>
          <w:szCs w:val="24"/>
        </w:rPr>
        <w:t>(2)</w:t>
      </w:r>
      <w:r w:rsidR="005C3424" w:rsidRPr="00DC0C27">
        <w:rPr>
          <w:rFonts w:ascii="Times New Roman" w:eastAsia="Times New Roman" w:hAnsi="Times New Roman" w:cs="Times New Roman"/>
          <w:color w:val="000000" w:themeColor="text1"/>
          <w:sz w:val="24"/>
          <w:szCs w:val="24"/>
          <w:lang w:eastAsia="sk-SK"/>
        </w:rPr>
        <w:t xml:space="preserve"> </w:t>
      </w:r>
      <w:r w:rsidR="008A2D9D" w:rsidRPr="00DC0C27">
        <w:rPr>
          <w:rFonts w:ascii="Times New Roman" w:eastAsia="Times New Roman" w:hAnsi="Times New Roman" w:cs="Times New Roman"/>
          <w:color w:val="000000" w:themeColor="text1"/>
          <w:sz w:val="24"/>
          <w:szCs w:val="24"/>
          <w:lang w:eastAsia="sk-SK"/>
        </w:rPr>
        <w:t xml:space="preserve">S použitými </w:t>
      </w:r>
      <w:proofErr w:type="spellStart"/>
      <w:r w:rsidR="008A2D9D" w:rsidRPr="00DC0C27">
        <w:rPr>
          <w:rFonts w:ascii="Times New Roman" w:eastAsia="Times New Roman" w:hAnsi="Times New Roman" w:cs="Times New Roman"/>
          <w:color w:val="000000" w:themeColor="text1"/>
          <w:sz w:val="24"/>
          <w:szCs w:val="24"/>
          <w:lang w:eastAsia="sk-SK"/>
        </w:rPr>
        <w:t>polychlórovanými</w:t>
      </w:r>
      <w:proofErr w:type="spellEnd"/>
      <w:r w:rsidR="008A2D9D" w:rsidRPr="00DC0C27">
        <w:rPr>
          <w:rFonts w:ascii="Times New Roman" w:eastAsia="Times New Roman" w:hAnsi="Times New Roman" w:cs="Times New Roman"/>
          <w:color w:val="000000" w:themeColor="text1"/>
          <w:sz w:val="24"/>
          <w:szCs w:val="24"/>
          <w:lang w:eastAsia="sk-SK"/>
        </w:rPr>
        <w:t xml:space="preserve"> </w:t>
      </w:r>
      <w:proofErr w:type="spellStart"/>
      <w:r w:rsidR="008A2D9D" w:rsidRPr="00DC0C27">
        <w:rPr>
          <w:rFonts w:ascii="Times New Roman" w:eastAsia="Times New Roman" w:hAnsi="Times New Roman" w:cs="Times New Roman"/>
          <w:color w:val="000000" w:themeColor="text1"/>
          <w:sz w:val="24"/>
          <w:szCs w:val="24"/>
          <w:lang w:eastAsia="sk-SK"/>
        </w:rPr>
        <w:t>bifenylmi</w:t>
      </w:r>
      <w:proofErr w:type="spellEnd"/>
      <w:r w:rsidR="008A2D9D" w:rsidRPr="00DC0C27">
        <w:rPr>
          <w:rFonts w:ascii="Times New Roman" w:eastAsia="Times New Roman" w:hAnsi="Times New Roman" w:cs="Times New Roman"/>
          <w:color w:val="000000" w:themeColor="text1"/>
          <w:sz w:val="24"/>
          <w:szCs w:val="24"/>
          <w:lang w:eastAsia="sk-SK"/>
        </w:rPr>
        <w:t xml:space="preserve"> sa nakladá ako s nebezpečnými odpadmi.</w:t>
      </w:r>
    </w:p>
    <w:p w:rsidR="008A2D9D" w:rsidRPr="00DC0C27" w:rsidRDefault="008A2D9D" w:rsidP="008A2D9D">
      <w:pPr>
        <w:spacing w:before="100" w:beforeAutospacing="1" w:after="100" w:afterAutospacing="1" w:line="240" w:lineRule="auto"/>
        <w:jc w:val="center"/>
        <w:outlineLvl w:val="4"/>
        <w:rPr>
          <w:rFonts w:ascii="Times New Roman" w:eastAsia="Times New Roman" w:hAnsi="Times New Roman" w:cs="Times New Roman"/>
          <w:b/>
          <w:bCs/>
          <w:color w:val="000000" w:themeColor="text1"/>
          <w:sz w:val="24"/>
          <w:szCs w:val="24"/>
          <w:lang w:eastAsia="sk-SK"/>
        </w:rPr>
      </w:pPr>
      <w:r w:rsidRPr="00DC0C27">
        <w:rPr>
          <w:rFonts w:ascii="Times New Roman" w:eastAsia="Times New Roman" w:hAnsi="Times New Roman" w:cs="Times New Roman"/>
          <w:b/>
          <w:bCs/>
          <w:color w:val="000000" w:themeColor="text1"/>
          <w:sz w:val="24"/>
          <w:szCs w:val="24"/>
          <w:lang w:eastAsia="sk-SK"/>
        </w:rPr>
        <w:t xml:space="preserve">§ </w:t>
      </w:r>
      <w:r w:rsidR="00DD0DCD" w:rsidRPr="00DC0C27">
        <w:rPr>
          <w:rFonts w:ascii="Times New Roman" w:eastAsia="Times New Roman" w:hAnsi="Times New Roman" w:cs="Times New Roman"/>
          <w:b/>
          <w:bCs/>
          <w:color w:val="000000" w:themeColor="text1"/>
          <w:sz w:val="24"/>
          <w:szCs w:val="24"/>
          <w:lang w:eastAsia="sk-SK"/>
        </w:rPr>
        <w:t>8</w:t>
      </w:r>
      <w:r w:rsidRPr="00DC0C27">
        <w:rPr>
          <w:rFonts w:ascii="Times New Roman" w:eastAsia="Times New Roman" w:hAnsi="Times New Roman" w:cs="Times New Roman"/>
          <w:b/>
          <w:bCs/>
          <w:color w:val="000000" w:themeColor="text1"/>
          <w:sz w:val="24"/>
          <w:szCs w:val="24"/>
          <w:lang w:eastAsia="sk-SK"/>
        </w:rPr>
        <w:br/>
        <w:t>Technické požiadavky na nakladanie</w:t>
      </w:r>
      <w:r w:rsidRPr="00DC0C27">
        <w:rPr>
          <w:rFonts w:ascii="Times New Roman" w:eastAsia="Times New Roman" w:hAnsi="Times New Roman" w:cs="Times New Roman"/>
          <w:b/>
          <w:bCs/>
          <w:color w:val="000000" w:themeColor="text1"/>
          <w:sz w:val="24"/>
          <w:szCs w:val="24"/>
          <w:lang w:eastAsia="sk-SK"/>
        </w:rPr>
        <w:br/>
        <w:t xml:space="preserve">s odpadmi z výroby oxidu </w:t>
      </w:r>
      <w:proofErr w:type="spellStart"/>
      <w:r w:rsidRPr="00DC0C27">
        <w:rPr>
          <w:rFonts w:ascii="Times New Roman" w:eastAsia="Times New Roman" w:hAnsi="Times New Roman" w:cs="Times New Roman"/>
          <w:b/>
          <w:bCs/>
          <w:color w:val="000000" w:themeColor="text1"/>
          <w:sz w:val="24"/>
          <w:szCs w:val="24"/>
          <w:lang w:eastAsia="sk-SK"/>
        </w:rPr>
        <w:t>titaničitého</w:t>
      </w:r>
      <w:proofErr w:type="spellEnd"/>
    </w:p>
    <w:p w:rsidR="008A2D9D" w:rsidRPr="00DC0C27" w:rsidRDefault="008A2D9D" w:rsidP="008A2D9D">
      <w:pPr>
        <w:spacing w:after="0" w:line="240" w:lineRule="auto"/>
        <w:rPr>
          <w:rFonts w:ascii="Times New Roman" w:eastAsia="Times New Roman" w:hAnsi="Times New Roman" w:cs="Times New Roman"/>
          <w:color w:val="000000" w:themeColor="text1"/>
          <w:sz w:val="24"/>
          <w:szCs w:val="24"/>
          <w:lang w:eastAsia="sk-SK"/>
        </w:rPr>
      </w:pPr>
      <w:r w:rsidRPr="00DC0C27">
        <w:rPr>
          <w:rFonts w:ascii="Times New Roman" w:eastAsia="Times New Roman" w:hAnsi="Times New Roman" w:cs="Times New Roman"/>
          <w:color w:val="000000" w:themeColor="text1"/>
          <w:sz w:val="24"/>
          <w:szCs w:val="24"/>
          <w:lang w:eastAsia="sk-SK"/>
        </w:rPr>
        <w:br/>
        <w:t xml:space="preserve">Kyslé a hydrolýze podliehajúce odpady z výroby oxidu </w:t>
      </w:r>
      <w:proofErr w:type="spellStart"/>
      <w:r w:rsidRPr="00DC0C27">
        <w:rPr>
          <w:rFonts w:ascii="Times New Roman" w:eastAsia="Times New Roman" w:hAnsi="Times New Roman" w:cs="Times New Roman"/>
          <w:color w:val="000000" w:themeColor="text1"/>
          <w:sz w:val="24"/>
          <w:szCs w:val="24"/>
          <w:lang w:eastAsia="sk-SK"/>
        </w:rPr>
        <w:t>titaničitého</w:t>
      </w:r>
      <w:proofErr w:type="spellEnd"/>
      <w:r w:rsidRPr="00DC0C27">
        <w:rPr>
          <w:rFonts w:ascii="Times New Roman" w:eastAsia="Times New Roman" w:hAnsi="Times New Roman" w:cs="Times New Roman"/>
          <w:color w:val="000000" w:themeColor="text1"/>
          <w:sz w:val="24"/>
          <w:szCs w:val="24"/>
          <w:lang w:eastAsia="sk-SK"/>
        </w:rPr>
        <w:t xml:space="preserve"> nemožno ukladať na skládku odpadov.</w:t>
      </w:r>
    </w:p>
    <w:p w:rsidR="008A2D9D" w:rsidRPr="00DC0C27" w:rsidRDefault="008A2D9D" w:rsidP="008A2D9D">
      <w:pPr>
        <w:spacing w:before="100" w:beforeAutospacing="1" w:after="100" w:afterAutospacing="1" w:line="240" w:lineRule="auto"/>
        <w:jc w:val="center"/>
        <w:outlineLvl w:val="4"/>
        <w:rPr>
          <w:rFonts w:ascii="Times New Roman" w:eastAsia="Times New Roman" w:hAnsi="Times New Roman" w:cs="Times New Roman"/>
          <w:b/>
          <w:bCs/>
          <w:color w:val="000000" w:themeColor="text1"/>
          <w:sz w:val="24"/>
          <w:szCs w:val="24"/>
          <w:lang w:eastAsia="sk-SK"/>
        </w:rPr>
      </w:pPr>
      <w:r w:rsidRPr="00DC0C27">
        <w:rPr>
          <w:rFonts w:ascii="Times New Roman" w:eastAsia="Times New Roman" w:hAnsi="Times New Roman" w:cs="Times New Roman"/>
          <w:b/>
          <w:bCs/>
          <w:color w:val="000000" w:themeColor="text1"/>
          <w:sz w:val="24"/>
          <w:szCs w:val="24"/>
          <w:lang w:eastAsia="sk-SK"/>
        </w:rPr>
        <w:t xml:space="preserve">§ </w:t>
      </w:r>
      <w:r w:rsidR="00DD0DCD" w:rsidRPr="00DC0C27">
        <w:rPr>
          <w:rFonts w:ascii="Times New Roman" w:eastAsia="Times New Roman" w:hAnsi="Times New Roman" w:cs="Times New Roman"/>
          <w:b/>
          <w:bCs/>
          <w:color w:val="000000" w:themeColor="text1"/>
          <w:sz w:val="24"/>
          <w:szCs w:val="24"/>
          <w:lang w:eastAsia="sk-SK"/>
        </w:rPr>
        <w:t>9</w:t>
      </w:r>
      <w:r w:rsidRPr="00DC0C27">
        <w:rPr>
          <w:rFonts w:ascii="Times New Roman" w:eastAsia="Times New Roman" w:hAnsi="Times New Roman" w:cs="Times New Roman"/>
          <w:b/>
          <w:bCs/>
          <w:color w:val="000000" w:themeColor="text1"/>
          <w:sz w:val="24"/>
          <w:szCs w:val="24"/>
          <w:lang w:eastAsia="sk-SK"/>
        </w:rPr>
        <w:br/>
        <w:t>Limity toxicity a rozsah a spôsob monitorovania</w:t>
      </w:r>
    </w:p>
    <w:p w:rsidR="008A2D9D" w:rsidRPr="00DC0C27" w:rsidRDefault="008A2D9D" w:rsidP="008A2D9D">
      <w:pPr>
        <w:spacing w:after="0" w:line="240" w:lineRule="auto"/>
        <w:rPr>
          <w:rFonts w:ascii="Times New Roman" w:eastAsia="Times New Roman" w:hAnsi="Times New Roman" w:cs="Times New Roman"/>
          <w:color w:val="000000" w:themeColor="text1"/>
          <w:sz w:val="24"/>
          <w:szCs w:val="24"/>
          <w:lang w:eastAsia="sk-SK"/>
        </w:rPr>
      </w:pPr>
      <w:r w:rsidRPr="00DC0C27">
        <w:rPr>
          <w:rFonts w:ascii="Times New Roman" w:eastAsia="Times New Roman" w:hAnsi="Times New Roman" w:cs="Times New Roman"/>
          <w:color w:val="000000" w:themeColor="text1"/>
          <w:sz w:val="24"/>
          <w:szCs w:val="24"/>
          <w:lang w:eastAsia="sk-SK"/>
        </w:rPr>
        <w:br/>
        <w:t xml:space="preserve">Limity toxicity a rozsah a spôsob monitorovania odpadov z výroby oxidu </w:t>
      </w:r>
      <w:proofErr w:type="spellStart"/>
      <w:r w:rsidRPr="00DC0C27">
        <w:rPr>
          <w:rFonts w:ascii="Times New Roman" w:eastAsia="Times New Roman" w:hAnsi="Times New Roman" w:cs="Times New Roman"/>
          <w:color w:val="000000" w:themeColor="text1"/>
          <w:sz w:val="24"/>
          <w:szCs w:val="24"/>
          <w:lang w:eastAsia="sk-SK"/>
        </w:rPr>
        <w:t>titaničitého</w:t>
      </w:r>
      <w:proofErr w:type="spellEnd"/>
      <w:r w:rsidRPr="00DC0C27">
        <w:rPr>
          <w:rFonts w:ascii="Times New Roman" w:eastAsia="Times New Roman" w:hAnsi="Times New Roman" w:cs="Times New Roman"/>
          <w:color w:val="000000" w:themeColor="text1"/>
          <w:sz w:val="24"/>
          <w:szCs w:val="24"/>
          <w:lang w:eastAsia="sk-SK"/>
        </w:rPr>
        <w:t xml:space="preserve"> a rozsah a spôsob monitorovania prostredia, do ktorého sa te</w:t>
      </w:r>
      <w:r w:rsidR="00873CD9" w:rsidRPr="00DC0C27">
        <w:rPr>
          <w:rFonts w:ascii="Times New Roman" w:eastAsia="Times New Roman" w:hAnsi="Times New Roman" w:cs="Times New Roman"/>
          <w:color w:val="000000" w:themeColor="text1"/>
          <w:sz w:val="24"/>
          <w:szCs w:val="24"/>
          <w:lang w:eastAsia="sk-SK"/>
        </w:rPr>
        <w:t xml:space="preserve">nto odpad ukladá, vypúšťa alebo </w:t>
      </w:r>
      <w:r w:rsidRPr="00DC0C27">
        <w:rPr>
          <w:rFonts w:ascii="Times New Roman" w:eastAsia="Times New Roman" w:hAnsi="Times New Roman" w:cs="Times New Roman"/>
          <w:color w:val="000000" w:themeColor="text1"/>
          <w:sz w:val="24"/>
          <w:szCs w:val="24"/>
          <w:lang w:eastAsia="sk-SK"/>
        </w:rPr>
        <w:t xml:space="preserve">vstrekuje, sú uvedené v prílohe č. </w:t>
      </w:r>
      <w:r w:rsidR="00DD0DCD" w:rsidRPr="00DC0C27">
        <w:rPr>
          <w:rFonts w:ascii="Times New Roman" w:eastAsia="Times New Roman" w:hAnsi="Times New Roman" w:cs="Times New Roman"/>
          <w:color w:val="000000" w:themeColor="text1"/>
          <w:sz w:val="24"/>
          <w:szCs w:val="24"/>
          <w:lang w:eastAsia="sk-SK"/>
        </w:rPr>
        <w:t>7</w:t>
      </w:r>
      <w:r w:rsidRPr="00DC0C27">
        <w:rPr>
          <w:rFonts w:ascii="Times New Roman" w:eastAsia="Times New Roman" w:hAnsi="Times New Roman" w:cs="Times New Roman"/>
          <w:color w:val="000000" w:themeColor="text1"/>
          <w:sz w:val="24"/>
          <w:szCs w:val="24"/>
          <w:lang w:eastAsia="sk-SK"/>
        </w:rPr>
        <w:t>.</w:t>
      </w:r>
    </w:p>
    <w:p w:rsidR="008A2D9D" w:rsidRPr="00DC0C27" w:rsidRDefault="008A2D9D" w:rsidP="008A2D9D">
      <w:pPr>
        <w:tabs>
          <w:tab w:val="left" w:pos="426"/>
        </w:tabs>
        <w:jc w:val="both"/>
        <w:rPr>
          <w:rFonts w:ascii="Times New Roman" w:eastAsia="Calibri" w:hAnsi="Times New Roman" w:cs="Times New Roman"/>
          <w:color w:val="000000" w:themeColor="text1"/>
          <w:kern w:val="3"/>
          <w:sz w:val="24"/>
          <w:szCs w:val="24"/>
          <w:lang w:eastAsia="zh-CN"/>
        </w:rPr>
      </w:pPr>
    </w:p>
    <w:p w:rsidR="00A43B1A" w:rsidRPr="00DC0C27" w:rsidRDefault="0083123D" w:rsidP="00233787">
      <w:pPr>
        <w:pStyle w:val="Odsekzoznamu"/>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 xml:space="preserve"> </w:t>
      </w:r>
    </w:p>
    <w:p w:rsidR="00A43B1A" w:rsidRPr="00DC0C27" w:rsidRDefault="00A43B1A" w:rsidP="00A43B1A">
      <w:pPr>
        <w:pStyle w:val="Odsekzoznamu"/>
        <w:numPr>
          <w:ilvl w:val="0"/>
          <w:numId w:val="9"/>
        </w:numPr>
        <w:tabs>
          <w:tab w:val="left" w:pos="360"/>
        </w:tabs>
        <w:jc w:val="both"/>
        <w:rPr>
          <w:rFonts w:ascii="Times New Roman" w:eastAsia="Calibri" w:hAnsi="Times New Roman" w:cs="Times New Roman"/>
          <w:b/>
          <w:color w:val="000000" w:themeColor="text1"/>
          <w:kern w:val="3"/>
          <w:sz w:val="24"/>
          <w:szCs w:val="24"/>
          <w:lang w:eastAsia="zh-CN"/>
        </w:rPr>
      </w:pPr>
      <w:r w:rsidRPr="00DC0C27">
        <w:rPr>
          <w:rFonts w:ascii="Times New Roman" w:eastAsia="Calibri" w:hAnsi="Times New Roman" w:cs="Times New Roman"/>
          <w:b/>
          <w:color w:val="000000" w:themeColor="text1"/>
          <w:kern w:val="3"/>
          <w:sz w:val="24"/>
          <w:szCs w:val="24"/>
          <w:lang w:eastAsia="zh-CN"/>
        </w:rPr>
        <w:t xml:space="preserve">Požiadavky na zariadenia na nakladanie s odpadmi a na prevádzkovanie zariadenia </w:t>
      </w:r>
    </w:p>
    <w:p w:rsidR="00A43B1A" w:rsidRPr="00DC0C27" w:rsidRDefault="00A43B1A" w:rsidP="00A43B1A">
      <w:pPr>
        <w:pStyle w:val="Odsekzoznamu"/>
        <w:numPr>
          <w:ilvl w:val="0"/>
          <w:numId w:val="17"/>
        </w:numPr>
        <w:tabs>
          <w:tab w:val="left" w:pos="360"/>
        </w:tabs>
        <w:jc w:val="both"/>
        <w:rPr>
          <w:rFonts w:ascii="Times New Roman" w:eastAsia="Calibri" w:hAnsi="Times New Roman" w:cs="Times New Roman"/>
          <w:color w:val="000000" w:themeColor="text1"/>
          <w:kern w:val="3"/>
          <w:sz w:val="24"/>
          <w:szCs w:val="24"/>
          <w:lang w:eastAsia="zh-CN"/>
        </w:rPr>
      </w:pPr>
      <w:r w:rsidRPr="00DC0C27">
        <w:rPr>
          <w:color w:val="000000" w:themeColor="text1"/>
        </w:rPr>
        <w:t>o</w:t>
      </w:r>
      <w:r w:rsidRPr="00DC0C27">
        <w:rPr>
          <w:rFonts w:ascii="Times New Roman" w:eastAsia="Calibri" w:hAnsi="Times New Roman" w:cs="Times New Roman"/>
          <w:color w:val="000000" w:themeColor="text1"/>
          <w:kern w:val="3"/>
          <w:sz w:val="24"/>
          <w:szCs w:val="24"/>
          <w:lang w:eastAsia="zh-CN"/>
        </w:rPr>
        <w:t>značovanie zariadenia na nakladanie s odpadmi, technológia nakladania s nebezpečnými odpadmi, zhromažďovanie odpadov,</w:t>
      </w:r>
    </w:p>
    <w:p w:rsidR="00D76B17" w:rsidRPr="00DC0C27" w:rsidRDefault="001473DC" w:rsidP="004B4702">
      <w:pPr>
        <w:pStyle w:val="Odsekzoznamu"/>
        <w:numPr>
          <w:ilvl w:val="0"/>
          <w:numId w:val="17"/>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p</w:t>
      </w:r>
      <w:r w:rsidR="00A43B1A" w:rsidRPr="00DC0C27">
        <w:rPr>
          <w:rFonts w:ascii="Times New Roman" w:eastAsia="Calibri" w:hAnsi="Times New Roman" w:cs="Times New Roman"/>
          <w:color w:val="000000" w:themeColor="text1"/>
          <w:kern w:val="3"/>
          <w:sz w:val="24"/>
          <w:szCs w:val="24"/>
          <w:lang w:eastAsia="zh-CN"/>
        </w:rPr>
        <w:t>odrobnosti o prevádzkovaní zariadenia na nakladanie s odpadmi  (preberanie odpadov do zariadenia na nakladanie s odpadmi, vedenie a obsah prevádzkovej dokumentácie zariadenia na zhodnocovanie odpadov a zariadenia na zneškodňovanie odpadov,</w:t>
      </w:r>
      <w:r w:rsidR="004B4702" w:rsidRPr="00DC0C27">
        <w:rPr>
          <w:rFonts w:ascii="Times New Roman" w:eastAsia="Calibri" w:hAnsi="Times New Roman" w:cs="Times New Roman"/>
          <w:color w:val="000000" w:themeColor="text1"/>
          <w:kern w:val="3"/>
          <w:sz w:val="24"/>
          <w:szCs w:val="24"/>
          <w:lang w:eastAsia="zh-CN"/>
        </w:rPr>
        <w:t xml:space="preserve"> prevádzkovanie zariadenia na zneškodňovanie odpadov spaľovaním)</w:t>
      </w:r>
    </w:p>
    <w:p w:rsidR="00FF09AE" w:rsidRPr="00DC0C27" w:rsidRDefault="00FF09AE" w:rsidP="004B4702">
      <w:pPr>
        <w:pStyle w:val="Odsekzoznamu"/>
        <w:numPr>
          <w:ilvl w:val="0"/>
          <w:numId w:val="17"/>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zverejnenie podmienok, za ktorých preberá odpad na spracovanie, zhodnotenie alebo zneškodnenie,</w:t>
      </w:r>
    </w:p>
    <w:p w:rsidR="00474E35" w:rsidRPr="00DC0C27" w:rsidRDefault="00FF09AE" w:rsidP="00474E35">
      <w:pPr>
        <w:pStyle w:val="Odsekzoznamu"/>
        <w:numPr>
          <w:ilvl w:val="0"/>
          <w:numId w:val="17"/>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lastRenderedPageBreak/>
        <w:t>označovanie zariadenia na zber odpadov alebo  výkup odpadov, podrobnosti o oznámení pri zbere alebo výkupe odpadu od fyzických osôb – nepodnikateľov,</w:t>
      </w:r>
    </w:p>
    <w:p w:rsidR="007A1672" w:rsidRPr="00DC0C27" w:rsidRDefault="002C54AF" w:rsidP="00B43EB7">
      <w:pPr>
        <w:pStyle w:val="Odsekzoznamu"/>
        <w:numPr>
          <w:ilvl w:val="0"/>
          <w:numId w:val="17"/>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zverejne</w:t>
      </w:r>
      <w:r w:rsidR="00464E0D" w:rsidRPr="00DC0C27">
        <w:rPr>
          <w:rFonts w:ascii="Times New Roman" w:eastAsia="Calibri" w:hAnsi="Times New Roman" w:cs="Times New Roman"/>
          <w:color w:val="000000" w:themeColor="text1"/>
          <w:kern w:val="3"/>
          <w:sz w:val="24"/>
          <w:szCs w:val="24"/>
          <w:lang w:eastAsia="zh-CN"/>
        </w:rPr>
        <w:t>nie</w:t>
      </w:r>
      <w:r w:rsidR="007A1672" w:rsidRPr="00DC0C27">
        <w:rPr>
          <w:rFonts w:ascii="Times New Roman" w:eastAsia="Calibri" w:hAnsi="Times New Roman" w:cs="Times New Roman"/>
          <w:color w:val="000000" w:themeColor="text1"/>
          <w:kern w:val="3"/>
          <w:sz w:val="24"/>
          <w:szCs w:val="24"/>
          <w:lang w:eastAsia="zh-CN"/>
        </w:rPr>
        <w:t xml:space="preserve"> druh</w:t>
      </w:r>
      <w:r w:rsidR="00464E0D" w:rsidRPr="00DC0C27">
        <w:rPr>
          <w:rFonts w:ascii="Times New Roman" w:eastAsia="Calibri" w:hAnsi="Times New Roman" w:cs="Times New Roman"/>
          <w:color w:val="000000" w:themeColor="text1"/>
          <w:kern w:val="3"/>
          <w:sz w:val="24"/>
          <w:szCs w:val="24"/>
          <w:lang w:eastAsia="zh-CN"/>
        </w:rPr>
        <w:t>ov</w:t>
      </w:r>
      <w:r w:rsidR="007A1672" w:rsidRPr="00DC0C27">
        <w:rPr>
          <w:rFonts w:ascii="Times New Roman" w:eastAsia="Calibri" w:hAnsi="Times New Roman" w:cs="Times New Roman"/>
          <w:color w:val="000000" w:themeColor="text1"/>
          <w:kern w:val="3"/>
          <w:sz w:val="24"/>
          <w:szCs w:val="24"/>
          <w:lang w:eastAsia="zh-CN"/>
        </w:rPr>
        <w:t xml:space="preserve"> odpadov, na ktorých zneškodňovanie </w:t>
      </w:r>
      <w:r w:rsidR="00464E0D" w:rsidRPr="00DC0C27">
        <w:rPr>
          <w:rFonts w:ascii="Times New Roman" w:eastAsia="Calibri" w:hAnsi="Times New Roman" w:cs="Times New Roman"/>
          <w:color w:val="000000" w:themeColor="text1"/>
          <w:kern w:val="3"/>
          <w:sz w:val="24"/>
          <w:szCs w:val="24"/>
          <w:lang w:eastAsia="zh-CN"/>
        </w:rPr>
        <w:t>alebo zhodnocovanie je oprávnené</w:t>
      </w:r>
      <w:r w:rsidR="007A1672" w:rsidRPr="00DC0C27">
        <w:rPr>
          <w:rFonts w:ascii="Times New Roman" w:eastAsia="Calibri" w:hAnsi="Times New Roman" w:cs="Times New Roman"/>
          <w:color w:val="000000" w:themeColor="text1"/>
          <w:kern w:val="3"/>
          <w:sz w:val="24"/>
          <w:szCs w:val="24"/>
          <w:lang w:eastAsia="zh-CN"/>
        </w:rPr>
        <w:t xml:space="preserve">, </w:t>
      </w:r>
    </w:p>
    <w:p w:rsidR="00676C4A" w:rsidRPr="00DC0C27" w:rsidRDefault="00474E35" w:rsidP="00676C4A">
      <w:pPr>
        <w:pStyle w:val="Odsekzoznamu"/>
        <w:numPr>
          <w:ilvl w:val="0"/>
          <w:numId w:val="17"/>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vzorec na</w:t>
      </w:r>
      <w:r w:rsidR="007A1672" w:rsidRPr="00DC0C27">
        <w:rPr>
          <w:rFonts w:ascii="Times New Roman" w:eastAsia="Calibri" w:hAnsi="Times New Roman" w:cs="Times New Roman"/>
          <w:color w:val="000000" w:themeColor="text1"/>
          <w:kern w:val="3"/>
          <w:sz w:val="24"/>
          <w:szCs w:val="24"/>
          <w:lang w:eastAsia="zh-CN"/>
        </w:rPr>
        <w:t xml:space="preserve"> výpočet energetickej účinnosti</w:t>
      </w:r>
    </w:p>
    <w:p w:rsidR="00676C4A" w:rsidRPr="00DC0C27" w:rsidRDefault="00676C4A" w:rsidP="00676C4A">
      <w:pPr>
        <w:tabs>
          <w:tab w:val="left" w:pos="360"/>
        </w:tabs>
        <w:jc w:val="both"/>
        <w:rPr>
          <w:rFonts w:ascii="Times New Roman" w:eastAsia="Calibri" w:hAnsi="Times New Roman" w:cs="Times New Roman"/>
          <w:color w:val="000000" w:themeColor="text1"/>
          <w:kern w:val="3"/>
          <w:sz w:val="24"/>
          <w:szCs w:val="24"/>
          <w:lang w:eastAsia="zh-CN"/>
        </w:rPr>
      </w:pPr>
    </w:p>
    <w:p w:rsidR="00676C4A" w:rsidRPr="00DC0C27" w:rsidRDefault="00676C4A" w:rsidP="00676C4A">
      <w:pPr>
        <w:spacing w:before="100" w:beforeAutospacing="1" w:after="100" w:afterAutospacing="1" w:line="240" w:lineRule="auto"/>
        <w:jc w:val="center"/>
        <w:outlineLvl w:val="4"/>
        <w:rPr>
          <w:rFonts w:ascii="Times New Roman" w:eastAsia="Times New Roman" w:hAnsi="Times New Roman" w:cs="Times New Roman"/>
          <w:b/>
          <w:bCs/>
          <w:color w:val="000000" w:themeColor="text1"/>
          <w:sz w:val="24"/>
          <w:szCs w:val="24"/>
          <w:lang w:eastAsia="sk-SK"/>
        </w:rPr>
      </w:pPr>
      <w:r w:rsidRPr="00DC0C27">
        <w:rPr>
          <w:rFonts w:ascii="Times New Roman" w:eastAsia="Times New Roman" w:hAnsi="Times New Roman" w:cs="Times New Roman"/>
          <w:b/>
          <w:bCs/>
          <w:color w:val="000000" w:themeColor="text1"/>
          <w:sz w:val="24"/>
          <w:szCs w:val="24"/>
          <w:lang w:eastAsia="sk-SK"/>
        </w:rPr>
        <w:t xml:space="preserve">§ </w:t>
      </w:r>
      <w:r w:rsidR="00DD0DCD" w:rsidRPr="00DC0C27">
        <w:rPr>
          <w:rFonts w:ascii="Times New Roman" w:eastAsia="Times New Roman" w:hAnsi="Times New Roman" w:cs="Times New Roman"/>
          <w:b/>
          <w:bCs/>
          <w:color w:val="000000" w:themeColor="text1"/>
          <w:sz w:val="24"/>
          <w:szCs w:val="24"/>
          <w:lang w:eastAsia="sk-SK"/>
        </w:rPr>
        <w:t>10</w:t>
      </w:r>
      <w:r w:rsidRPr="00DC0C27">
        <w:rPr>
          <w:rFonts w:ascii="Times New Roman" w:eastAsia="Times New Roman" w:hAnsi="Times New Roman" w:cs="Times New Roman"/>
          <w:b/>
          <w:bCs/>
          <w:color w:val="000000" w:themeColor="text1"/>
          <w:sz w:val="24"/>
          <w:szCs w:val="24"/>
          <w:lang w:eastAsia="sk-SK"/>
        </w:rPr>
        <w:br/>
        <w:t>Označovanie zariadenia na nakladanie s odpadmi</w:t>
      </w:r>
    </w:p>
    <w:p w:rsidR="00676C4A" w:rsidRPr="00DC0C27" w:rsidRDefault="00676C4A" w:rsidP="00676C4A">
      <w:pPr>
        <w:spacing w:after="0" w:line="240" w:lineRule="auto"/>
        <w:rPr>
          <w:rFonts w:ascii="ms sans serif" w:eastAsia="Times New Roman" w:hAnsi="ms sans serif"/>
          <w:color w:val="000000" w:themeColor="text1"/>
          <w:sz w:val="20"/>
          <w:szCs w:val="20"/>
          <w:lang w:eastAsia="sk-SK"/>
        </w:rPr>
      </w:pPr>
      <w:r w:rsidRPr="00DC0C27">
        <w:rPr>
          <w:rFonts w:ascii="Times New Roman" w:eastAsia="Times New Roman" w:hAnsi="Times New Roman" w:cs="Times New Roman"/>
          <w:color w:val="000000" w:themeColor="text1"/>
          <w:sz w:val="24"/>
          <w:szCs w:val="24"/>
          <w:lang w:eastAsia="sk-SK"/>
        </w:rPr>
        <w:br/>
        <w:t>(1) Zariadenie na nakladanie s odpadmi sa musí označiť informačnou tabuľou viditeľnou z verejného priestranstva, ktorá obsahuje najmä</w:t>
      </w:r>
      <w:r w:rsidRPr="00DC0C27">
        <w:rPr>
          <w:rFonts w:ascii="Times New Roman" w:eastAsia="Times New Roman" w:hAnsi="Times New Roman" w:cs="Times New Roman"/>
          <w:color w:val="000000" w:themeColor="text1"/>
          <w:sz w:val="24"/>
          <w:szCs w:val="24"/>
          <w:lang w:eastAsia="sk-SK"/>
        </w:rPr>
        <w:br/>
        <w:t xml:space="preserve">a) názov zariadenia, </w:t>
      </w:r>
      <w:r w:rsidRPr="00DC0C27">
        <w:rPr>
          <w:rFonts w:ascii="Times New Roman" w:eastAsia="Times New Roman" w:hAnsi="Times New Roman" w:cs="Times New Roman"/>
          <w:color w:val="000000" w:themeColor="text1"/>
          <w:sz w:val="24"/>
          <w:szCs w:val="24"/>
          <w:lang w:eastAsia="sk-SK"/>
        </w:rPr>
        <w:br/>
        <w:t xml:space="preserve">b) obchodné meno a sídlo alebo miesto podnikania prevádzkovateľa zariadenia, </w:t>
      </w:r>
      <w:r w:rsidRPr="00DC0C27">
        <w:rPr>
          <w:rFonts w:ascii="Times New Roman" w:eastAsia="Times New Roman" w:hAnsi="Times New Roman" w:cs="Times New Roman"/>
          <w:color w:val="000000" w:themeColor="text1"/>
          <w:sz w:val="24"/>
          <w:szCs w:val="24"/>
          <w:lang w:eastAsia="sk-SK"/>
        </w:rPr>
        <w:br/>
        <w:t xml:space="preserve">c) prevádzkový čas zariadenia, </w:t>
      </w:r>
      <w:r w:rsidRPr="00DC0C27">
        <w:rPr>
          <w:rFonts w:ascii="Times New Roman" w:eastAsia="Times New Roman" w:hAnsi="Times New Roman" w:cs="Times New Roman"/>
          <w:color w:val="000000" w:themeColor="text1"/>
          <w:sz w:val="24"/>
          <w:szCs w:val="24"/>
          <w:lang w:eastAsia="sk-SK"/>
        </w:rPr>
        <w:br/>
        <w:t xml:space="preserve">d) zoznam druhov odpadov, s ktorými sa v zariadení nakladá, </w:t>
      </w:r>
      <w:r w:rsidRPr="00DC0C27">
        <w:rPr>
          <w:rFonts w:ascii="Times New Roman" w:eastAsia="Times New Roman" w:hAnsi="Times New Roman" w:cs="Times New Roman"/>
          <w:color w:val="000000" w:themeColor="text1"/>
          <w:sz w:val="24"/>
          <w:szCs w:val="24"/>
          <w:lang w:eastAsia="sk-SK"/>
        </w:rPr>
        <w:br/>
        <w:t xml:space="preserve">e) názov orgánu štátnej správy, ktorý vydal súhlas na prevádzkovanie zariadenia, </w:t>
      </w:r>
      <w:r w:rsidRPr="00DC0C27">
        <w:rPr>
          <w:rFonts w:ascii="Times New Roman" w:eastAsia="Times New Roman" w:hAnsi="Times New Roman" w:cs="Times New Roman"/>
          <w:color w:val="000000" w:themeColor="text1"/>
          <w:sz w:val="24"/>
          <w:szCs w:val="24"/>
          <w:lang w:eastAsia="sk-SK"/>
        </w:rPr>
        <w:br/>
        <w:t>f) meno a priezvisko osoby zodpovednej za prevádzku zariadenia a jej telefónne číslo.</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t>(2) Nebezpečné odpady, ako aj sklad, v ktorom sa skladujú nebezpečné odpady, musia sa označiť identifikačným listom nebezpečného odpadu, ktorého vzor je uvedený v prílohe č</w:t>
      </w:r>
      <w:r w:rsidR="00DD0DCD" w:rsidRPr="00DC0C27">
        <w:rPr>
          <w:rFonts w:ascii="Times New Roman" w:eastAsia="Times New Roman" w:hAnsi="Times New Roman" w:cs="Times New Roman"/>
          <w:color w:val="000000" w:themeColor="text1"/>
          <w:sz w:val="24"/>
          <w:szCs w:val="24"/>
          <w:lang w:eastAsia="sk-SK"/>
        </w:rPr>
        <w:t>. 8</w:t>
      </w:r>
      <w:r w:rsidRPr="00DC0C27">
        <w:rPr>
          <w:rFonts w:ascii="Times New Roman" w:eastAsia="Times New Roman" w:hAnsi="Times New Roman" w:cs="Times New Roman"/>
          <w:color w:val="000000" w:themeColor="text1"/>
          <w:sz w:val="24"/>
          <w:szCs w:val="24"/>
          <w:lang w:eastAsia="sk-SK"/>
        </w:rPr>
        <w:t xml:space="preserve">. </w:t>
      </w:r>
      <w:r w:rsidRPr="00DC0C27">
        <w:rPr>
          <w:rFonts w:ascii="ms sans serif" w:eastAsia="Times New Roman" w:hAnsi="ms sans serif"/>
          <w:color w:val="000000" w:themeColor="text1"/>
          <w:sz w:val="20"/>
          <w:szCs w:val="20"/>
          <w:lang w:eastAsia="sk-SK"/>
        </w:rPr>
        <w:br/>
      </w:r>
      <w:r w:rsidRPr="00DC0C27">
        <w:rPr>
          <w:rFonts w:ascii="ms sans serif" w:eastAsia="Times New Roman" w:hAnsi="ms sans serif"/>
          <w:color w:val="000000" w:themeColor="text1"/>
          <w:sz w:val="20"/>
          <w:szCs w:val="20"/>
          <w:lang w:eastAsia="sk-SK"/>
        </w:rPr>
        <w:br/>
      </w:r>
    </w:p>
    <w:p w:rsidR="00676C4A" w:rsidRPr="00DC0C27" w:rsidRDefault="00676C4A" w:rsidP="00676C4A">
      <w:pPr>
        <w:spacing w:before="100" w:beforeAutospacing="1" w:after="100" w:afterAutospacing="1" w:line="240" w:lineRule="auto"/>
        <w:jc w:val="center"/>
        <w:outlineLvl w:val="4"/>
        <w:rPr>
          <w:rFonts w:ascii="Times New Roman" w:eastAsia="Times New Roman" w:hAnsi="Times New Roman" w:cs="Times New Roman"/>
          <w:b/>
          <w:bCs/>
          <w:color w:val="000000" w:themeColor="text1"/>
          <w:sz w:val="24"/>
          <w:szCs w:val="24"/>
          <w:lang w:eastAsia="sk-SK"/>
        </w:rPr>
      </w:pPr>
      <w:r w:rsidRPr="00DC0C27">
        <w:rPr>
          <w:rFonts w:ascii="Times New Roman" w:eastAsia="Times New Roman" w:hAnsi="Times New Roman" w:cs="Times New Roman"/>
          <w:b/>
          <w:bCs/>
          <w:color w:val="000000" w:themeColor="text1"/>
          <w:sz w:val="24"/>
          <w:szCs w:val="24"/>
          <w:lang w:eastAsia="sk-SK"/>
        </w:rPr>
        <w:t xml:space="preserve">§ </w:t>
      </w:r>
      <w:r w:rsidR="00DD0DCD" w:rsidRPr="00DC0C27">
        <w:rPr>
          <w:rFonts w:ascii="Times New Roman" w:eastAsia="Times New Roman" w:hAnsi="Times New Roman" w:cs="Times New Roman"/>
          <w:b/>
          <w:bCs/>
          <w:color w:val="000000" w:themeColor="text1"/>
          <w:sz w:val="24"/>
          <w:szCs w:val="24"/>
          <w:lang w:eastAsia="sk-SK"/>
        </w:rPr>
        <w:t>11</w:t>
      </w:r>
      <w:r w:rsidRPr="00DC0C27">
        <w:rPr>
          <w:rFonts w:ascii="Times New Roman" w:eastAsia="Times New Roman" w:hAnsi="Times New Roman" w:cs="Times New Roman"/>
          <w:b/>
          <w:bCs/>
          <w:color w:val="000000" w:themeColor="text1"/>
          <w:sz w:val="24"/>
          <w:szCs w:val="24"/>
          <w:lang w:eastAsia="sk-SK"/>
        </w:rPr>
        <w:br/>
        <w:t>Technológia nakladania s nebezpečnými odpadmi</w:t>
      </w:r>
    </w:p>
    <w:p w:rsidR="00676C4A" w:rsidRPr="00DC0C27" w:rsidRDefault="00676C4A" w:rsidP="00676C4A">
      <w:pPr>
        <w:spacing w:after="0" w:line="240" w:lineRule="auto"/>
        <w:rPr>
          <w:rFonts w:ascii="Times New Roman" w:eastAsia="Times New Roman" w:hAnsi="Times New Roman" w:cs="Times New Roman"/>
          <w:color w:val="000000" w:themeColor="text1"/>
          <w:sz w:val="24"/>
          <w:szCs w:val="24"/>
          <w:lang w:eastAsia="sk-SK"/>
        </w:rPr>
      </w:pPr>
      <w:r w:rsidRPr="00DC0C27">
        <w:rPr>
          <w:rFonts w:ascii="Times New Roman" w:eastAsia="Times New Roman" w:hAnsi="Times New Roman" w:cs="Times New Roman"/>
          <w:color w:val="000000" w:themeColor="text1"/>
          <w:sz w:val="24"/>
          <w:szCs w:val="24"/>
          <w:lang w:eastAsia="sk-SK"/>
        </w:rPr>
        <w:br/>
        <w:t xml:space="preserve">Prvé uvedenie novej technológie na nakladanie s nebezpečnými odpadmi na trh podľa § </w:t>
      </w:r>
      <w:r w:rsidR="00873CD9" w:rsidRPr="00DC0C27">
        <w:rPr>
          <w:rFonts w:ascii="Times New Roman" w:eastAsia="Times New Roman" w:hAnsi="Times New Roman" w:cs="Times New Roman"/>
          <w:color w:val="000000" w:themeColor="text1"/>
          <w:sz w:val="24"/>
          <w:szCs w:val="24"/>
          <w:lang w:eastAsia="sk-SK"/>
        </w:rPr>
        <w:t>101</w:t>
      </w:r>
      <w:r w:rsidRPr="00DC0C27">
        <w:rPr>
          <w:rFonts w:ascii="Times New Roman" w:eastAsia="Times New Roman" w:hAnsi="Times New Roman" w:cs="Times New Roman"/>
          <w:color w:val="000000" w:themeColor="text1"/>
          <w:sz w:val="24"/>
          <w:szCs w:val="24"/>
          <w:lang w:eastAsia="sk-SK"/>
        </w:rPr>
        <w:t xml:space="preserve"> zákona je možné, len ak je táto technológia environmentálne vhodná a predstavuje z technického a ekonomického hľadiska najlepšiu dostupnú technológiu, ktorá bola overená v poloprevádzkových alebo v prevádzkových podmienkach.</w:t>
      </w:r>
    </w:p>
    <w:p w:rsidR="00676C4A" w:rsidRPr="00DC0C27" w:rsidRDefault="00676C4A" w:rsidP="00676C4A">
      <w:pPr>
        <w:spacing w:before="100" w:beforeAutospacing="1" w:after="100" w:afterAutospacing="1" w:line="240" w:lineRule="auto"/>
        <w:jc w:val="center"/>
        <w:outlineLvl w:val="4"/>
        <w:rPr>
          <w:rFonts w:ascii="Times New Roman" w:eastAsia="Times New Roman" w:hAnsi="Times New Roman" w:cs="Times New Roman"/>
          <w:b/>
          <w:bCs/>
          <w:color w:val="000000" w:themeColor="text1"/>
          <w:sz w:val="24"/>
          <w:szCs w:val="24"/>
          <w:lang w:eastAsia="sk-SK"/>
        </w:rPr>
      </w:pPr>
      <w:r w:rsidRPr="00DC0C27">
        <w:rPr>
          <w:rFonts w:ascii="Times New Roman" w:eastAsia="Times New Roman" w:hAnsi="Times New Roman" w:cs="Times New Roman"/>
          <w:b/>
          <w:bCs/>
          <w:color w:val="000000" w:themeColor="text1"/>
          <w:sz w:val="24"/>
          <w:szCs w:val="24"/>
          <w:lang w:eastAsia="sk-SK"/>
        </w:rPr>
        <w:t xml:space="preserve">§ </w:t>
      </w:r>
      <w:r w:rsidR="00DD0DCD" w:rsidRPr="00DC0C27">
        <w:rPr>
          <w:rFonts w:ascii="Times New Roman" w:eastAsia="Times New Roman" w:hAnsi="Times New Roman" w:cs="Times New Roman"/>
          <w:b/>
          <w:bCs/>
          <w:color w:val="000000" w:themeColor="text1"/>
          <w:sz w:val="24"/>
          <w:szCs w:val="24"/>
          <w:lang w:eastAsia="sk-SK"/>
        </w:rPr>
        <w:t>12</w:t>
      </w:r>
      <w:r w:rsidRPr="00DC0C27">
        <w:rPr>
          <w:rFonts w:ascii="Times New Roman" w:eastAsia="Times New Roman" w:hAnsi="Times New Roman" w:cs="Times New Roman"/>
          <w:b/>
          <w:bCs/>
          <w:color w:val="000000" w:themeColor="text1"/>
          <w:sz w:val="24"/>
          <w:szCs w:val="24"/>
          <w:lang w:eastAsia="sk-SK"/>
        </w:rPr>
        <w:br/>
        <w:t>Zhromažďovanie odpadov</w:t>
      </w:r>
    </w:p>
    <w:p w:rsidR="00676C4A" w:rsidRPr="00DC0C27" w:rsidRDefault="00676C4A" w:rsidP="00676C4A">
      <w:pPr>
        <w:spacing w:after="0" w:line="240" w:lineRule="auto"/>
        <w:rPr>
          <w:rFonts w:ascii="Times New Roman" w:eastAsia="Times New Roman" w:hAnsi="Times New Roman" w:cs="Times New Roman"/>
          <w:color w:val="000000" w:themeColor="text1"/>
          <w:sz w:val="24"/>
          <w:szCs w:val="24"/>
          <w:lang w:eastAsia="sk-SK"/>
        </w:rPr>
      </w:pPr>
      <w:r w:rsidRPr="00DC0C27">
        <w:rPr>
          <w:rFonts w:ascii="Times New Roman" w:eastAsia="Times New Roman" w:hAnsi="Times New Roman" w:cs="Times New Roman"/>
          <w:color w:val="000000" w:themeColor="text1"/>
          <w:sz w:val="24"/>
          <w:szCs w:val="24"/>
          <w:lang w:eastAsia="sk-SK"/>
        </w:rPr>
        <w:br/>
        <w:t>(1) Priestory na zhromažďovanie odpadov sa navrhujú, budujú a prevádzkujú tak, aby nemohlo dôjsť k nežiaducemu vplyvu na životné prostredie a k poškodzovaniu hmotného majetku. Ako priestory na zhromažďovanie odpadov môžu slúžiť najmä voľné plochy, prístrešky, budovy a podzemné a nadzemné nádrže.</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t>(2) Sklad odpadov je priestor alebo objekt určený na skladovanie odpadov pred ich zhodnotením alebo zneškodnením, umožňujúci ich kontrolu a zabezpečujúci ochranu životného prostredia.</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t xml:space="preserve">(3) Na skladovanie nebezpečných odpadov možno využiť aj sklady výrobkov a prípravkov s rovnakými nebezpečnými vlastnosťami, ako majú skladované nebezpečné odpady, pričom </w:t>
      </w:r>
      <w:r w:rsidRPr="00DC0C27">
        <w:rPr>
          <w:rFonts w:ascii="Times New Roman" w:eastAsia="Times New Roman" w:hAnsi="Times New Roman" w:cs="Times New Roman"/>
          <w:color w:val="000000" w:themeColor="text1"/>
          <w:sz w:val="24"/>
          <w:szCs w:val="24"/>
          <w:lang w:eastAsia="sk-SK"/>
        </w:rPr>
        <w:lastRenderedPageBreak/>
        <w:t>nebezpečné odpady musia byť uložené tak, aby nedošlo k zámene.</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t>(4) Skladovacie priestory na skladovanie nebezpečných odpadov musia spĺňať rovnaké technické a bezpečnostné požiadavky ako skladovacie priestory na skladovanie chemických látok, prípravkov a výrobkov s rovnakými nebezpečnými vlastnosťami ako majú skladované nebezpečné odpady.</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t>(5) Nádoby, sudy a iné obaly, v ktorých sú nebezpečné odpady uložené, musia</w:t>
      </w:r>
      <w:r w:rsidRPr="00DC0C27">
        <w:rPr>
          <w:rFonts w:ascii="Times New Roman" w:eastAsia="Times New Roman" w:hAnsi="Times New Roman" w:cs="Times New Roman"/>
          <w:color w:val="000000" w:themeColor="text1"/>
          <w:sz w:val="24"/>
          <w:szCs w:val="24"/>
          <w:lang w:eastAsia="sk-SK"/>
        </w:rPr>
        <w:br/>
        <w:t xml:space="preserve">a) byť odlíšené od zariadení nepoužívaných a neurčených na nakladanie s odpadmi, napr. odlíšenie tvarom, opisom alebo farebne, </w:t>
      </w:r>
      <w:r w:rsidRPr="00DC0C27">
        <w:rPr>
          <w:rFonts w:ascii="Times New Roman" w:eastAsia="Times New Roman" w:hAnsi="Times New Roman" w:cs="Times New Roman"/>
          <w:color w:val="000000" w:themeColor="text1"/>
          <w:sz w:val="24"/>
          <w:szCs w:val="24"/>
          <w:lang w:eastAsia="sk-SK"/>
        </w:rPr>
        <w:br/>
        <w:t xml:space="preserve">b) zabezpečiť ochranu odpadov pred takými vonkajšími vplyvmi, ktoré by mohli spôsobiť vznik nežiaducich reakcií v odpadoch napríklad vznik požiaru, výbuch, </w:t>
      </w:r>
      <w:r w:rsidRPr="00DC0C27">
        <w:rPr>
          <w:rFonts w:ascii="Times New Roman" w:eastAsia="Times New Roman" w:hAnsi="Times New Roman" w:cs="Times New Roman"/>
          <w:color w:val="000000" w:themeColor="text1"/>
          <w:sz w:val="24"/>
          <w:szCs w:val="24"/>
          <w:lang w:eastAsia="sk-SK"/>
        </w:rPr>
        <w:br/>
        <w:t xml:space="preserve">c) byť odolné proti mechanickému poškodeniu, </w:t>
      </w:r>
      <w:r w:rsidRPr="00DC0C27">
        <w:rPr>
          <w:rFonts w:ascii="Times New Roman" w:eastAsia="Times New Roman" w:hAnsi="Times New Roman" w:cs="Times New Roman"/>
          <w:color w:val="000000" w:themeColor="text1"/>
          <w:sz w:val="24"/>
          <w:szCs w:val="24"/>
          <w:lang w:eastAsia="sk-SK"/>
        </w:rPr>
        <w:br/>
        <w:t>d) byť odolné proti chemickým vplyvom.</w:t>
      </w:r>
    </w:p>
    <w:p w:rsidR="00676C4A" w:rsidRPr="00DC0C27" w:rsidRDefault="00676C4A" w:rsidP="00676C4A">
      <w:pPr>
        <w:spacing w:before="100" w:beforeAutospacing="1" w:after="100" w:afterAutospacing="1" w:line="240" w:lineRule="auto"/>
        <w:jc w:val="center"/>
        <w:outlineLvl w:val="4"/>
        <w:rPr>
          <w:rFonts w:ascii="Times New Roman" w:eastAsia="Times New Roman" w:hAnsi="Times New Roman" w:cs="Times New Roman"/>
          <w:b/>
          <w:bCs/>
          <w:color w:val="000000" w:themeColor="text1"/>
          <w:sz w:val="24"/>
          <w:szCs w:val="24"/>
          <w:lang w:eastAsia="sk-SK"/>
        </w:rPr>
      </w:pPr>
      <w:r w:rsidRPr="00DC0C27">
        <w:rPr>
          <w:rFonts w:ascii="Times New Roman" w:eastAsia="Times New Roman" w:hAnsi="Times New Roman" w:cs="Times New Roman"/>
          <w:b/>
          <w:bCs/>
          <w:color w:val="000000" w:themeColor="text1"/>
          <w:sz w:val="24"/>
          <w:szCs w:val="24"/>
          <w:lang w:eastAsia="sk-SK"/>
        </w:rPr>
        <w:t xml:space="preserve">§ </w:t>
      </w:r>
      <w:r w:rsidR="00DD0DCD" w:rsidRPr="00DC0C27">
        <w:rPr>
          <w:rFonts w:ascii="Times New Roman" w:eastAsia="Times New Roman" w:hAnsi="Times New Roman" w:cs="Times New Roman"/>
          <w:b/>
          <w:bCs/>
          <w:color w:val="000000" w:themeColor="text1"/>
          <w:sz w:val="24"/>
          <w:szCs w:val="24"/>
          <w:lang w:eastAsia="sk-SK"/>
        </w:rPr>
        <w:t>13</w:t>
      </w:r>
      <w:r w:rsidRPr="00DC0C27">
        <w:rPr>
          <w:rFonts w:ascii="Times New Roman" w:eastAsia="Times New Roman" w:hAnsi="Times New Roman" w:cs="Times New Roman"/>
          <w:b/>
          <w:bCs/>
          <w:color w:val="000000" w:themeColor="text1"/>
          <w:sz w:val="24"/>
          <w:szCs w:val="24"/>
          <w:lang w:eastAsia="sk-SK"/>
        </w:rPr>
        <w:br/>
      </w:r>
      <w:r w:rsidR="002C54AF" w:rsidRPr="00DC0C27">
        <w:rPr>
          <w:rFonts w:ascii="Times New Roman" w:eastAsia="Times New Roman" w:hAnsi="Times New Roman" w:cs="Times New Roman"/>
          <w:b/>
          <w:bCs/>
          <w:color w:val="000000" w:themeColor="text1"/>
          <w:sz w:val="24"/>
          <w:szCs w:val="24"/>
          <w:lang w:eastAsia="sk-SK"/>
        </w:rPr>
        <w:t>Podmienky p</w:t>
      </w:r>
      <w:r w:rsidRPr="00DC0C27">
        <w:rPr>
          <w:rFonts w:ascii="Times New Roman" w:eastAsia="Times New Roman" w:hAnsi="Times New Roman" w:cs="Times New Roman"/>
          <w:b/>
          <w:bCs/>
          <w:color w:val="000000" w:themeColor="text1"/>
          <w:sz w:val="24"/>
          <w:szCs w:val="24"/>
          <w:lang w:eastAsia="sk-SK"/>
        </w:rPr>
        <w:t>reberani</w:t>
      </w:r>
      <w:r w:rsidR="002C54AF" w:rsidRPr="00DC0C27">
        <w:rPr>
          <w:rFonts w:ascii="Times New Roman" w:eastAsia="Times New Roman" w:hAnsi="Times New Roman" w:cs="Times New Roman"/>
          <w:b/>
          <w:bCs/>
          <w:color w:val="000000" w:themeColor="text1"/>
          <w:sz w:val="24"/>
          <w:szCs w:val="24"/>
          <w:lang w:eastAsia="sk-SK"/>
        </w:rPr>
        <w:t>a</w:t>
      </w:r>
      <w:r w:rsidRPr="00DC0C27">
        <w:rPr>
          <w:rFonts w:ascii="Times New Roman" w:eastAsia="Times New Roman" w:hAnsi="Times New Roman" w:cs="Times New Roman"/>
          <w:b/>
          <w:bCs/>
          <w:color w:val="000000" w:themeColor="text1"/>
          <w:sz w:val="24"/>
          <w:szCs w:val="24"/>
          <w:lang w:eastAsia="sk-SK"/>
        </w:rPr>
        <w:t xml:space="preserve"> odpadov do zariadenia</w:t>
      </w:r>
      <w:r w:rsidRPr="00DC0C27">
        <w:rPr>
          <w:rFonts w:ascii="Times New Roman" w:eastAsia="Times New Roman" w:hAnsi="Times New Roman" w:cs="Times New Roman"/>
          <w:b/>
          <w:bCs/>
          <w:color w:val="000000" w:themeColor="text1"/>
          <w:sz w:val="24"/>
          <w:szCs w:val="24"/>
          <w:lang w:eastAsia="sk-SK"/>
        </w:rPr>
        <w:br/>
        <w:t>na nakladanie s odpadmi</w:t>
      </w:r>
    </w:p>
    <w:p w:rsidR="003F130C" w:rsidRPr="00DC0C27" w:rsidRDefault="00676C4A" w:rsidP="00676C4A">
      <w:pPr>
        <w:spacing w:after="0" w:line="240" w:lineRule="auto"/>
        <w:rPr>
          <w:rFonts w:ascii="Times New Roman" w:eastAsia="Times New Roman" w:hAnsi="Times New Roman" w:cs="Times New Roman"/>
          <w:color w:val="000000" w:themeColor="text1"/>
          <w:sz w:val="24"/>
          <w:szCs w:val="24"/>
          <w:lang w:eastAsia="sk-SK"/>
        </w:rPr>
      </w:pPr>
      <w:r w:rsidRPr="00DC0C27">
        <w:rPr>
          <w:rFonts w:ascii="Times New Roman" w:eastAsia="Times New Roman" w:hAnsi="Times New Roman" w:cs="Times New Roman"/>
          <w:color w:val="000000" w:themeColor="text1"/>
          <w:sz w:val="24"/>
          <w:szCs w:val="24"/>
          <w:lang w:eastAsia="sk-SK"/>
        </w:rPr>
        <w:br/>
        <w:t>(1) Do zariadenia na nakladanie s odpadmi možno odpad prevziať, len ak sa zároveň s každou dodávkou odpadu predloží prevádzkovateľovi zariadenia</w:t>
      </w:r>
      <w:r w:rsidRPr="00DC0C27">
        <w:rPr>
          <w:rFonts w:ascii="Times New Roman" w:eastAsia="Times New Roman" w:hAnsi="Times New Roman" w:cs="Times New Roman"/>
          <w:color w:val="000000" w:themeColor="text1"/>
          <w:sz w:val="24"/>
          <w:szCs w:val="24"/>
          <w:lang w:eastAsia="sk-SK"/>
        </w:rPr>
        <w:br/>
        <w:t xml:space="preserve">a) doklad o množstve a druhu dodaného odpadu, </w:t>
      </w:r>
      <w:r w:rsidRPr="00DC0C27">
        <w:rPr>
          <w:rFonts w:ascii="Times New Roman" w:eastAsia="Times New Roman" w:hAnsi="Times New Roman" w:cs="Times New Roman"/>
          <w:color w:val="000000" w:themeColor="text1"/>
          <w:sz w:val="24"/>
          <w:szCs w:val="24"/>
          <w:lang w:eastAsia="sk-SK"/>
        </w:rPr>
        <w:br/>
        <w:t xml:space="preserve">b) ak ide o nebezpečné odpady, aj sprievodný list a identifikačný list nebezpečného odpadu, </w:t>
      </w:r>
      <w:r w:rsidRPr="00DC0C27">
        <w:rPr>
          <w:rFonts w:ascii="Times New Roman" w:eastAsia="Times New Roman" w:hAnsi="Times New Roman" w:cs="Times New Roman"/>
          <w:color w:val="000000" w:themeColor="text1"/>
          <w:sz w:val="24"/>
          <w:szCs w:val="24"/>
          <w:lang w:eastAsia="sk-SK"/>
        </w:rPr>
        <w:br/>
        <w:t xml:space="preserve">c) údaj o vlastnostiach a zložení odpadu v rozsahu podľa § </w:t>
      </w:r>
      <w:r w:rsidR="00B34A5D" w:rsidRPr="00DC0C27">
        <w:rPr>
          <w:rFonts w:ascii="Times New Roman" w:eastAsia="Times New Roman" w:hAnsi="Times New Roman" w:cs="Times New Roman"/>
          <w:color w:val="000000" w:themeColor="text1"/>
          <w:sz w:val="24"/>
          <w:szCs w:val="24"/>
          <w:lang w:eastAsia="sk-SK"/>
        </w:rPr>
        <w:t>6</w:t>
      </w:r>
      <w:r w:rsidRPr="00DC0C27">
        <w:rPr>
          <w:rFonts w:ascii="Times New Roman" w:eastAsia="Times New Roman" w:hAnsi="Times New Roman" w:cs="Times New Roman"/>
          <w:color w:val="000000" w:themeColor="text1"/>
          <w:sz w:val="24"/>
          <w:szCs w:val="24"/>
          <w:lang w:eastAsia="sk-SK"/>
        </w:rPr>
        <w:t>.</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t>(2) Postup podľa odseku 1 sa nevzťahuje na výkup odpadov od fyzických osôb, ktoré nie sú podnikateľmi.</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t>(3) Pri dodávke odpadu do zariadenia na nakladanie s odpadmi sa</w:t>
      </w:r>
      <w:r w:rsidRPr="00DC0C27">
        <w:rPr>
          <w:rFonts w:ascii="Times New Roman" w:eastAsia="Times New Roman" w:hAnsi="Times New Roman" w:cs="Times New Roman"/>
          <w:color w:val="000000" w:themeColor="text1"/>
          <w:sz w:val="24"/>
          <w:szCs w:val="24"/>
          <w:lang w:eastAsia="sk-SK"/>
        </w:rPr>
        <w:br/>
        <w:t xml:space="preserve">a) skontroluje kompletnosť a správnosť požadovaných dokladov a údajov uvedených v odsekoch 1 a 2 a iných dohodnutých podmienok preberania odpadu, </w:t>
      </w:r>
      <w:r w:rsidRPr="00DC0C27">
        <w:rPr>
          <w:rFonts w:ascii="Times New Roman" w:eastAsia="Times New Roman" w:hAnsi="Times New Roman" w:cs="Times New Roman"/>
          <w:color w:val="000000" w:themeColor="text1"/>
          <w:sz w:val="24"/>
          <w:szCs w:val="24"/>
          <w:lang w:eastAsia="sk-SK"/>
        </w:rPr>
        <w:br/>
        <w:t xml:space="preserve">b) vykoná kontrola množstva dodaného odpadu, </w:t>
      </w:r>
      <w:r w:rsidRPr="00DC0C27">
        <w:rPr>
          <w:rFonts w:ascii="Times New Roman" w:eastAsia="Times New Roman" w:hAnsi="Times New Roman" w:cs="Times New Roman"/>
          <w:color w:val="000000" w:themeColor="text1"/>
          <w:sz w:val="24"/>
          <w:szCs w:val="24"/>
          <w:lang w:eastAsia="sk-SK"/>
        </w:rPr>
        <w:br/>
        <w:t xml:space="preserve">c) vykoná vizuálna kontrola dodávky odpadu s cieľom overiť deklarované údaje o pôvode, vlastnostiach a zložení odpadu, </w:t>
      </w:r>
      <w:r w:rsidRPr="00DC0C27">
        <w:rPr>
          <w:rFonts w:ascii="Times New Roman" w:eastAsia="Times New Roman" w:hAnsi="Times New Roman" w:cs="Times New Roman"/>
          <w:color w:val="000000" w:themeColor="text1"/>
          <w:sz w:val="24"/>
          <w:szCs w:val="24"/>
          <w:lang w:eastAsia="sk-SK"/>
        </w:rPr>
        <w:br/>
        <w:t xml:space="preserve">d) podľa potreby zabezpečia kontrolné náhodné odbery vzoriek odpadu a skúšky a analýzy odpadu s cieľom overiť deklarované údaje držiteľa odpadu o pôvode, vlastnostiach a zložení odpadu; vzorky sa uchovávajú najmenej jeden mesiac, </w:t>
      </w:r>
      <w:r w:rsidRPr="00DC0C27">
        <w:rPr>
          <w:rFonts w:ascii="Times New Roman" w:eastAsia="Times New Roman" w:hAnsi="Times New Roman" w:cs="Times New Roman"/>
          <w:color w:val="000000" w:themeColor="text1"/>
          <w:sz w:val="24"/>
          <w:szCs w:val="24"/>
          <w:lang w:eastAsia="sk-SK"/>
        </w:rPr>
        <w:br/>
        <w:t>e) zaeviduje prevzatý odpad.</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t>(4) Prevádzkovateľ zariadenia na nakladanie s odpadmi potvrdí držiteľovi odpadu prevzatie odpadu s vyznačením dátumu a času jeho prevzatia a uvedením jeho druhu a množstva.</w:t>
      </w:r>
      <w:r w:rsidR="003F130C" w:rsidRPr="00DC0C27">
        <w:rPr>
          <w:rFonts w:ascii="Times New Roman" w:eastAsia="Times New Roman" w:hAnsi="Times New Roman" w:cs="Times New Roman"/>
          <w:color w:val="000000" w:themeColor="text1"/>
          <w:sz w:val="24"/>
          <w:szCs w:val="24"/>
          <w:lang w:eastAsia="sk-SK"/>
        </w:rPr>
        <w:t xml:space="preserve"> </w:t>
      </w:r>
    </w:p>
    <w:p w:rsidR="003F130C" w:rsidRPr="00DC0C27" w:rsidRDefault="003F130C" w:rsidP="00676C4A">
      <w:pPr>
        <w:spacing w:after="0" w:line="240" w:lineRule="auto"/>
        <w:rPr>
          <w:rFonts w:ascii="Times New Roman" w:eastAsia="Times New Roman" w:hAnsi="Times New Roman" w:cs="Times New Roman"/>
          <w:color w:val="000000" w:themeColor="text1"/>
          <w:sz w:val="24"/>
          <w:szCs w:val="24"/>
          <w:lang w:eastAsia="sk-SK"/>
        </w:rPr>
      </w:pPr>
    </w:p>
    <w:p w:rsidR="00676C4A" w:rsidRPr="00DC0C27" w:rsidRDefault="003F130C" w:rsidP="00676C4A">
      <w:pPr>
        <w:spacing w:after="0" w:line="240" w:lineRule="auto"/>
        <w:rPr>
          <w:rFonts w:ascii="Times New Roman" w:eastAsia="Times New Roman" w:hAnsi="Times New Roman" w:cs="Times New Roman"/>
          <w:color w:val="000000" w:themeColor="text1"/>
          <w:sz w:val="24"/>
          <w:szCs w:val="24"/>
          <w:lang w:eastAsia="sk-SK"/>
        </w:rPr>
      </w:pPr>
      <w:r w:rsidRPr="00DC0C27">
        <w:rPr>
          <w:rFonts w:ascii="Times New Roman" w:eastAsia="Times New Roman" w:hAnsi="Times New Roman" w:cs="Times New Roman"/>
          <w:color w:val="000000" w:themeColor="text1"/>
          <w:sz w:val="24"/>
          <w:szCs w:val="24"/>
          <w:lang w:eastAsia="sk-SK"/>
        </w:rPr>
        <w:t xml:space="preserve">(5) Prevádzkovateľ zariadenia na zneškodňovanie použitých </w:t>
      </w:r>
      <w:proofErr w:type="spellStart"/>
      <w:r w:rsidRPr="00DC0C27">
        <w:rPr>
          <w:rFonts w:ascii="Times New Roman" w:eastAsia="Times New Roman" w:hAnsi="Times New Roman" w:cs="Times New Roman"/>
          <w:color w:val="000000" w:themeColor="text1"/>
          <w:sz w:val="24"/>
          <w:szCs w:val="24"/>
          <w:lang w:eastAsia="sk-SK"/>
        </w:rPr>
        <w:t>polychlórovaných</w:t>
      </w:r>
      <w:proofErr w:type="spellEnd"/>
      <w:r w:rsidRPr="00DC0C27">
        <w:rPr>
          <w:rFonts w:ascii="Times New Roman" w:eastAsia="Times New Roman" w:hAnsi="Times New Roman" w:cs="Times New Roman"/>
          <w:color w:val="000000" w:themeColor="text1"/>
          <w:sz w:val="24"/>
          <w:szCs w:val="24"/>
          <w:lang w:eastAsia="sk-SK"/>
        </w:rPr>
        <w:t xml:space="preserve"> </w:t>
      </w:r>
      <w:proofErr w:type="spellStart"/>
      <w:r w:rsidRPr="00DC0C27">
        <w:rPr>
          <w:rFonts w:ascii="Times New Roman" w:eastAsia="Times New Roman" w:hAnsi="Times New Roman" w:cs="Times New Roman"/>
          <w:color w:val="000000" w:themeColor="text1"/>
          <w:sz w:val="24"/>
          <w:szCs w:val="24"/>
          <w:lang w:eastAsia="sk-SK"/>
        </w:rPr>
        <w:t>bifenylov</w:t>
      </w:r>
      <w:proofErr w:type="spellEnd"/>
      <w:r w:rsidRPr="00DC0C27">
        <w:rPr>
          <w:rFonts w:ascii="Times New Roman" w:eastAsia="Times New Roman" w:hAnsi="Times New Roman" w:cs="Times New Roman"/>
          <w:color w:val="000000" w:themeColor="text1"/>
          <w:sz w:val="24"/>
          <w:szCs w:val="24"/>
          <w:lang w:eastAsia="sk-SK"/>
        </w:rPr>
        <w:t xml:space="preserve"> vydá držiteľovi </w:t>
      </w:r>
      <w:proofErr w:type="spellStart"/>
      <w:r w:rsidRPr="00DC0C27">
        <w:rPr>
          <w:rFonts w:ascii="Times New Roman" w:eastAsia="Times New Roman" w:hAnsi="Times New Roman" w:cs="Times New Roman"/>
          <w:color w:val="000000" w:themeColor="text1"/>
          <w:sz w:val="24"/>
          <w:szCs w:val="24"/>
          <w:lang w:eastAsia="sk-SK"/>
        </w:rPr>
        <w:t>polychlórovaných</w:t>
      </w:r>
      <w:proofErr w:type="spellEnd"/>
      <w:r w:rsidRPr="00DC0C27">
        <w:rPr>
          <w:rFonts w:ascii="Times New Roman" w:eastAsia="Times New Roman" w:hAnsi="Times New Roman" w:cs="Times New Roman"/>
          <w:color w:val="000000" w:themeColor="text1"/>
          <w:sz w:val="24"/>
          <w:szCs w:val="24"/>
          <w:lang w:eastAsia="sk-SK"/>
        </w:rPr>
        <w:t xml:space="preserve"> </w:t>
      </w:r>
      <w:proofErr w:type="spellStart"/>
      <w:r w:rsidRPr="00DC0C27">
        <w:rPr>
          <w:rFonts w:ascii="Times New Roman" w:eastAsia="Times New Roman" w:hAnsi="Times New Roman" w:cs="Times New Roman"/>
          <w:color w:val="000000" w:themeColor="text1"/>
          <w:sz w:val="24"/>
          <w:szCs w:val="24"/>
          <w:lang w:eastAsia="sk-SK"/>
        </w:rPr>
        <w:t>bifenylov</w:t>
      </w:r>
      <w:proofErr w:type="spellEnd"/>
      <w:r w:rsidRPr="00DC0C27">
        <w:rPr>
          <w:rFonts w:ascii="Times New Roman" w:eastAsia="Times New Roman" w:hAnsi="Times New Roman" w:cs="Times New Roman"/>
          <w:color w:val="000000" w:themeColor="text1"/>
          <w:sz w:val="24"/>
          <w:szCs w:val="24"/>
          <w:lang w:eastAsia="sk-SK"/>
        </w:rPr>
        <w:t xml:space="preserve"> a zariadení obsahujúcich </w:t>
      </w:r>
      <w:proofErr w:type="spellStart"/>
      <w:r w:rsidRPr="00DC0C27">
        <w:rPr>
          <w:rFonts w:ascii="Times New Roman" w:eastAsia="Times New Roman" w:hAnsi="Times New Roman" w:cs="Times New Roman"/>
          <w:color w:val="000000" w:themeColor="text1"/>
          <w:sz w:val="24"/>
          <w:szCs w:val="24"/>
          <w:lang w:eastAsia="sk-SK"/>
        </w:rPr>
        <w:t>polychlórované</w:t>
      </w:r>
      <w:proofErr w:type="spellEnd"/>
      <w:r w:rsidRPr="00DC0C27">
        <w:rPr>
          <w:rFonts w:ascii="Times New Roman" w:eastAsia="Times New Roman" w:hAnsi="Times New Roman" w:cs="Times New Roman"/>
          <w:color w:val="000000" w:themeColor="text1"/>
          <w:sz w:val="24"/>
          <w:szCs w:val="24"/>
          <w:lang w:eastAsia="sk-SK"/>
        </w:rPr>
        <w:t xml:space="preserve"> </w:t>
      </w:r>
      <w:proofErr w:type="spellStart"/>
      <w:r w:rsidRPr="00DC0C27">
        <w:rPr>
          <w:rFonts w:ascii="Times New Roman" w:eastAsia="Times New Roman" w:hAnsi="Times New Roman" w:cs="Times New Roman"/>
          <w:color w:val="000000" w:themeColor="text1"/>
          <w:sz w:val="24"/>
          <w:szCs w:val="24"/>
          <w:lang w:eastAsia="sk-SK"/>
        </w:rPr>
        <w:t>bifenyly</w:t>
      </w:r>
      <w:proofErr w:type="spellEnd"/>
      <w:r w:rsidRPr="00DC0C27">
        <w:rPr>
          <w:rFonts w:ascii="Times New Roman" w:eastAsia="Times New Roman" w:hAnsi="Times New Roman" w:cs="Times New Roman"/>
          <w:color w:val="000000" w:themeColor="text1"/>
          <w:sz w:val="24"/>
          <w:szCs w:val="24"/>
          <w:lang w:eastAsia="sk-SK"/>
        </w:rPr>
        <w:t xml:space="preserve"> potvrdenie o ich prevzatí, ktorého vzor je v prílohe č. </w:t>
      </w:r>
      <w:r w:rsidR="00BB36CB" w:rsidRPr="00DC0C27">
        <w:rPr>
          <w:rFonts w:ascii="Times New Roman" w:eastAsia="Times New Roman" w:hAnsi="Times New Roman" w:cs="Times New Roman"/>
          <w:color w:val="000000" w:themeColor="text1"/>
          <w:sz w:val="24"/>
          <w:szCs w:val="24"/>
          <w:lang w:eastAsia="sk-SK"/>
        </w:rPr>
        <w:t>10</w:t>
      </w:r>
      <w:r w:rsidRPr="00DC0C27">
        <w:rPr>
          <w:rFonts w:ascii="Times New Roman" w:eastAsia="Times New Roman" w:hAnsi="Times New Roman" w:cs="Times New Roman"/>
          <w:color w:val="000000" w:themeColor="text1"/>
          <w:sz w:val="24"/>
          <w:szCs w:val="24"/>
          <w:lang w:eastAsia="sk-SK"/>
        </w:rPr>
        <w:t>.</w:t>
      </w:r>
      <w:r w:rsidR="00676C4A" w:rsidRPr="00DC0C27">
        <w:rPr>
          <w:rFonts w:ascii="Times New Roman" w:eastAsia="Times New Roman" w:hAnsi="Times New Roman" w:cs="Times New Roman"/>
          <w:color w:val="000000" w:themeColor="text1"/>
          <w:sz w:val="24"/>
          <w:szCs w:val="24"/>
          <w:lang w:eastAsia="sk-SK"/>
        </w:rPr>
        <w:br/>
      </w:r>
      <w:r w:rsidR="00676C4A" w:rsidRPr="00DC0C27">
        <w:rPr>
          <w:rFonts w:ascii="Times New Roman" w:eastAsia="Times New Roman" w:hAnsi="Times New Roman" w:cs="Times New Roman"/>
          <w:color w:val="000000" w:themeColor="text1"/>
          <w:sz w:val="24"/>
          <w:szCs w:val="24"/>
          <w:lang w:eastAsia="sk-SK"/>
        </w:rPr>
        <w:br/>
        <w:t>(</w:t>
      </w:r>
      <w:r w:rsidRPr="00DC0C27">
        <w:rPr>
          <w:rFonts w:ascii="Times New Roman" w:eastAsia="Times New Roman" w:hAnsi="Times New Roman" w:cs="Times New Roman"/>
          <w:color w:val="000000" w:themeColor="text1"/>
          <w:sz w:val="24"/>
          <w:szCs w:val="24"/>
          <w:lang w:eastAsia="sk-SK"/>
        </w:rPr>
        <w:t>6</w:t>
      </w:r>
      <w:r w:rsidR="00676C4A" w:rsidRPr="00DC0C27">
        <w:rPr>
          <w:rFonts w:ascii="Times New Roman" w:eastAsia="Times New Roman" w:hAnsi="Times New Roman" w:cs="Times New Roman"/>
          <w:color w:val="000000" w:themeColor="text1"/>
          <w:sz w:val="24"/>
          <w:szCs w:val="24"/>
          <w:lang w:eastAsia="sk-SK"/>
        </w:rPr>
        <w:t>) Prevádzkovateľovi spaľovne odpadov a zariadenia na spoluspaľovanie odpadov</w:t>
      </w:r>
      <w:r w:rsidR="00873CD9" w:rsidRPr="00DC0C27">
        <w:rPr>
          <w:rStyle w:val="Odkaznapoznmkupodiarou"/>
          <w:rFonts w:ascii="Times New Roman" w:eastAsia="Times New Roman" w:hAnsi="Times New Roman"/>
          <w:color w:val="000000" w:themeColor="text1"/>
          <w:sz w:val="24"/>
          <w:szCs w:val="24"/>
          <w:lang w:eastAsia="sk-SK"/>
        </w:rPr>
        <w:footnoteReference w:id="2"/>
      </w:r>
      <w:r w:rsidR="00676C4A" w:rsidRPr="00DC0C27">
        <w:rPr>
          <w:rFonts w:ascii="Times New Roman" w:eastAsia="Times New Roman" w:hAnsi="Times New Roman" w:cs="Times New Roman"/>
          <w:color w:val="000000" w:themeColor="text1"/>
          <w:sz w:val="24"/>
          <w:szCs w:val="24"/>
          <w:lang w:eastAsia="sk-SK"/>
        </w:rPr>
        <w:t xml:space="preserve"> poskytne </w:t>
      </w:r>
      <w:r w:rsidR="00676C4A" w:rsidRPr="00DC0C27">
        <w:rPr>
          <w:rFonts w:ascii="Times New Roman" w:eastAsia="Times New Roman" w:hAnsi="Times New Roman" w:cs="Times New Roman"/>
          <w:color w:val="000000" w:themeColor="text1"/>
          <w:sz w:val="24"/>
          <w:szCs w:val="24"/>
          <w:lang w:eastAsia="sk-SK"/>
        </w:rPr>
        <w:lastRenderedPageBreak/>
        <w:t>držiteľ odpadu aj</w:t>
      </w:r>
      <w:r w:rsidR="00676C4A" w:rsidRPr="00DC0C27">
        <w:rPr>
          <w:rFonts w:ascii="Times New Roman" w:eastAsia="Times New Roman" w:hAnsi="Times New Roman" w:cs="Times New Roman"/>
          <w:color w:val="000000" w:themeColor="text1"/>
          <w:sz w:val="24"/>
          <w:szCs w:val="24"/>
          <w:lang w:eastAsia="sk-SK"/>
        </w:rPr>
        <w:br/>
        <w:t xml:space="preserve">a) údaje o fyzikálnych vlastnostiach odpadu, a ak je to možné, aj o chemickom zložení odpadu a nevyhnutné údaje na posúdenie vhodnosti spaľovacieho procesu z hľadiska ochrany životného prostredia napríklad výsledky spaľovacej skúšky, </w:t>
      </w:r>
      <w:r w:rsidR="00676C4A" w:rsidRPr="00DC0C27">
        <w:rPr>
          <w:rFonts w:ascii="Times New Roman" w:eastAsia="Times New Roman" w:hAnsi="Times New Roman" w:cs="Times New Roman"/>
          <w:color w:val="000000" w:themeColor="text1"/>
          <w:sz w:val="24"/>
          <w:szCs w:val="24"/>
          <w:lang w:eastAsia="sk-SK"/>
        </w:rPr>
        <w:br/>
        <w:t xml:space="preserve">b) ak ide o nebezpečný odpad, údaje o nebezpečných vlastnostiach a o maximálnom obsahu </w:t>
      </w:r>
      <w:proofErr w:type="spellStart"/>
      <w:r w:rsidR="00676C4A" w:rsidRPr="00DC0C27">
        <w:rPr>
          <w:rFonts w:ascii="Times New Roman" w:eastAsia="Times New Roman" w:hAnsi="Times New Roman" w:cs="Times New Roman"/>
          <w:color w:val="000000" w:themeColor="text1"/>
          <w:sz w:val="24"/>
          <w:szCs w:val="24"/>
          <w:lang w:eastAsia="sk-SK"/>
        </w:rPr>
        <w:t>polychlórovaných</w:t>
      </w:r>
      <w:proofErr w:type="spellEnd"/>
      <w:r w:rsidR="00676C4A" w:rsidRPr="00DC0C27">
        <w:rPr>
          <w:rFonts w:ascii="Times New Roman" w:eastAsia="Times New Roman" w:hAnsi="Times New Roman" w:cs="Times New Roman"/>
          <w:color w:val="000000" w:themeColor="text1"/>
          <w:sz w:val="24"/>
          <w:szCs w:val="24"/>
          <w:lang w:eastAsia="sk-SK"/>
        </w:rPr>
        <w:t xml:space="preserve"> </w:t>
      </w:r>
      <w:proofErr w:type="spellStart"/>
      <w:r w:rsidR="00676C4A" w:rsidRPr="00DC0C27">
        <w:rPr>
          <w:rFonts w:ascii="Times New Roman" w:eastAsia="Times New Roman" w:hAnsi="Times New Roman" w:cs="Times New Roman"/>
          <w:color w:val="000000" w:themeColor="text1"/>
          <w:sz w:val="24"/>
          <w:szCs w:val="24"/>
          <w:lang w:eastAsia="sk-SK"/>
        </w:rPr>
        <w:t>bifenylov</w:t>
      </w:r>
      <w:proofErr w:type="spellEnd"/>
      <w:r w:rsidR="00676C4A" w:rsidRPr="00DC0C27">
        <w:rPr>
          <w:rFonts w:ascii="Times New Roman" w:eastAsia="Times New Roman" w:hAnsi="Times New Roman" w:cs="Times New Roman"/>
          <w:color w:val="000000" w:themeColor="text1"/>
          <w:sz w:val="24"/>
          <w:szCs w:val="24"/>
          <w:lang w:eastAsia="sk-SK"/>
        </w:rPr>
        <w:t xml:space="preserve">, </w:t>
      </w:r>
      <w:proofErr w:type="spellStart"/>
      <w:r w:rsidR="00676C4A" w:rsidRPr="00DC0C27">
        <w:rPr>
          <w:rFonts w:ascii="Times New Roman" w:eastAsia="Times New Roman" w:hAnsi="Times New Roman" w:cs="Times New Roman"/>
          <w:color w:val="000000" w:themeColor="text1"/>
          <w:sz w:val="24"/>
          <w:szCs w:val="24"/>
          <w:lang w:eastAsia="sk-SK"/>
        </w:rPr>
        <w:t>pentachlórovaného</w:t>
      </w:r>
      <w:proofErr w:type="spellEnd"/>
      <w:r w:rsidR="00676C4A" w:rsidRPr="00DC0C27">
        <w:rPr>
          <w:rFonts w:ascii="Times New Roman" w:eastAsia="Times New Roman" w:hAnsi="Times New Roman" w:cs="Times New Roman"/>
          <w:color w:val="000000" w:themeColor="text1"/>
          <w:sz w:val="24"/>
          <w:szCs w:val="24"/>
          <w:lang w:eastAsia="sk-SK"/>
        </w:rPr>
        <w:t xml:space="preserve"> fenolu, chlóru, fluóru, síry, ťažkých kovov a iných znečisťujúcich látok z hľadis</w:t>
      </w:r>
      <w:r w:rsidR="00873CD9" w:rsidRPr="00DC0C27">
        <w:rPr>
          <w:rFonts w:ascii="Times New Roman" w:eastAsia="Times New Roman" w:hAnsi="Times New Roman" w:cs="Times New Roman"/>
          <w:color w:val="000000" w:themeColor="text1"/>
          <w:sz w:val="24"/>
          <w:szCs w:val="24"/>
          <w:lang w:eastAsia="sk-SK"/>
        </w:rPr>
        <w:t>ka emisií znečisťujúcich látok</w:t>
      </w:r>
      <w:r w:rsidR="00873CD9" w:rsidRPr="00DC0C27">
        <w:rPr>
          <w:rStyle w:val="Odkaznapoznmkupodiarou"/>
          <w:rFonts w:ascii="Times New Roman" w:eastAsia="Times New Roman" w:hAnsi="Times New Roman"/>
          <w:color w:val="000000" w:themeColor="text1"/>
          <w:sz w:val="24"/>
          <w:szCs w:val="24"/>
          <w:lang w:eastAsia="sk-SK"/>
        </w:rPr>
        <w:footnoteReference w:id="3"/>
      </w:r>
      <w:r w:rsidR="00676C4A" w:rsidRPr="00DC0C27">
        <w:rPr>
          <w:rFonts w:ascii="Times New Roman" w:eastAsia="Times New Roman" w:hAnsi="Times New Roman" w:cs="Times New Roman"/>
          <w:color w:val="000000" w:themeColor="text1"/>
          <w:sz w:val="24"/>
          <w:szCs w:val="24"/>
          <w:lang w:eastAsia="sk-SK"/>
        </w:rPr>
        <w:t xml:space="preserve"> do ovzdušia a o látkach a odpadoch, s ktorými sa nesmie odpad zmiešať, ale aj informácie o bezpečnostných opatreniach, ktoré je nevyhnutné dodržať pri nakladaní s ním.</w:t>
      </w:r>
    </w:p>
    <w:p w:rsidR="00676C4A" w:rsidRPr="00DC0C27" w:rsidRDefault="00676C4A" w:rsidP="00676C4A">
      <w:pPr>
        <w:spacing w:before="100" w:beforeAutospacing="1" w:after="100" w:afterAutospacing="1" w:line="240" w:lineRule="auto"/>
        <w:jc w:val="center"/>
        <w:outlineLvl w:val="4"/>
        <w:rPr>
          <w:rFonts w:ascii="Times New Roman" w:eastAsia="Times New Roman" w:hAnsi="Times New Roman" w:cs="Times New Roman"/>
          <w:b/>
          <w:bCs/>
          <w:color w:val="000000" w:themeColor="text1"/>
          <w:sz w:val="24"/>
          <w:szCs w:val="24"/>
          <w:lang w:eastAsia="sk-SK"/>
        </w:rPr>
      </w:pPr>
      <w:r w:rsidRPr="00DC0C27">
        <w:rPr>
          <w:rFonts w:ascii="Times New Roman" w:eastAsia="Times New Roman" w:hAnsi="Times New Roman" w:cs="Times New Roman"/>
          <w:b/>
          <w:bCs/>
          <w:color w:val="000000" w:themeColor="text1"/>
          <w:sz w:val="24"/>
          <w:szCs w:val="24"/>
          <w:lang w:eastAsia="sk-SK"/>
        </w:rPr>
        <w:t xml:space="preserve">§ </w:t>
      </w:r>
      <w:r w:rsidR="00DD0DCD" w:rsidRPr="00DC0C27">
        <w:rPr>
          <w:rFonts w:ascii="Times New Roman" w:eastAsia="Times New Roman" w:hAnsi="Times New Roman" w:cs="Times New Roman"/>
          <w:b/>
          <w:bCs/>
          <w:color w:val="000000" w:themeColor="text1"/>
          <w:sz w:val="24"/>
          <w:szCs w:val="24"/>
          <w:lang w:eastAsia="sk-SK"/>
        </w:rPr>
        <w:t>14</w:t>
      </w:r>
      <w:r w:rsidRPr="00DC0C27">
        <w:rPr>
          <w:rFonts w:ascii="Times New Roman" w:eastAsia="Times New Roman" w:hAnsi="Times New Roman" w:cs="Times New Roman"/>
          <w:b/>
          <w:bCs/>
          <w:color w:val="000000" w:themeColor="text1"/>
          <w:sz w:val="24"/>
          <w:szCs w:val="24"/>
          <w:lang w:eastAsia="sk-SK"/>
        </w:rPr>
        <w:br/>
        <w:t>Vedenie a obsah prevádzkovej dokumentácie</w:t>
      </w:r>
      <w:r w:rsidRPr="00DC0C27">
        <w:rPr>
          <w:rFonts w:ascii="Times New Roman" w:eastAsia="Times New Roman" w:hAnsi="Times New Roman" w:cs="Times New Roman"/>
          <w:b/>
          <w:bCs/>
          <w:color w:val="000000" w:themeColor="text1"/>
          <w:sz w:val="24"/>
          <w:szCs w:val="24"/>
          <w:lang w:eastAsia="sk-SK"/>
        </w:rPr>
        <w:br/>
        <w:t>zariadenia na zhodnocovanie odpadov</w:t>
      </w:r>
      <w:r w:rsidRPr="00DC0C27">
        <w:rPr>
          <w:rFonts w:ascii="Times New Roman" w:eastAsia="Times New Roman" w:hAnsi="Times New Roman" w:cs="Times New Roman"/>
          <w:b/>
          <w:bCs/>
          <w:color w:val="000000" w:themeColor="text1"/>
          <w:sz w:val="24"/>
          <w:szCs w:val="24"/>
          <w:lang w:eastAsia="sk-SK"/>
        </w:rPr>
        <w:br/>
        <w:t>a zariadenia na zneškodňovanie odpadov</w:t>
      </w:r>
    </w:p>
    <w:p w:rsidR="00676C4A" w:rsidRPr="00DC0C27" w:rsidRDefault="00676C4A" w:rsidP="00676C4A">
      <w:pPr>
        <w:spacing w:after="0" w:line="240" w:lineRule="auto"/>
        <w:rPr>
          <w:rFonts w:ascii="Times New Roman" w:eastAsia="Times New Roman" w:hAnsi="Times New Roman" w:cs="Times New Roman"/>
          <w:color w:val="000000" w:themeColor="text1"/>
          <w:sz w:val="24"/>
          <w:szCs w:val="24"/>
          <w:lang w:eastAsia="sk-SK"/>
        </w:rPr>
      </w:pPr>
      <w:r w:rsidRPr="00DC0C27">
        <w:rPr>
          <w:rFonts w:ascii="Times New Roman" w:eastAsia="Times New Roman" w:hAnsi="Times New Roman" w:cs="Times New Roman"/>
          <w:color w:val="000000" w:themeColor="text1"/>
          <w:sz w:val="24"/>
          <w:szCs w:val="24"/>
          <w:lang w:eastAsia="sk-SK"/>
        </w:rPr>
        <w:br/>
        <w:t>(1) Všeobecné požiadavky na technicko-organizačné opatrenia sa uplatňujú v závislosti od druhu zariadenia na zhodnocovanie odpadov alebo zneškodňovanie odpadov.</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t>(2) Prevádzkovú dokumentáciu o technicko-organizačnom zabezpečení riadneho chodu zariadenia a minimalizácie vplyvu zariadenia na životné prostredie tvoria</w:t>
      </w:r>
      <w:r w:rsidRPr="00DC0C27">
        <w:rPr>
          <w:rFonts w:ascii="Times New Roman" w:eastAsia="Times New Roman" w:hAnsi="Times New Roman" w:cs="Times New Roman"/>
          <w:color w:val="000000" w:themeColor="text1"/>
          <w:sz w:val="24"/>
          <w:szCs w:val="24"/>
          <w:lang w:eastAsia="sk-SK"/>
        </w:rPr>
        <w:br/>
        <w:t xml:space="preserve">a) technologický </w:t>
      </w:r>
      <w:proofErr w:type="spellStart"/>
      <w:r w:rsidRPr="00DC0C27">
        <w:rPr>
          <w:rFonts w:ascii="Times New Roman" w:eastAsia="Times New Roman" w:hAnsi="Times New Roman" w:cs="Times New Roman"/>
          <w:color w:val="000000" w:themeColor="text1"/>
          <w:sz w:val="24"/>
          <w:szCs w:val="24"/>
          <w:lang w:eastAsia="sk-SK"/>
        </w:rPr>
        <w:t>reglement</w:t>
      </w:r>
      <w:proofErr w:type="spellEnd"/>
      <w:r w:rsidRPr="00DC0C27">
        <w:rPr>
          <w:rFonts w:ascii="Times New Roman" w:eastAsia="Times New Roman" w:hAnsi="Times New Roman" w:cs="Times New Roman"/>
          <w:color w:val="000000" w:themeColor="text1"/>
          <w:sz w:val="24"/>
          <w:szCs w:val="24"/>
          <w:lang w:eastAsia="sk-SK"/>
        </w:rPr>
        <w:t xml:space="preserve">, </w:t>
      </w:r>
      <w:r w:rsidRPr="00DC0C27">
        <w:rPr>
          <w:rFonts w:ascii="Times New Roman" w:eastAsia="Times New Roman" w:hAnsi="Times New Roman" w:cs="Times New Roman"/>
          <w:color w:val="000000" w:themeColor="text1"/>
          <w:sz w:val="24"/>
          <w:szCs w:val="24"/>
          <w:lang w:eastAsia="sk-SK"/>
        </w:rPr>
        <w:br/>
        <w:t xml:space="preserve">b) prevádzkový poriadok, </w:t>
      </w:r>
      <w:r w:rsidRPr="00DC0C27">
        <w:rPr>
          <w:rFonts w:ascii="Times New Roman" w:eastAsia="Times New Roman" w:hAnsi="Times New Roman" w:cs="Times New Roman"/>
          <w:color w:val="000000" w:themeColor="text1"/>
          <w:sz w:val="24"/>
          <w:szCs w:val="24"/>
          <w:lang w:eastAsia="sk-SK"/>
        </w:rPr>
        <w:br/>
        <w:t xml:space="preserve">c) prevádzkový denník, </w:t>
      </w:r>
      <w:r w:rsidRPr="00DC0C27">
        <w:rPr>
          <w:rFonts w:ascii="Times New Roman" w:eastAsia="Times New Roman" w:hAnsi="Times New Roman" w:cs="Times New Roman"/>
          <w:color w:val="000000" w:themeColor="text1"/>
          <w:sz w:val="24"/>
          <w:szCs w:val="24"/>
          <w:lang w:eastAsia="sk-SK"/>
        </w:rPr>
        <w:br/>
        <w:t xml:space="preserve">d) obchodné a dodávateľské zmluvy týkajúce sa nakladania s odpadmi, </w:t>
      </w:r>
      <w:r w:rsidRPr="00DC0C27">
        <w:rPr>
          <w:rFonts w:ascii="Times New Roman" w:eastAsia="Times New Roman" w:hAnsi="Times New Roman" w:cs="Times New Roman"/>
          <w:color w:val="000000" w:themeColor="text1"/>
          <w:sz w:val="24"/>
          <w:szCs w:val="24"/>
          <w:lang w:eastAsia="sk-SK"/>
        </w:rPr>
        <w:br/>
        <w:t>e) súhlasy, vyjadrenia a stanoviská orgánov štátnej správy a obcí.</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t xml:space="preserve">(3) Technologický </w:t>
      </w:r>
      <w:proofErr w:type="spellStart"/>
      <w:r w:rsidRPr="00DC0C27">
        <w:rPr>
          <w:rFonts w:ascii="Times New Roman" w:eastAsia="Times New Roman" w:hAnsi="Times New Roman" w:cs="Times New Roman"/>
          <w:color w:val="000000" w:themeColor="text1"/>
          <w:sz w:val="24"/>
          <w:szCs w:val="24"/>
          <w:lang w:eastAsia="sk-SK"/>
        </w:rPr>
        <w:t>reglement</w:t>
      </w:r>
      <w:proofErr w:type="spellEnd"/>
      <w:r w:rsidRPr="00DC0C27">
        <w:rPr>
          <w:rFonts w:ascii="Times New Roman" w:eastAsia="Times New Roman" w:hAnsi="Times New Roman" w:cs="Times New Roman"/>
          <w:color w:val="000000" w:themeColor="text1"/>
          <w:sz w:val="24"/>
          <w:szCs w:val="24"/>
          <w:lang w:eastAsia="sk-SK"/>
        </w:rPr>
        <w:t xml:space="preserve"> obsahuje najmä</w:t>
      </w:r>
      <w:r w:rsidRPr="00DC0C27">
        <w:rPr>
          <w:rFonts w:ascii="Times New Roman" w:eastAsia="Times New Roman" w:hAnsi="Times New Roman" w:cs="Times New Roman"/>
          <w:color w:val="000000" w:themeColor="text1"/>
          <w:sz w:val="24"/>
          <w:szCs w:val="24"/>
          <w:lang w:eastAsia="sk-SK"/>
        </w:rPr>
        <w:br/>
        <w:t xml:space="preserve">a) základné technické údaje o zariadení vrátane meracích a regulačných obvodov, zoznam blokovacích a signalizačných hodnôt, </w:t>
      </w:r>
      <w:r w:rsidRPr="00DC0C27">
        <w:rPr>
          <w:rFonts w:ascii="Times New Roman" w:eastAsia="Times New Roman" w:hAnsi="Times New Roman" w:cs="Times New Roman"/>
          <w:color w:val="000000" w:themeColor="text1"/>
          <w:sz w:val="24"/>
          <w:szCs w:val="24"/>
          <w:lang w:eastAsia="sk-SK"/>
        </w:rPr>
        <w:br/>
        <w:t xml:space="preserve">b) opis technologického procesu úpravy, zhodnocovania alebo zneškodňovania odpadov ako celku s uvedením jeho jednotlivých stupňov (materiálové a energetické toky), najmä opis princípov a reakcií uplatňovaných v technologických operáciách a podmienky technologického procesu, najmä čas, teplota, tlak a koncentrácie, </w:t>
      </w:r>
      <w:r w:rsidRPr="00DC0C27">
        <w:rPr>
          <w:rFonts w:ascii="Times New Roman" w:eastAsia="Times New Roman" w:hAnsi="Times New Roman" w:cs="Times New Roman"/>
          <w:color w:val="000000" w:themeColor="text1"/>
          <w:sz w:val="24"/>
          <w:szCs w:val="24"/>
          <w:lang w:eastAsia="sk-SK"/>
        </w:rPr>
        <w:br/>
        <w:t xml:space="preserve">c) spotrebné a kapacitné normy procesu vzťahujúce sa na jednotkové množstvo produkcie, najmä spotrebné normy materiálov, odpadov, pomocných látok, prísad a energií, </w:t>
      </w:r>
      <w:r w:rsidRPr="00DC0C27">
        <w:rPr>
          <w:rFonts w:ascii="Times New Roman" w:eastAsia="Times New Roman" w:hAnsi="Times New Roman" w:cs="Times New Roman"/>
          <w:color w:val="000000" w:themeColor="text1"/>
          <w:sz w:val="24"/>
          <w:szCs w:val="24"/>
          <w:lang w:eastAsia="sk-SK"/>
        </w:rPr>
        <w:br/>
        <w:t xml:space="preserve">d) údaje o kvalitatívnych charakteristikách a požiadavkách na vstupné materiály prevádzkovaných procesov, a to odpady, pomocné látky, prísady, zloženie, </w:t>
      </w:r>
      <w:r w:rsidRPr="00DC0C27">
        <w:rPr>
          <w:rFonts w:ascii="Times New Roman" w:eastAsia="Times New Roman" w:hAnsi="Times New Roman" w:cs="Times New Roman"/>
          <w:color w:val="000000" w:themeColor="text1"/>
          <w:sz w:val="24"/>
          <w:szCs w:val="24"/>
          <w:lang w:eastAsia="sk-SK"/>
        </w:rPr>
        <w:br/>
        <w:t xml:space="preserve">e) údaje o vypúšťaných tuhých odpadoch a kvapalných odpadoch a plynných emisiách, </w:t>
      </w:r>
      <w:r w:rsidRPr="00DC0C27">
        <w:rPr>
          <w:rFonts w:ascii="Times New Roman" w:eastAsia="Times New Roman" w:hAnsi="Times New Roman" w:cs="Times New Roman"/>
          <w:color w:val="000000" w:themeColor="text1"/>
          <w:sz w:val="24"/>
          <w:szCs w:val="24"/>
          <w:lang w:eastAsia="sk-SK"/>
        </w:rPr>
        <w:br/>
        <w:t xml:space="preserve">f) postup a podmienky zabezpečenia preberania odpadov, skladovania odpadov a nakladania s nimi pred vstupom do procesu, </w:t>
      </w:r>
      <w:r w:rsidRPr="00DC0C27">
        <w:rPr>
          <w:rFonts w:ascii="Times New Roman" w:eastAsia="Times New Roman" w:hAnsi="Times New Roman" w:cs="Times New Roman"/>
          <w:color w:val="000000" w:themeColor="text1"/>
          <w:sz w:val="24"/>
          <w:szCs w:val="24"/>
          <w:lang w:eastAsia="sk-SK"/>
        </w:rPr>
        <w:br/>
        <w:t xml:space="preserve">g) spôsob zabezpečenia vstupnej kontroly, medzioperačnej kontroly a výstupnej kontroly materiálov a produktov procesu, napríklad analytickými metódami a meracími zariadeniami, </w:t>
      </w:r>
      <w:r w:rsidRPr="00DC0C27">
        <w:rPr>
          <w:rFonts w:ascii="Times New Roman" w:eastAsia="Times New Roman" w:hAnsi="Times New Roman" w:cs="Times New Roman"/>
          <w:color w:val="000000" w:themeColor="text1"/>
          <w:sz w:val="24"/>
          <w:szCs w:val="24"/>
          <w:lang w:eastAsia="sk-SK"/>
        </w:rPr>
        <w:br/>
        <w:t xml:space="preserve">h) prehľad skúšobných, analytických a testovacích metód a postupov na určenie vlastností a zloženia vstupných a výstupných materiálov s uvedením zodpovedajúcich technických noriem a predpisov skúšania, </w:t>
      </w:r>
      <w:r w:rsidRPr="00DC0C27">
        <w:rPr>
          <w:rFonts w:ascii="Times New Roman" w:eastAsia="Times New Roman" w:hAnsi="Times New Roman" w:cs="Times New Roman"/>
          <w:color w:val="000000" w:themeColor="text1"/>
          <w:sz w:val="24"/>
          <w:szCs w:val="24"/>
          <w:lang w:eastAsia="sk-SK"/>
        </w:rPr>
        <w:br/>
        <w:t xml:space="preserve">i) údaje o kvalitatívnych charakteristikách a požiadavkách na výstupné produkty procesu, </w:t>
      </w:r>
      <w:r w:rsidRPr="00DC0C27">
        <w:rPr>
          <w:rFonts w:ascii="Times New Roman" w:eastAsia="Times New Roman" w:hAnsi="Times New Roman" w:cs="Times New Roman"/>
          <w:color w:val="000000" w:themeColor="text1"/>
          <w:sz w:val="24"/>
          <w:szCs w:val="24"/>
          <w:lang w:eastAsia="sk-SK"/>
        </w:rPr>
        <w:br/>
        <w:t xml:space="preserve">j) zoznam strojov a zariadení, </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lastRenderedPageBreak/>
        <w:t xml:space="preserve">k) prehľad technickej dokumentácie strojov, </w:t>
      </w:r>
      <w:r w:rsidRPr="00DC0C27">
        <w:rPr>
          <w:rFonts w:ascii="Times New Roman" w:eastAsia="Times New Roman" w:hAnsi="Times New Roman" w:cs="Times New Roman"/>
          <w:color w:val="000000" w:themeColor="text1"/>
          <w:sz w:val="24"/>
          <w:szCs w:val="24"/>
          <w:lang w:eastAsia="sk-SK"/>
        </w:rPr>
        <w:br/>
        <w:t>l) určenie osôb zodpovedných za pravdivosť údajov obsiahnutých v prevádzkovom poriadku.</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t xml:space="preserve">(4) Technologický </w:t>
      </w:r>
      <w:proofErr w:type="spellStart"/>
      <w:r w:rsidRPr="00DC0C27">
        <w:rPr>
          <w:rFonts w:ascii="Times New Roman" w:eastAsia="Times New Roman" w:hAnsi="Times New Roman" w:cs="Times New Roman"/>
          <w:color w:val="000000" w:themeColor="text1"/>
          <w:sz w:val="24"/>
          <w:szCs w:val="24"/>
          <w:lang w:eastAsia="sk-SK"/>
        </w:rPr>
        <w:t>reglement</w:t>
      </w:r>
      <w:proofErr w:type="spellEnd"/>
      <w:r w:rsidRPr="00DC0C27">
        <w:rPr>
          <w:rFonts w:ascii="Times New Roman" w:eastAsia="Times New Roman" w:hAnsi="Times New Roman" w:cs="Times New Roman"/>
          <w:color w:val="000000" w:themeColor="text1"/>
          <w:sz w:val="24"/>
          <w:szCs w:val="24"/>
          <w:lang w:eastAsia="sk-SK"/>
        </w:rPr>
        <w:t xml:space="preserve"> schvaľuje prevádzkovateľ zariadenia.</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t xml:space="preserve">(5) Technologický </w:t>
      </w:r>
      <w:proofErr w:type="spellStart"/>
      <w:r w:rsidRPr="00DC0C27">
        <w:rPr>
          <w:rFonts w:ascii="Times New Roman" w:eastAsia="Times New Roman" w:hAnsi="Times New Roman" w:cs="Times New Roman"/>
          <w:color w:val="000000" w:themeColor="text1"/>
          <w:sz w:val="24"/>
          <w:szCs w:val="24"/>
          <w:lang w:eastAsia="sk-SK"/>
        </w:rPr>
        <w:t>reglement</w:t>
      </w:r>
      <w:proofErr w:type="spellEnd"/>
      <w:r w:rsidRPr="00DC0C27">
        <w:rPr>
          <w:rFonts w:ascii="Times New Roman" w:eastAsia="Times New Roman" w:hAnsi="Times New Roman" w:cs="Times New Roman"/>
          <w:color w:val="000000" w:themeColor="text1"/>
          <w:sz w:val="24"/>
          <w:szCs w:val="24"/>
          <w:lang w:eastAsia="sk-SK"/>
        </w:rPr>
        <w:t xml:space="preserve"> sa musí uložiť na prístupnom mieste zariadenia.</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t>(6) Prevádzkový poriadok zariadenia obsahuje najmä</w:t>
      </w:r>
      <w:r w:rsidRPr="00DC0C27">
        <w:rPr>
          <w:rFonts w:ascii="Times New Roman" w:eastAsia="Times New Roman" w:hAnsi="Times New Roman" w:cs="Times New Roman"/>
          <w:color w:val="000000" w:themeColor="text1"/>
          <w:sz w:val="24"/>
          <w:szCs w:val="24"/>
          <w:lang w:eastAsia="sk-SK"/>
        </w:rPr>
        <w:br/>
        <w:t xml:space="preserve">a) názov a sídlo prevádzkovateľa zariadenia vrátane mien a priezvisk zamestnancov zodpovedných za prevádzku zariadenia, </w:t>
      </w:r>
      <w:r w:rsidRPr="00DC0C27">
        <w:rPr>
          <w:rFonts w:ascii="Times New Roman" w:eastAsia="Times New Roman" w:hAnsi="Times New Roman" w:cs="Times New Roman"/>
          <w:color w:val="000000" w:themeColor="text1"/>
          <w:sz w:val="24"/>
          <w:szCs w:val="24"/>
          <w:lang w:eastAsia="sk-SK"/>
        </w:rPr>
        <w:br/>
        <w:t xml:space="preserve">b) údaje o začatí prevádzky, čase životnosti zariadenia a o jeho kapacite, </w:t>
      </w:r>
      <w:r w:rsidRPr="00DC0C27">
        <w:rPr>
          <w:rFonts w:ascii="Times New Roman" w:eastAsia="Times New Roman" w:hAnsi="Times New Roman" w:cs="Times New Roman"/>
          <w:color w:val="000000" w:themeColor="text1"/>
          <w:sz w:val="24"/>
          <w:szCs w:val="24"/>
          <w:lang w:eastAsia="sk-SK"/>
        </w:rPr>
        <w:br/>
        <w:t xml:space="preserve">c) technický opis zariadenia, </w:t>
      </w:r>
      <w:r w:rsidRPr="00DC0C27">
        <w:rPr>
          <w:rFonts w:ascii="Times New Roman" w:eastAsia="Times New Roman" w:hAnsi="Times New Roman" w:cs="Times New Roman"/>
          <w:color w:val="000000" w:themeColor="text1"/>
          <w:sz w:val="24"/>
          <w:szCs w:val="24"/>
          <w:lang w:eastAsia="sk-SK"/>
        </w:rPr>
        <w:br/>
        <w:t xml:space="preserve">d) organizačné a technologické zabezpečenie prevádzky a ochrany zariadenia, </w:t>
      </w:r>
      <w:r w:rsidRPr="00DC0C27">
        <w:rPr>
          <w:rFonts w:ascii="Times New Roman" w:eastAsia="Times New Roman" w:hAnsi="Times New Roman" w:cs="Times New Roman"/>
          <w:color w:val="000000" w:themeColor="text1"/>
          <w:sz w:val="24"/>
          <w:szCs w:val="24"/>
          <w:lang w:eastAsia="sk-SK"/>
        </w:rPr>
        <w:br/>
        <w:t xml:space="preserve">e) podmienky na zaistenie bezpečnosti a ochrany zdravia pri práci pri prevádzke zariadenia, </w:t>
      </w:r>
      <w:r w:rsidRPr="00DC0C27">
        <w:rPr>
          <w:rFonts w:ascii="Times New Roman" w:eastAsia="Times New Roman" w:hAnsi="Times New Roman" w:cs="Times New Roman"/>
          <w:color w:val="000000" w:themeColor="text1"/>
          <w:sz w:val="24"/>
          <w:szCs w:val="24"/>
          <w:lang w:eastAsia="sk-SK"/>
        </w:rPr>
        <w:br/>
        <w:t xml:space="preserve">f) povinnosti pri obsluhe a údržbe zariadenia, </w:t>
      </w:r>
      <w:r w:rsidRPr="00DC0C27">
        <w:rPr>
          <w:rFonts w:ascii="Times New Roman" w:eastAsia="Times New Roman" w:hAnsi="Times New Roman" w:cs="Times New Roman"/>
          <w:color w:val="000000" w:themeColor="text1"/>
          <w:sz w:val="24"/>
          <w:szCs w:val="24"/>
          <w:lang w:eastAsia="sk-SK"/>
        </w:rPr>
        <w:br/>
        <w:t xml:space="preserve">g) opatrenia pre prípad havárie, </w:t>
      </w:r>
      <w:r w:rsidRPr="00DC0C27">
        <w:rPr>
          <w:rFonts w:ascii="Times New Roman" w:eastAsia="Times New Roman" w:hAnsi="Times New Roman" w:cs="Times New Roman"/>
          <w:color w:val="000000" w:themeColor="text1"/>
          <w:sz w:val="24"/>
          <w:szCs w:val="24"/>
          <w:lang w:eastAsia="sk-SK"/>
        </w:rPr>
        <w:br/>
        <w:t xml:space="preserve">h) zoznam druhov odpadov, na ktorých zhodnocovanie alebo zneškodňovanie je prevádzkovateľ oprávnený, </w:t>
      </w:r>
      <w:r w:rsidRPr="00DC0C27">
        <w:rPr>
          <w:rFonts w:ascii="Times New Roman" w:eastAsia="Times New Roman" w:hAnsi="Times New Roman" w:cs="Times New Roman"/>
          <w:color w:val="000000" w:themeColor="text1"/>
          <w:sz w:val="24"/>
          <w:szCs w:val="24"/>
          <w:lang w:eastAsia="sk-SK"/>
        </w:rPr>
        <w:br/>
        <w:t xml:space="preserve">i) rozsah analýzy preberaných druhov odpadov vo vzťahu k technológii v zariadení okrem komunálnych odpadov, </w:t>
      </w:r>
      <w:r w:rsidRPr="00DC0C27">
        <w:rPr>
          <w:rFonts w:ascii="Times New Roman" w:eastAsia="Times New Roman" w:hAnsi="Times New Roman" w:cs="Times New Roman"/>
          <w:color w:val="000000" w:themeColor="text1"/>
          <w:sz w:val="24"/>
          <w:szCs w:val="24"/>
          <w:lang w:eastAsia="sk-SK"/>
        </w:rPr>
        <w:br/>
        <w:t xml:space="preserve">j) určenie spôsobu vykonávania vstupnej kontroly, ak ide o skládku odpadov aj spôsob ukladania odpadov, </w:t>
      </w:r>
      <w:r w:rsidRPr="00DC0C27">
        <w:rPr>
          <w:rFonts w:ascii="Times New Roman" w:eastAsia="Times New Roman" w:hAnsi="Times New Roman" w:cs="Times New Roman"/>
          <w:color w:val="000000" w:themeColor="text1"/>
          <w:sz w:val="24"/>
          <w:szCs w:val="24"/>
          <w:lang w:eastAsia="sk-SK"/>
        </w:rPr>
        <w:br/>
        <w:t>k) spôsob obsluhy a vyhodnocovanie pozorovacieho systému zariadenia, a ak ide o skládku odpadov, aj spôsob plnenia povinnosti podľa odseku 3 písm. c).</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t>(7) Ak ide o zmenu v prevádzke zariadenia, prevádzkovateľ zariadenia prispôsobí prevádzkový poriadok zariadenia tejto zmene.</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t>(8) Prevádzkový denník zariadenia obsahuje najmä údaje o</w:t>
      </w:r>
      <w:r w:rsidRPr="00DC0C27">
        <w:rPr>
          <w:rFonts w:ascii="Times New Roman" w:eastAsia="Times New Roman" w:hAnsi="Times New Roman" w:cs="Times New Roman"/>
          <w:color w:val="000000" w:themeColor="text1"/>
          <w:sz w:val="24"/>
          <w:szCs w:val="24"/>
          <w:lang w:eastAsia="sk-SK"/>
        </w:rPr>
        <w:br/>
        <w:t xml:space="preserve">a) menách a priezviskách zamestnancov zodpovedných za prevádzku zariadenia v uvedený deň, </w:t>
      </w:r>
      <w:r w:rsidRPr="00DC0C27">
        <w:rPr>
          <w:rFonts w:ascii="Times New Roman" w:eastAsia="Times New Roman" w:hAnsi="Times New Roman" w:cs="Times New Roman"/>
          <w:color w:val="000000" w:themeColor="text1"/>
          <w:sz w:val="24"/>
          <w:szCs w:val="24"/>
          <w:lang w:eastAsia="sk-SK"/>
        </w:rPr>
        <w:br/>
        <w:t xml:space="preserve">b) množstve a druhoch odpadov prijatých denne na úpravu, zhodnotenie alebo zneškodnenie odpadov vrátane označenia ich pôvodcov, prípadne držiteľov, </w:t>
      </w:r>
      <w:r w:rsidRPr="00DC0C27">
        <w:rPr>
          <w:rFonts w:ascii="Times New Roman" w:eastAsia="Times New Roman" w:hAnsi="Times New Roman" w:cs="Times New Roman"/>
          <w:color w:val="000000" w:themeColor="text1"/>
          <w:sz w:val="24"/>
          <w:szCs w:val="24"/>
          <w:lang w:eastAsia="sk-SK"/>
        </w:rPr>
        <w:br/>
        <w:t xml:space="preserve">c) množstve a druhoch denne zneškodnených odpadov, </w:t>
      </w:r>
      <w:r w:rsidRPr="00DC0C27">
        <w:rPr>
          <w:rFonts w:ascii="Times New Roman" w:eastAsia="Times New Roman" w:hAnsi="Times New Roman" w:cs="Times New Roman"/>
          <w:color w:val="000000" w:themeColor="text1"/>
          <w:sz w:val="24"/>
          <w:szCs w:val="24"/>
          <w:lang w:eastAsia="sk-SK"/>
        </w:rPr>
        <w:br/>
        <w:t xml:space="preserve">d) neprevzatom odpade so zdôvodnením jeho neprevzatia, </w:t>
      </w:r>
      <w:r w:rsidRPr="00DC0C27">
        <w:rPr>
          <w:rFonts w:ascii="Times New Roman" w:eastAsia="Times New Roman" w:hAnsi="Times New Roman" w:cs="Times New Roman"/>
          <w:color w:val="000000" w:themeColor="text1"/>
          <w:sz w:val="24"/>
          <w:szCs w:val="24"/>
          <w:lang w:eastAsia="sk-SK"/>
        </w:rPr>
        <w:br/>
        <w:t xml:space="preserve">e) nakladaní s tuhými a kvapalnými odpadmi, ktoré vznikajú v zariadení, </w:t>
      </w:r>
      <w:r w:rsidRPr="00DC0C27">
        <w:rPr>
          <w:rFonts w:ascii="Times New Roman" w:eastAsia="Times New Roman" w:hAnsi="Times New Roman" w:cs="Times New Roman"/>
          <w:color w:val="000000" w:themeColor="text1"/>
          <w:sz w:val="24"/>
          <w:szCs w:val="24"/>
          <w:lang w:eastAsia="sk-SK"/>
        </w:rPr>
        <w:br/>
        <w:t xml:space="preserve">f) odobratých vzorkách odpadov a výsledkoch ich analýz, </w:t>
      </w:r>
      <w:r w:rsidRPr="00DC0C27">
        <w:rPr>
          <w:rFonts w:ascii="Times New Roman" w:eastAsia="Times New Roman" w:hAnsi="Times New Roman" w:cs="Times New Roman"/>
          <w:color w:val="000000" w:themeColor="text1"/>
          <w:sz w:val="24"/>
          <w:szCs w:val="24"/>
          <w:lang w:eastAsia="sk-SK"/>
        </w:rPr>
        <w:br/>
        <w:t xml:space="preserve">g) technickom stave zariadenia, </w:t>
      </w:r>
      <w:r w:rsidRPr="00DC0C27">
        <w:rPr>
          <w:rFonts w:ascii="Times New Roman" w:eastAsia="Times New Roman" w:hAnsi="Times New Roman" w:cs="Times New Roman"/>
          <w:color w:val="000000" w:themeColor="text1"/>
          <w:sz w:val="24"/>
          <w:szCs w:val="24"/>
          <w:lang w:eastAsia="sk-SK"/>
        </w:rPr>
        <w:br/>
        <w:t xml:space="preserve">h) prevádzkových poruchách a haváriách zariadenia a o spôsobe ich odstránenia, </w:t>
      </w:r>
      <w:r w:rsidRPr="00DC0C27">
        <w:rPr>
          <w:rFonts w:ascii="Times New Roman" w:eastAsia="Times New Roman" w:hAnsi="Times New Roman" w:cs="Times New Roman"/>
          <w:color w:val="000000" w:themeColor="text1"/>
          <w:sz w:val="24"/>
          <w:szCs w:val="24"/>
          <w:lang w:eastAsia="sk-SK"/>
        </w:rPr>
        <w:br/>
        <w:t xml:space="preserve">i) časovom využití zariadenia, </w:t>
      </w:r>
      <w:r w:rsidRPr="00DC0C27">
        <w:rPr>
          <w:rFonts w:ascii="Times New Roman" w:eastAsia="Times New Roman" w:hAnsi="Times New Roman" w:cs="Times New Roman"/>
          <w:color w:val="000000" w:themeColor="text1"/>
          <w:sz w:val="24"/>
          <w:szCs w:val="24"/>
          <w:lang w:eastAsia="sk-SK"/>
        </w:rPr>
        <w:br/>
        <w:t xml:space="preserve">j) odstavení zariadenia, </w:t>
      </w:r>
      <w:r w:rsidRPr="00DC0C27">
        <w:rPr>
          <w:rFonts w:ascii="Times New Roman" w:eastAsia="Times New Roman" w:hAnsi="Times New Roman" w:cs="Times New Roman"/>
          <w:color w:val="000000" w:themeColor="text1"/>
          <w:sz w:val="24"/>
          <w:szCs w:val="24"/>
          <w:lang w:eastAsia="sk-SK"/>
        </w:rPr>
        <w:br/>
        <w:t xml:space="preserve">k) vykonaných údržbách a opravách zariadenia, </w:t>
      </w:r>
      <w:r w:rsidRPr="00DC0C27">
        <w:rPr>
          <w:rFonts w:ascii="Times New Roman" w:eastAsia="Times New Roman" w:hAnsi="Times New Roman" w:cs="Times New Roman"/>
          <w:color w:val="000000" w:themeColor="text1"/>
          <w:sz w:val="24"/>
          <w:szCs w:val="24"/>
          <w:lang w:eastAsia="sk-SK"/>
        </w:rPr>
        <w:br/>
        <w:t xml:space="preserve">l) vykonaných kontrolách, </w:t>
      </w:r>
      <w:r w:rsidRPr="00DC0C27">
        <w:rPr>
          <w:rFonts w:ascii="Times New Roman" w:eastAsia="Times New Roman" w:hAnsi="Times New Roman" w:cs="Times New Roman"/>
          <w:color w:val="000000" w:themeColor="text1"/>
          <w:sz w:val="24"/>
          <w:szCs w:val="24"/>
          <w:lang w:eastAsia="sk-SK"/>
        </w:rPr>
        <w:br/>
        <w:t xml:space="preserve">m) dodržiavaní limitov a osobitných technických podmienok určených na prevádzku zariadenia, </w:t>
      </w:r>
      <w:r w:rsidRPr="00DC0C27">
        <w:rPr>
          <w:rFonts w:ascii="Times New Roman" w:eastAsia="Times New Roman" w:hAnsi="Times New Roman" w:cs="Times New Roman"/>
          <w:color w:val="000000" w:themeColor="text1"/>
          <w:sz w:val="24"/>
          <w:szCs w:val="24"/>
          <w:lang w:eastAsia="sk-SK"/>
        </w:rPr>
        <w:br/>
        <w:t>n) umiestnení nebezpečných odpadov na skládke odpadov podľa topografickej siete v prevádzkovom poriadku skládky odpadov.</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t xml:space="preserve">(9) Ak ide o skládku odpadov, prevádzkový denník sa uchováva do skončenia monitorovania </w:t>
      </w:r>
      <w:r w:rsidRPr="00DC0C27">
        <w:rPr>
          <w:rFonts w:ascii="Times New Roman" w:eastAsia="Times New Roman" w:hAnsi="Times New Roman" w:cs="Times New Roman"/>
          <w:color w:val="000000" w:themeColor="text1"/>
          <w:sz w:val="24"/>
          <w:szCs w:val="24"/>
          <w:lang w:eastAsia="sk-SK"/>
        </w:rPr>
        <w:lastRenderedPageBreak/>
        <w:t>po uzavretí skládky odpadov, a ak ide o ostatné zariadenia, desať rokov od skončenia prevádzky zariadenia.</w:t>
      </w:r>
    </w:p>
    <w:p w:rsidR="00676C4A" w:rsidRPr="00DC0C27" w:rsidRDefault="00676C4A" w:rsidP="00676C4A">
      <w:pPr>
        <w:spacing w:before="100" w:beforeAutospacing="1" w:after="100" w:afterAutospacing="1" w:line="240" w:lineRule="auto"/>
        <w:jc w:val="center"/>
        <w:outlineLvl w:val="4"/>
        <w:rPr>
          <w:rFonts w:ascii="Times New Roman" w:eastAsia="Times New Roman" w:hAnsi="Times New Roman" w:cs="Times New Roman"/>
          <w:b/>
          <w:bCs/>
          <w:color w:val="000000" w:themeColor="text1"/>
          <w:sz w:val="24"/>
          <w:szCs w:val="24"/>
          <w:lang w:eastAsia="sk-SK"/>
        </w:rPr>
      </w:pPr>
      <w:r w:rsidRPr="00DC0C27">
        <w:rPr>
          <w:rFonts w:ascii="Times New Roman" w:eastAsia="Times New Roman" w:hAnsi="Times New Roman" w:cs="Times New Roman"/>
          <w:b/>
          <w:bCs/>
          <w:color w:val="000000" w:themeColor="text1"/>
          <w:sz w:val="24"/>
          <w:szCs w:val="24"/>
          <w:lang w:eastAsia="sk-SK"/>
        </w:rPr>
        <w:t xml:space="preserve">§ </w:t>
      </w:r>
      <w:r w:rsidR="00DD0DCD" w:rsidRPr="00DC0C27">
        <w:rPr>
          <w:rFonts w:ascii="Times New Roman" w:eastAsia="Times New Roman" w:hAnsi="Times New Roman" w:cs="Times New Roman"/>
          <w:b/>
          <w:bCs/>
          <w:color w:val="000000" w:themeColor="text1"/>
          <w:sz w:val="24"/>
          <w:szCs w:val="24"/>
          <w:lang w:eastAsia="sk-SK"/>
        </w:rPr>
        <w:t>15</w:t>
      </w:r>
      <w:r w:rsidRPr="00DC0C27">
        <w:rPr>
          <w:rFonts w:ascii="Times New Roman" w:eastAsia="Times New Roman" w:hAnsi="Times New Roman" w:cs="Times New Roman"/>
          <w:b/>
          <w:bCs/>
          <w:color w:val="000000" w:themeColor="text1"/>
          <w:sz w:val="24"/>
          <w:szCs w:val="24"/>
          <w:lang w:eastAsia="sk-SK"/>
        </w:rPr>
        <w:br/>
        <w:t>Prevádzkovanie zariadenia na</w:t>
      </w:r>
      <w:r w:rsidRPr="00DC0C27">
        <w:rPr>
          <w:rFonts w:ascii="Times New Roman" w:eastAsia="Times New Roman" w:hAnsi="Times New Roman" w:cs="Times New Roman"/>
          <w:b/>
          <w:bCs/>
          <w:color w:val="000000" w:themeColor="text1"/>
          <w:sz w:val="24"/>
          <w:szCs w:val="24"/>
          <w:lang w:eastAsia="sk-SK"/>
        </w:rPr>
        <w:br/>
        <w:t>zneškodňovanie odpadov spaľovaním</w:t>
      </w:r>
    </w:p>
    <w:p w:rsidR="00676C4A" w:rsidRPr="00DC0C27" w:rsidRDefault="00676C4A" w:rsidP="00676C4A">
      <w:pPr>
        <w:spacing w:after="0" w:line="240" w:lineRule="auto"/>
        <w:rPr>
          <w:rFonts w:ascii="Times New Roman" w:eastAsia="Times New Roman" w:hAnsi="Times New Roman" w:cs="Times New Roman"/>
          <w:color w:val="000000" w:themeColor="text1"/>
          <w:sz w:val="24"/>
          <w:szCs w:val="24"/>
          <w:lang w:eastAsia="sk-SK"/>
        </w:rPr>
      </w:pPr>
      <w:r w:rsidRPr="00DC0C27">
        <w:rPr>
          <w:rFonts w:ascii="Times New Roman" w:eastAsia="Times New Roman" w:hAnsi="Times New Roman" w:cs="Times New Roman"/>
          <w:color w:val="000000" w:themeColor="text1"/>
          <w:sz w:val="24"/>
          <w:szCs w:val="24"/>
          <w:lang w:eastAsia="sk-SK"/>
        </w:rPr>
        <w:br/>
        <w:t>(1) Prevádzkovateľ zariadenia na zneškodňovanie odpadov spaľovaním zriadi oddelené skladové priestory na odpady</w:t>
      </w:r>
      <w:r w:rsidRPr="00DC0C27">
        <w:rPr>
          <w:rFonts w:ascii="Times New Roman" w:eastAsia="Times New Roman" w:hAnsi="Times New Roman" w:cs="Times New Roman"/>
          <w:color w:val="000000" w:themeColor="text1"/>
          <w:sz w:val="24"/>
          <w:szCs w:val="24"/>
          <w:lang w:eastAsia="sk-SK"/>
        </w:rPr>
        <w:br/>
        <w:t xml:space="preserve">a) tuhé, </w:t>
      </w:r>
      <w:r w:rsidRPr="00DC0C27">
        <w:rPr>
          <w:rFonts w:ascii="Times New Roman" w:eastAsia="Times New Roman" w:hAnsi="Times New Roman" w:cs="Times New Roman"/>
          <w:color w:val="000000" w:themeColor="text1"/>
          <w:sz w:val="24"/>
          <w:szCs w:val="24"/>
          <w:lang w:eastAsia="sk-SK"/>
        </w:rPr>
        <w:br/>
        <w:t xml:space="preserve">b) </w:t>
      </w:r>
      <w:proofErr w:type="spellStart"/>
      <w:r w:rsidRPr="00DC0C27">
        <w:rPr>
          <w:rFonts w:ascii="Times New Roman" w:eastAsia="Times New Roman" w:hAnsi="Times New Roman" w:cs="Times New Roman"/>
          <w:color w:val="000000" w:themeColor="text1"/>
          <w:sz w:val="24"/>
          <w:szCs w:val="24"/>
          <w:lang w:eastAsia="sk-SK"/>
        </w:rPr>
        <w:t>pastovité</w:t>
      </w:r>
      <w:proofErr w:type="spellEnd"/>
      <w:r w:rsidRPr="00DC0C27">
        <w:rPr>
          <w:rFonts w:ascii="Times New Roman" w:eastAsia="Times New Roman" w:hAnsi="Times New Roman" w:cs="Times New Roman"/>
          <w:color w:val="000000" w:themeColor="text1"/>
          <w:sz w:val="24"/>
          <w:szCs w:val="24"/>
          <w:lang w:eastAsia="sk-SK"/>
        </w:rPr>
        <w:t xml:space="preserve">, </w:t>
      </w:r>
      <w:r w:rsidRPr="00DC0C27">
        <w:rPr>
          <w:rFonts w:ascii="Times New Roman" w:eastAsia="Times New Roman" w:hAnsi="Times New Roman" w:cs="Times New Roman"/>
          <w:color w:val="000000" w:themeColor="text1"/>
          <w:sz w:val="24"/>
          <w:szCs w:val="24"/>
          <w:lang w:eastAsia="sk-SK"/>
        </w:rPr>
        <w:br/>
        <w:t xml:space="preserve">c) kvapalné, </w:t>
      </w:r>
      <w:r w:rsidRPr="00DC0C27">
        <w:rPr>
          <w:rFonts w:ascii="Times New Roman" w:eastAsia="Times New Roman" w:hAnsi="Times New Roman" w:cs="Times New Roman"/>
          <w:color w:val="000000" w:themeColor="text1"/>
          <w:sz w:val="24"/>
          <w:szCs w:val="24"/>
          <w:lang w:eastAsia="sk-SK"/>
        </w:rPr>
        <w:br/>
        <w:t>d) s obsahom halogénových zlúčenín.</w:t>
      </w:r>
      <w:r w:rsidRPr="00DC0C27">
        <w:rPr>
          <w:rFonts w:ascii="Times New Roman" w:eastAsia="Times New Roman" w:hAnsi="Times New Roman" w:cs="Times New Roman"/>
          <w:color w:val="000000" w:themeColor="text1"/>
          <w:sz w:val="24"/>
          <w:szCs w:val="24"/>
          <w:lang w:eastAsia="sk-SK"/>
        </w:rPr>
        <w:br/>
      </w:r>
      <w:r w:rsidRPr="00DC0C27">
        <w:rPr>
          <w:rFonts w:ascii="Times New Roman" w:eastAsia="Times New Roman" w:hAnsi="Times New Roman" w:cs="Times New Roman"/>
          <w:color w:val="000000" w:themeColor="text1"/>
          <w:sz w:val="24"/>
          <w:szCs w:val="24"/>
          <w:lang w:eastAsia="sk-SK"/>
        </w:rPr>
        <w:br/>
        <w:t>(2) Proces spaľovania odpadov sa vykonáva tak, aby sa čo najviac znížilo množstvo vznikajúcich zvyškov</w:t>
      </w:r>
      <w:r w:rsidR="00873CD9" w:rsidRPr="00DC0C27">
        <w:rPr>
          <w:rStyle w:val="Odkaznapoznmkupodiarou"/>
          <w:rFonts w:ascii="Times New Roman" w:eastAsia="Times New Roman" w:hAnsi="Times New Roman"/>
          <w:color w:val="000000" w:themeColor="text1"/>
          <w:sz w:val="24"/>
          <w:szCs w:val="24"/>
          <w:lang w:eastAsia="sk-SK"/>
        </w:rPr>
        <w:footnoteReference w:id="4"/>
      </w:r>
      <w:r w:rsidRPr="00DC0C27">
        <w:rPr>
          <w:rFonts w:ascii="Times New Roman" w:eastAsia="Times New Roman" w:hAnsi="Times New Roman" w:cs="Times New Roman"/>
          <w:color w:val="000000" w:themeColor="text1"/>
          <w:sz w:val="24"/>
          <w:szCs w:val="24"/>
          <w:lang w:eastAsia="sk-SK"/>
        </w:rPr>
        <w:t xml:space="preserve"> a obmedzili sa ich nebezpečné vlastnosti. Zvyšky sa upravujú tak, aby sa znížilo ich množstvo a nebezpečnosť. Preprava a </w:t>
      </w:r>
      <w:proofErr w:type="spellStart"/>
      <w:r w:rsidRPr="00DC0C27">
        <w:rPr>
          <w:rFonts w:ascii="Times New Roman" w:eastAsia="Times New Roman" w:hAnsi="Times New Roman" w:cs="Times New Roman"/>
          <w:color w:val="000000" w:themeColor="text1"/>
          <w:sz w:val="24"/>
          <w:szCs w:val="24"/>
          <w:lang w:eastAsia="sk-SK"/>
        </w:rPr>
        <w:t>medziskladovanie</w:t>
      </w:r>
      <w:proofErr w:type="spellEnd"/>
      <w:r w:rsidRPr="00DC0C27">
        <w:rPr>
          <w:rFonts w:ascii="Times New Roman" w:eastAsia="Times New Roman" w:hAnsi="Times New Roman" w:cs="Times New Roman"/>
          <w:color w:val="000000" w:themeColor="text1"/>
          <w:sz w:val="24"/>
          <w:szCs w:val="24"/>
          <w:lang w:eastAsia="sk-SK"/>
        </w:rPr>
        <w:t xml:space="preserve"> práškových odpadov, ako je prach z kotlov a suché zvyšky z úpravy dymových plynov, sa musí uskutočniť tak, aby sa predišlo rozptyľovaniu do prostredia, napríklad v uzavretých kontajneroch. Pred rozhodnutím o spôsobe zneškodnenia sa vykoná analýza zvyškov zo spaľovania a spoluspaľovania na účely zistenia ich fyzikálnych a chemických vlastností a možnosti znečistenia životného prostredia. Analýzou sa zisťuje hlavne celkový rozpustný podiel a obsah ťažkých kovov v rozpustnom podiele.</w:t>
      </w:r>
    </w:p>
    <w:p w:rsidR="00454D30" w:rsidRPr="00DC0C27" w:rsidRDefault="00454D30" w:rsidP="00676C4A">
      <w:pPr>
        <w:spacing w:after="0" w:line="240" w:lineRule="auto"/>
        <w:rPr>
          <w:rFonts w:ascii="Times New Roman" w:eastAsia="Times New Roman" w:hAnsi="Times New Roman" w:cs="Times New Roman"/>
          <w:color w:val="000000" w:themeColor="text1"/>
          <w:sz w:val="24"/>
          <w:szCs w:val="24"/>
          <w:lang w:eastAsia="sk-SK"/>
        </w:rPr>
      </w:pPr>
    </w:p>
    <w:p w:rsidR="00474E35" w:rsidRPr="00DC0C27" w:rsidRDefault="00BD5B60" w:rsidP="002C0842">
      <w:pPr>
        <w:pStyle w:val="Standard"/>
        <w:spacing w:after="0" w:line="240" w:lineRule="auto"/>
        <w:jc w:val="both"/>
        <w:rPr>
          <w:rFonts w:ascii="Times New Roman" w:eastAsia="Times New Roman" w:hAnsi="Times New Roman" w:cs="Times New Roman"/>
          <w:color w:val="000000" w:themeColor="text1"/>
          <w:sz w:val="24"/>
          <w:szCs w:val="24"/>
          <w:lang w:eastAsia="sk-SK"/>
        </w:rPr>
      </w:pPr>
      <w:r w:rsidRPr="00DC0C27">
        <w:rPr>
          <w:rFonts w:ascii="Times New Roman" w:eastAsia="Times New Roman" w:hAnsi="Times New Roman" w:cs="Times New Roman"/>
          <w:color w:val="000000" w:themeColor="text1"/>
          <w:sz w:val="24"/>
          <w:szCs w:val="24"/>
          <w:lang w:eastAsia="sk-SK"/>
        </w:rPr>
        <w:t>(3) Spaľovanie odpadu v spaľovniach odpadov</w:t>
      </w:r>
      <w:r w:rsidRPr="00DC0C27">
        <w:rPr>
          <w:rStyle w:val="Odkaznapoznmkupodiarou"/>
          <w:rFonts w:ascii="Times New Roman" w:eastAsia="Times New Roman" w:hAnsi="Times New Roman"/>
          <w:color w:val="000000" w:themeColor="text1"/>
          <w:sz w:val="24"/>
          <w:szCs w:val="24"/>
          <w:lang w:eastAsia="sk-SK"/>
        </w:rPr>
        <w:footnoteReference w:id="5"/>
      </w:r>
      <w:r w:rsidRPr="00DC0C27">
        <w:rPr>
          <w:rFonts w:ascii="Times New Roman" w:eastAsia="Times New Roman" w:hAnsi="Times New Roman" w:cs="Times New Roman"/>
          <w:color w:val="000000" w:themeColor="text1"/>
          <w:sz w:val="24"/>
          <w:szCs w:val="24"/>
          <w:lang w:eastAsia="sk-SK"/>
        </w:rPr>
        <w:t xml:space="preserve">, ktoré sú určené na spaľovanie komunálnych odpadov, sa považuje za zhodnocovanie odpadov činnosťou R1 podľa prílohy č. 2 zákona, </w:t>
      </w:r>
      <w:r w:rsidRPr="00DC0C27">
        <w:rPr>
          <w:rFonts w:ascii="Times New Roman" w:hAnsi="Times New Roman" w:cs="Times New Roman"/>
          <w:color w:val="000000" w:themeColor="text1"/>
          <w:sz w:val="24"/>
          <w:szCs w:val="24"/>
        </w:rPr>
        <w:t>ak sa energia vo forme tepla alebo elektriny vyrába na komerčné účely a</w:t>
      </w:r>
      <w:r w:rsidR="00DE0BF0" w:rsidRPr="00DC0C27">
        <w:rPr>
          <w:rFonts w:ascii="Times New Roman" w:hAnsi="Times New Roman" w:cs="Times New Roman"/>
          <w:color w:val="000000" w:themeColor="text1"/>
          <w:sz w:val="24"/>
          <w:szCs w:val="24"/>
        </w:rPr>
        <w:t xml:space="preserve"> je </w:t>
      </w:r>
      <w:r w:rsidRPr="00DC0C27">
        <w:rPr>
          <w:rFonts w:ascii="Times New Roman" w:hAnsi="Times New Roman" w:cs="Times New Roman"/>
          <w:color w:val="000000" w:themeColor="text1"/>
          <w:sz w:val="24"/>
          <w:szCs w:val="24"/>
        </w:rPr>
        <w:t xml:space="preserve">dosiahnutá energetická účinnosť </w:t>
      </w:r>
      <w:r w:rsidRPr="00DC0C27">
        <w:rPr>
          <w:rFonts w:ascii="Times New Roman" w:eastAsia="Times New Roman" w:hAnsi="Times New Roman" w:cs="Times New Roman"/>
          <w:color w:val="000000" w:themeColor="text1"/>
          <w:sz w:val="24"/>
          <w:szCs w:val="24"/>
          <w:lang w:eastAsia="sk-SK"/>
        </w:rPr>
        <w:t xml:space="preserve">podľa § 18 zákona. Na výpočet energetickej účinnosti sa použije vzorec uvedený v prílohe č. </w:t>
      </w:r>
      <w:r w:rsidR="00DE0BF0" w:rsidRPr="00DC0C27">
        <w:rPr>
          <w:rFonts w:ascii="Times New Roman" w:eastAsia="Times New Roman" w:hAnsi="Times New Roman" w:cs="Times New Roman"/>
          <w:color w:val="000000" w:themeColor="text1"/>
          <w:sz w:val="24"/>
          <w:szCs w:val="24"/>
          <w:lang w:eastAsia="sk-SK"/>
        </w:rPr>
        <w:t>9</w:t>
      </w:r>
      <w:r w:rsidRPr="00DC0C27">
        <w:rPr>
          <w:rFonts w:ascii="Times New Roman" w:eastAsia="Times New Roman" w:hAnsi="Times New Roman" w:cs="Times New Roman"/>
          <w:color w:val="000000" w:themeColor="text1"/>
          <w:sz w:val="24"/>
          <w:szCs w:val="24"/>
          <w:lang w:eastAsia="sk-SK"/>
        </w:rPr>
        <w:t>.</w:t>
      </w:r>
    </w:p>
    <w:p w:rsidR="002C0842" w:rsidRPr="00DC0C27" w:rsidRDefault="002C0842" w:rsidP="002C0842">
      <w:pPr>
        <w:pStyle w:val="Standard"/>
        <w:spacing w:after="0" w:line="240" w:lineRule="auto"/>
        <w:jc w:val="both"/>
        <w:rPr>
          <w:rFonts w:ascii="Times New Roman" w:hAnsi="Times New Roman" w:cs="Times New Roman"/>
          <w:color w:val="000000" w:themeColor="text1"/>
          <w:sz w:val="24"/>
          <w:szCs w:val="24"/>
        </w:rPr>
      </w:pPr>
    </w:p>
    <w:p w:rsidR="00372A72" w:rsidRPr="00DC0C27" w:rsidRDefault="0041115C" w:rsidP="003F1A28">
      <w:pPr>
        <w:pStyle w:val="Odsekzoznamu"/>
        <w:numPr>
          <w:ilvl w:val="0"/>
          <w:numId w:val="9"/>
        </w:numPr>
        <w:tabs>
          <w:tab w:val="left" w:pos="360"/>
        </w:tabs>
        <w:jc w:val="both"/>
        <w:rPr>
          <w:rFonts w:ascii="Times New Roman" w:eastAsia="Calibri" w:hAnsi="Times New Roman" w:cs="Times New Roman"/>
          <w:b/>
          <w:color w:val="000000" w:themeColor="text1"/>
          <w:kern w:val="3"/>
          <w:sz w:val="24"/>
          <w:szCs w:val="24"/>
          <w:lang w:eastAsia="zh-CN"/>
        </w:rPr>
      </w:pPr>
      <w:r w:rsidRPr="00DC0C27">
        <w:rPr>
          <w:rFonts w:ascii="Times New Roman" w:eastAsia="Calibri" w:hAnsi="Times New Roman" w:cs="Times New Roman"/>
          <w:b/>
          <w:color w:val="000000" w:themeColor="text1"/>
          <w:kern w:val="3"/>
          <w:sz w:val="24"/>
          <w:szCs w:val="24"/>
          <w:lang w:eastAsia="zh-CN"/>
        </w:rPr>
        <w:t>P</w:t>
      </w:r>
      <w:r w:rsidR="00372A72" w:rsidRPr="00DC0C27">
        <w:rPr>
          <w:rFonts w:ascii="Times New Roman" w:eastAsia="Calibri" w:hAnsi="Times New Roman" w:cs="Times New Roman"/>
          <w:b/>
          <w:color w:val="000000" w:themeColor="text1"/>
          <w:kern w:val="3"/>
          <w:sz w:val="24"/>
          <w:szCs w:val="24"/>
          <w:lang w:eastAsia="zh-CN"/>
        </w:rPr>
        <w:t>odrobnosti o dekontaminá</w:t>
      </w:r>
      <w:r w:rsidR="00174E23" w:rsidRPr="00DC0C27">
        <w:rPr>
          <w:rFonts w:ascii="Times New Roman" w:eastAsia="Calibri" w:hAnsi="Times New Roman" w:cs="Times New Roman"/>
          <w:b/>
          <w:color w:val="000000" w:themeColor="text1"/>
          <w:kern w:val="3"/>
          <w:sz w:val="24"/>
          <w:szCs w:val="24"/>
          <w:lang w:eastAsia="zh-CN"/>
        </w:rPr>
        <w:t xml:space="preserve">cii </w:t>
      </w:r>
      <w:proofErr w:type="spellStart"/>
      <w:r w:rsidR="00174E23" w:rsidRPr="00DC0C27">
        <w:rPr>
          <w:rFonts w:ascii="Times New Roman" w:eastAsia="Calibri" w:hAnsi="Times New Roman" w:cs="Times New Roman"/>
          <w:b/>
          <w:color w:val="000000" w:themeColor="text1"/>
          <w:kern w:val="3"/>
          <w:sz w:val="24"/>
          <w:szCs w:val="24"/>
          <w:lang w:eastAsia="zh-CN"/>
        </w:rPr>
        <w:t>polychlórovaných</w:t>
      </w:r>
      <w:proofErr w:type="spellEnd"/>
      <w:r w:rsidR="00174E23" w:rsidRPr="00DC0C27">
        <w:rPr>
          <w:rFonts w:ascii="Times New Roman" w:eastAsia="Calibri" w:hAnsi="Times New Roman" w:cs="Times New Roman"/>
          <w:b/>
          <w:color w:val="000000" w:themeColor="text1"/>
          <w:kern w:val="3"/>
          <w:sz w:val="24"/>
          <w:szCs w:val="24"/>
          <w:lang w:eastAsia="zh-CN"/>
        </w:rPr>
        <w:t xml:space="preserve"> </w:t>
      </w:r>
      <w:proofErr w:type="spellStart"/>
      <w:r w:rsidRPr="00DC0C27">
        <w:rPr>
          <w:rFonts w:ascii="Times New Roman" w:eastAsia="Calibri" w:hAnsi="Times New Roman" w:cs="Times New Roman"/>
          <w:b/>
          <w:color w:val="000000" w:themeColor="text1"/>
          <w:kern w:val="3"/>
          <w:sz w:val="24"/>
          <w:szCs w:val="24"/>
          <w:lang w:eastAsia="zh-CN"/>
        </w:rPr>
        <w:t>bifenylov</w:t>
      </w:r>
      <w:proofErr w:type="spellEnd"/>
    </w:p>
    <w:p w:rsidR="003F1A28" w:rsidRPr="00DC0C27" w:rsidRDefault="003F1A28" w:rsidP="00AE08A4">
      <w:pPr>
        <w:pStyle w:val="Odsekzoznamu"/>
        <w:tabs>
          <w:tab w:val="left" w:pos="360"/>
        </w:tabs>
        <w:spacing w:after="0"/>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 xml:space="preserve">a) podrobnosti o dekontaminácii </w:t>
      </w:r>
      <w:proofErr w:type="spellStart"/>
      <w:r w:rsidRPr="00DC0C27">
        <w:rPr>
          <w:rFonts w:ascii="Times New Roman" w:eastAsia="Calibri" w:hAnsi="Times New Roman" w:cs="Times New Roman"/>
          <w:color w:val="000000" w:themeColor="text1"/>
          <w:kern w:val="3"/>
          <w:sz w:val="24"/>
          <w:szCs w:val="24"/>
          <w:lang w:eastAsia="zh-CN"/>
        </w:rPr>
        <w:t>polychlórovaných</w:t>
      </w:r>
      <w:proofErr w:type="spellEnd"/>
      <w:r w:rsidRPr="00DC0C27">
        <w:rPr>
          <w:rFonts w:ascii="Times New Roman" w:eastAsia="Calibri" w:hAnsi="Times New Roman" w:cs="Times New Roman"/>
          <w:color w:val="000000" w:themeColor="text1"/>
          <w:kern w:val="3"/>
          <w:sz w:val="24"/>
          <w:szCs w:val="24"/>
          <w:lang w:eastAsia="zh-CN"/>
        </w:rPr>
        <w:t xml:space="preserve"> </w:t>
      </w:r>
      <w:proofErr w:type="spellStart"/>
      <w:r w:rsidRPr="00DC0C27">
        <w:rPr>
          <w:rFonts w:ascii="Times New Roman" w:eastAsia="Calibri" w:hAnsi="Times New Roman" w:cs="Times New Roman"/>
          <w:color w:val="000000" w:themeColor="text1"/>
          <w:kern w:val="3"/>
          <w:sz w:val="24"/>
          <w:szCs w:val="24"/>
          <w:lang w:eastAsia="zh-CN"/>
        </w:rPr>
        <w:t>bifenylov</w:t>
      </w:r>
      <w:proofErr w:type="spellEnd"/>
      <w:r w:rsidRPr="00DC0C27">
        <w:rPr>
          <w:rFonts w:ascii="Times New Roman" w:eastAsia="Calibri" w:hAnsi="Times New Roman" w:cs="Times New Roman"/>
          <w:color w:val="000000" w:themeColor="text1"/>
          <w:kern w:val="3"/>
          <w:sz w:val="24"/>
          <w:szCs w:val="24"/>
          <w:lang w:eastAsia="zh-CN"/>
        </w:rPr>
        <w:t>,</w:t>
      </w:r>
    </w:p>
    <w:p w:rsidR="00372A72" w:rsidRPr="00DC0C27" w:rsidRDefault="00233787" w:rsidP="00AE08A4">
      <w:pPr>
        <w:spacing w:after="0"/>
        <w:ind w:left="360"/>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ab/>
      </w:r>
      <w:r w:rsidR="003F1A28" w:rsidRPr="00DC0C27">
        <w:rPr>
          <w:rFonts w:ascii="Times New Roman" w:eastAsia="Calibri" w:hAnsi="Times New Roman" w:cs="Times New Roman"/>
          <w:color w:val="000000" w:themeColor="text1"/>
          <w:kern w:val="3"/>
          <w:sz w:val="24"/>
          <w:szCs w:val="24"/>
          <w:lang w:eastAsia="zh-CN"/>
        </w:rPr>
        <w:t>b</w:t>
      </w:r>
      <w:r w:rsidR="001244F7" w:rsidRPr="00DC0C27">
        <w:rPr>
          <w:rFonts w:ascii="Times New Roman" w:eastAsia="Calibri" w:hAnsi="Times New Roman" w:cs="Times New Roman"/>
          <w:color w:val="000000" w:themeColor="text1"/>
          <w:kern w:val="3"/>
          <w:sz w:val="24"/>
          <w:szCs w:val="24"/>
          <w:lang w:eastAsia="zh-CN"/>
        </w:rPr>
        <w:t xml:space="preserve">) </w:t>
      </w:r>
      <w:r w:rsidR="00372A72" w:rsidRPr="00DC0C27">
        <w:rPr>
          <w:rFonts w:ascii="Times New Roman" w:eastAsia="Calibri" w:hAnsi="Times New Roman" w:cs="Times New Roman"/>
          <w:color w:val="000000" w:themeColor="text1"/>
          <w:kern w:val="3"/>
          <w:sz w:val="24"/>
          <w:szCs w:val="24"/>
          <w:lang w:eastAsia="zh-CN"/>
        </w:rPr>
        <w:t xml:space="preserve">referenčné metódy zistenia obsahu </w:t>
      </w:r>
      <w:proofErr w:type="spellStart"/>
      <w:r w:rsidR="00372A72" w:rsidRPr="00DC0C27">
        <w:rPr>
          <w:rFonts w:ascii="Times New Roman" w:eastAsia="Calibri" w:hAnsi="Times New Roman" w:cs="Times New Roman"/>
          <w:color w:val="000000" w:themeColor="text1"/>
          <w:kern w:val="3"/>
          <w:sz w:val="24"/>
          <w:szCs w:val="24"/>
          <w:lang w:eastAsia="zh-CN"/>
        </w:rPr>
        <w:t>polychlórovaných</w:t>
      </w:r>
      <w:proofErr w:type="spellEnd"/>
      <w:r w:rsidR="00372A72" w:rsidRPr="00DC0C27">
        <w:rPr>
          <w:rFonts w:ascii="Times New Roman" w:eastAsia="Calibri" w:hAnsi="Times New Roman" w:cs="Times New Roman"/>
          <w:color w:val="000000" w:themeColor="text1"/>
          <w:kern w:val="3"/>
          <w:sz w:val="24"/>
          <w:szCs w:val="24"/>
          <w:lang w:eastAsia="zh-CN"/>
        </w:rPr>
        <w:t xml:space="preserve"> </w:t>
      </w:r>
      <w:proofErr w:type="spellStart"/>
      <w:r w:rsidR="00372A72" w:rsidRPr="00DC0C27">
        <w:rPr>
          <w:rFonts w:ascii="Times New Roman" w:eastAsia="Calibri" w:hAnsi="Times New Roman" w:cs="Times New Roman"/>
          <w:color w:val="000000" w:themeColor="text1"/>
          <w:kern w:val="3"/>
          <w:sz w:val="24"/>
          <w:szCs w:val="24"/>
          <w:lang w:eastAsia="zh-CN"/>
        </w:rPr>
        <w:t>bifenylov</w:t>
      </w:r>
      <w:proofErr w:type="spellEnd"/>
      <w:r w:rsidR="00372A72" w:rsidRPr="00DC0C27">
        <w:rPr>
          <w:rFonts w:ascii="Times New Roman" w:eastAsia="Calibri" w:hAnsi="Times New Roman" w:cs="Times New Roman"/>
          <w:color w:val="000000" w:themeColor="text1"/>
          <w:kern w:val="3"/>
          <w:sz w:val="24"/>
          <w:szCs w:val="24"/>
          <w:lang w:eastAsia="zh-CN"/>
        </w:rPr>
        <w:t xml:space="preserve"> v dekontaminovaných zariadeniach, objekt</w:t>
      </w:r>
      <w:r w:rsidR="00174E23" w:rsidRPr="00DC0C27">
        <w:rPr>
          <w:rFonts w:ascii="Times New Roman" w:eastAsia="Calibri" w:hAnsi="Times New Roman" w:cs="Times New Roman"/>
          <w:color w:val="000000" w:themeColor="text1"/>
          <w:kern w:val="3"/>
          <w:sz w:val="24"/>
          <w:szCs w:val="24"/>
          <w:lang w:eastAsia="zh-CN"/>
        </w:rPr>
        <w:t>och, materiáloch a kvapalinách,</w:t>
      </w:r>
    </w:p>
    <w:p w:rsidR="00372A72" w:rsidRPr="00DC0C27" w:rsidRDefault="00233787" w:rsidP="00233787">
      <w:pPr>
        <w:tabs>
          <w:tab w:val="left" w:pos="360"/>
        </w:tabs>
        <w:ind w:left="360"/>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ab/>
      </w:r>
      <w:r w:rsidR="003F1A28" w:rsidRPr="00DC0C27">
        <w:rPr>
          <w:rFonts w:ascii="Times New Roman" w:eastAsia="Calibri" w:hAnsi="Times New Roman" w:cs="Times New Roman"/>
          <w:color w:val="000000" w:themeColor="text1"/>
          <w:kern w:val="3"/>
          <w:sz w:val="24"/>
          <w:szCs w:val="24"/>
          <w:lang w:eastAsia="zh-CN"/>
        </w:rPr>
        <w:t>c</w:t>
      </w:r>
      <w:r w:rsidR="00372A72" w:rsidRPr="00DC0C27">
        <w:rPr>
          <w:rFonts w:ascii="Times New Roman" w:eastAsia="Calibri" w:hAnsi="Times New Roman" w:cs="Times New Roman"/>
          <w:color w:val="000000" w:themeColor="text1"/>
          <w:kern w:val="3"/>
          <w:sz w:val="24"/>
          <w:szCs w:val="24"/>
          <w:lang w:eastAsia="zh-CN"/>
        </w:rPr>
        <w:t xml:space="preserve">) spôsob označovania vstupu do priestoru, v ktorom je kontaminované zariadenie umiestnené, spôsob označovania dekontaminovaných zariadení a technické požiadavky pre metódy zneškodnenia </w:t>
      </w:r>
      <w:proofErr w:type="spellStart"/>
      <w:r w:rsidR="00372A72" w:rsidRPr="00DC0C27">
        <w:rPr>
          <w:rFonts w:ascii="Times New Roman" w:eastAsia="Calibri" w:hAnsi="Times New Roman" w:cs="Times New Roman"/>
          <w:color w:val="000000" w:themeColor="text1"/>
          <w:kern w:val="3"/>
          <w:sz w:val="24"/>
          <w:szCs w:val="24"/>
          <w:lang w:eastAsia="zh-CN"/>
        </w:rPr>
        <w:t>polychlórovan</w:t>
      </w:r>
      <w:r w:rsidR="00B33049" w:rsidRPr="00DC0C27">
        <w:rPr>
          <w:rFonts w:ascii="Times New Roman" w:eastAsia="Calibri" w:hAnsi="Times New Roman" w:cs="Times New Roman"/>
          <w:color w:val="000000" w:themeColor="text1"/>
          <w:kern w:val="3"/>
          <w:sz w:val="24"/>
          <w:szCs w:val="24"/>
          <w:lang w:eastAsia="zh-CN"/>
        </w:rPr>
        <w:t>ých</w:t>
      </w:r>
      <w:proofErr w:type="spellEnd"/>
      <w:r w:rsidR="00B33049" w:rsidRPr="00DC0C27">
        <w:rPr>
          <w:rFonts w:ascii="Times New Roman" w:eastAsia="Calibri" w:hAnsi="Times New Roman" w:cs="Times New Roman"/>
          <w:color w:val="000000" w:themeColor="text1"/>
          <w:kern w:val="3"/>
          <w:sz w:val="24"/>
          <w:szCs w:val="24"/>
          <w:lang w:eastAsia="zh-CN"/>
        </w:rPr>
        <w:t xml:space="preserve"> </w:t>
      </w:r>
      <w:proofErr w:type="spellStart"/>
      <w:r w:rsidR="00B33049" w:rsidRPr="00DC0C27">
        <w:rPr>
          <w:rFonts w:ascii="Times New Roman" w:eastAsia="Calibri" w:hAnsi="Times New Roman" w:cs="Times New Roman"/>
          <w:color w:val="000000" w:themeColor="text1"/>
          <w:kern w:val="3"/>
          <w:sz w:val="24"/>
          <w:szCs w:val="24"/>
          <w:lang w:eastAsia="zh-CN"/>
        </w:rPr>
        <w:t>bifenylov</w:t>
      </w:r>
      <w:proofErr w:type="spellEnd"/>
      <w:r w:rsidR="00B33049" w:rsidRPr="00DC0C27">
        <w:rPr>
          <w:rFonts w:ascii="Times New Roman" w:eastAsia="Calibri" w:hAnsi="Times New Roman" w:cs="Times New Roman"/>
          <w:color w:val="000000" w:themeColor="text1"/>
          <w:kern w:val="3"/>
          <w:sz w:val="24"/>
          <w:szCs w:val="24"/>
          <w:lang w:eastAsia="zh-CN"/>
        </w:rPr>
        <w:t xml:space="preserve"> okrem spaľovania,</w:t>
      </w:r>
    </w:p>
    <w:p w:rsidR="0083123D" w:rsidRPr="00DC0C27" w:rsidRDefault="003F1A28" w:rsidP="006E3950">
      <w:pPr>
        <w:pStyle w:val="Standard"/>
        <w:spacing w:after="0" w:line="240" w:lineRule="auto"/>
        <w:ind w:left="360" w:firstLine="348"/>
        <w:jc w:val="both"/>
        <w:rPr>
          <w:rFonts w:ascii="Times New Roman" w:hAnsi="Times New Roman" w:cs="Times New Roman"/>
          <w:color w:val="000000" w:themeColor="text1"/>
          <w:sz w:val="24"/>
          <w:szCs w:val="24"/>
        </w:rPr>
      </w:pPr>
      <w:r w:rsidRPr="00DC0C27">
        <w:rPr>
          <w:rFonts w:ascii="Times New Roman" w:hAnsi="Times New Roman" w:cs="Times New Roman"/>
          <w:color w:val="000000" w:themeColor="text1"/>
          <w:sz w:val="24"/>
          <w:szCs w:val="24"/>
        </w:rPr>
        <w:t>d</w:t>
      </w:r>
      <w:r w:rsidR="00E47F7C" w:rsidRPr="00DC0C27">
        <w:rPr>
          <w:rFonts w:ascii="Times New Roman" w:hAnsi="Times New Roman" w:cs="Times New Roman"/>
          <w:color w:val="000000" w:themeColor="text1"/>
          <w:sz w:val="24"/>
          <w:szCs w:val="24"/>
        </w:rPr>
        <w:t xml:space="preserve">) </w:t>
      </w:r>
      <w:r w:rsidR="006E3950" w:rsidRPr="00DC0C27">
        <w:rPr>
          <w:rFonts w:ascii="Times New Roman" w:hAnsi="Times New Roman" w:cs="Times New Roman"/>
          <w:color w:val="000000" w:themeColor="text1"/>
          <w:sz w:val="24"/>
          <w:szCs w:val="24"/>
        </w:rPr>
        <w:t>potvrdenie o ich prijatí</w:t>
      </w:r>
      <w:r w:rsidR="00B33049" w:rsidRPr="00DC0C27">
        <w:rPr>
          <w:rFonts w:ascii="Times New Roman" w:hAnsi="Times New Roman" w:cs="Times New Roman"/>
          <w:color w:val="000000" w:themeColor="text1"/>
          <w:sz w:val="24"/>
          <w:szCs w:val="24"/>
        </w:rPr>
        <w:t xml:space="preserve"> -</w:t>
      </w:r>
      <w:r w:rsidR="006E3950" w:rsidRPr="00DC0C27">
        <w:rPr>
          <w:rFonts w:ascii="Times New Roman" w:hAnsi="Times New Roman" w:cs="Times New Roman"/>
          <w:color w:val="000000" w:themeColor="text1"/>
          <w:sz w:val="24"/>
          <w:szCs w:val="24"/>
        </w:rPr>
        <w:t xml:space="preserve"> </w:t>
      </w:r>
      <w:r w:rsidR="00B33049" w:rsidRPr="00DC0C27">
        <w:rPr>
          <w:rFonts w:ascii="Times New Roman" w:hAnsi="Times New Roman" w:cs="Times New Roman"/>
          <w:color w:val="000000" w:themeColor="text1"/>
          <w:sz w:val="24"/>
          <w:szCs w:val="24"/>
        </w:rPr>
        <w:t>(</w:t>
      </w:r>
      <w:r w:rsidR="00E47F7C" w:rsidRPr="00DC0C27">
        <w:rPr>
          <w:rFonts w:ascii="Times New Roman" w:hAnsi="Times New Roman" w:cs="Times New Roman"/>
          <w:color w:val="000000" w:themeColor="text1"/>
          <w:sz w:val="24"/>
          <w:szCs w:val="24"/>
        </w:rPr>
        <w:t xml:space="preserve">ak ide o zariadenie na zneškodňovanie </w:t>
      </w:r>
      <w:proofErr w:type="spellStart"/>
      <w:r w:rsidR="00E47F7C" w:rsidRPr="00DC0C27">
        <w:rPr>
          <w:rFonts w:ascii="Times New Roman" w:hAnsi="Times New Roman" w:cs="Times New Roman"/>
          <w:color w:val="000000" w:themeColor="text1"/>
          <w:sz w:val="24"/>
          <w:szCs w:val="24"/>
        </w:rPr>
        <w:t>polychlórovaných</w:t>
      </w:r>
      <w:proofErr w:type="spellEnd"/>
      <w:r w:rsidR="00E47F7C" w:rsidRPr="00DC0C27">
        <w:rPr>
          <w:rFonts w:ascii="Times New Roman" w:hAnsi="Times New Roman" w:cs="Times New Roman"/>
          <w:color w:val="000000" w:themeColor="text1"/>
          <w:sz w:val="24"/>
          <w:szCs w:val="24"/>
        </w:rPr>
        <w:t xml:space="preserve"> </w:t>
      </w:r>
      <w:proofErr w:type="spellStart"/>
      <w:r w:rsidR="00E47F7C" w:rsidRPr="00DC0C27">
        <w:rPr>
          <w:rFonts w:ascii="Times New Roman" w:hAnsi="Times New Roman" w:cs="Times New Roman"/>
          <w:color w:val="000000" w:themeColor="text1"/>
          <w:sz w:val="24"/>
          <w:szCs w:val="24"/>
        </w:rPr>
        <w:t>bifenylov</w:t>
      </w:r>
      <w:proofErr w:type="spellEnd"/>
      <w:r w:rsidR="00E47F7C" w:rsidRPr="00DC0C27">
        <w:rPr>
          <w:rFonts w:ascii="Times New Roman" w:hAnsi="Times New Roman" w:cs="Times New Roman"/>
          <w:color w:val="000000" w:themeColor="text1"/>
          <w:sz w:val="24"/>
          <w:szCs w:val="24"/>
        </w:rPr>
        <w:t xml:space="preserve"> vydať držiteľovi použitých </w:t>
      </w:r>
      <w:proofErr w:type="spellStart"/>
      <w:r w:rsidR="00E47F7C" w:rsidRPr="00DC0C27">
        <w:rPr>
          <w:rFonts w:ascii="Times New Roman" w:hAnsi="Times New Roman" w:cs="Times New Roman"/>
          <w:color w:val="000000" w:themeColor="text1"/>
          <w:sz w:val="24"/>
          <w:szCs w:val="24"/>
        </w:rPr>
        <w:t>polychlórovaných</w:t>
      </w:r>
      <w:proofErr w:type="spellEnd"/>
      <w:r w:rsidR="00E47F7C" w:rsidRPr="00DC0C27">
        <w:rPr>
          <w:rFonts w:ascii="Times New Roman" w:hAnsi="Times New Roman" w:cs="Times New Roman"/>
          <w:color w:val="000000" w:themeColor="text1"/>
          <w:sz w:val="24"/>
          <w:szCs w:val="24"/>
        </w:rPr>
        <w:t xml:space="preserve"> </w:t>
      </w:r>
      <w:proofErr w:type="spellStart"/>
      <w:r w:rsidR="00E47F7C" w:rsidRPr="00DC0C27">
        <w:rPr>
          <w:rFonts w:ascii="Times New Roman" w:hAnsi="Times New Roman" w:cs="Times New Roman"/>
          <w:color w:val="000000" w:themeColor="text1"/>
          <w:sz w:val="24"/>
          <w:szCs w:val="24"/>
        </w:rPr>
        <w:t>bifenylov</w:t>
      </w:r>
      <w:proofErr w:type="spellEnd"/>
      <w:r w:rsidR="00E47F7C" w:rsidRPr="00DC0C27">
        <w:rPr>
          <w:rFonts w:ascii="Times New Roman" w:hAnsi="Times New Roman" w:cs="Times New Roman"/>
          <w:color w:val="000000" w:themeColor="text1"/>
          <w:sz w:val="24"/>
          <w:szCs w:val="24"/>
        </w:rPr>
        <w:t xml:space="preserve"> alebo držiteľovi zariadenia obsahujúceho </w:t>
      </w:r>
      <w:proofErr w:type="spellStart"/>
      <w:r w:rsidR="00E47F7C" w:rsidRPr="00DC0C27">
        <w:rPr>
          <w:rFonts w:ascii="Times New Roman" w:hAnsi="Times New Roman" w:cs="Times New Roman"/>
          <w:color w:val="000000" w:themeColor="text1"/>
          <w:sz w:val="24"/>
          <w:szCs w:val="24"/>
        </w:rPr>
        <w:t>polychlórované</w:t>
      </w:r>
      <w:proofErr w:type="spellEnd"/>
      <w:r w:rsidR="00E47F7C" w:rsidRPr="00DC0C27">
        <w:rPr>
          <w:rFonts w:ascii="Times New Roman" w:hAnsi="Times New Roman" w:cs="Times New Roman"/>
          <w:color w:val="000000" w:themeColor="text1"/>
          <w:sz w:val="24"/>
          <w:szCs w:val="24"/>
        </w:rPr>
        <w:t xml:space="preserve"> </w:t>
      </w:r>
      <w:proofErr w:type="spellStart"/>
      <w:r w:rsidR="00E47F7C" w:rsidRPr="00DC0C27">
        <w:rPr>
          <w:rFonts w:ascii="Times New Roman" w:hAnsi="Times New Roman" w:cs="Times New Roman"/>
          <w:color w:val="000000" w:themeColor="text1"/>
          <w:sz w:val="24"/>
          <w:szCs w:val="24"/>
        </w:rPr>
        <w:t>bifenyly</w:t>
      </w:r>
      <w:proofErr w:type="spellEnd"/>
      <w:r w:rsidR="00E47F7C" w:rsidRPr="00DC0C27">
        <w:rPr>
          <w:rFonts w:ascii="Times New Roman" w:hAnsi="Times New Roman" w:cs="Times New Roman"/>
          <w:color w:val="000000" w:themeColor="text1"/>
          <w:sz w:val="24"/>
          <w:szCs w:val="24"/>
        </w:rPr>
        <w:t xml:space="preserve">, ktorý ich do tohto zariadenia </w:t>
      </w:r>
      <w:r w:rsidR="00B33049" w:rsidRPr="00DC0C27">
        <w:rPr>
          <w:rFonts w:ascii="Times New Roman" w:hAnsi="Times New Roman" w:cs="Times New Roman"/>
          <w:color w:val="000000" w:themeColor="text1"/>
          <w:sz w:val="24"/>
          <w:szCs w:val="24"/>
        </w:rPr>
        <w:t>dodal)</w:t>
      </w:r>
    </w:p>
    <w:p w:rsidR="002F6925" w:rsidRPr="00DC0C27" w:rsidRDefault="002F6925" w:rsidP="00906045">
      <w:pPr>
        <w:pStyle w:val="Odsekzoznamu"/>
        <w:spacing w:after="0" w:line="240" w:lineRule="auto"/>
        <w:ind w:left="1080"/>
        <w:jc w:val="both"/>
        <w:rPr>
          <w:rFonts w:ascii="Times New Roman" w:hAnsi="Times New Roman"/>
          <w:b/>
          <w:color w:val="000000" w:themeColor="text1"/>
          <w:sz w:val="24"/>
          <w:szCs w:val="24"/>
        </w:rPr>
      </w:pPr>
    </w:p>
    <w:p w:rsidR="00122FDC" w:rsidRPr="00DC0C27" w:rsidRDefault="00122FDC" w:rsidP="00122FDC">
      <w:pPr>
        <w:spacing w:after="0" w:line="240" w:lineRule="auto"/>
        <w:jc w:val="both"/>
        <w:rPr>
          <w:rFonts w:ascii="Times New Roman" w:eastAsia="Times New Roman" w:hAnsi="Times New Roman" w:cs="Times New Roman"/>
          <w:color w:val="000000" w:themeColor="text1"/>
          <w:sz w:val="24"/>
          <w:szCs w:val="24"/>
          <w:lang w:eastAsia="sk-SK"/>
        </w:rPr>
      </w:pPr>
      <w:bookmarkStart w:id="0" w:name="p2"/>
      <w:bookmarkEnd w:id="0"/>
    </w:p>
    <w:p w:rsidR="002C0842" w:rsidRPr="00DC0C27" w:rsidRDefault="002C0842" w:rsidP="00122FDC">
      <w:pPr>
        <w:spacing w:after="0" w:line="240" w:lineRule="auto"/>
        <w:jc w:val="both"/>
        <w:rPr>
          <w:rFonts w:ascii="Times New Roman" w:eastAsia="Times New Roman" w:hAnsi="Times New Roman" w:cs="Times New Roman"/>
          <w:color w:val="000000" w:themeColor="text1"/>
          <w:sz w:val="24"/>
          <w:szCs w:val="24"/>
          <w:lang w:eastAsia="sk-SK"/>
        </w:rPr>
      </w:pPr>
    </w:p>
    <w:p w:rsidR="002C0842" w:rsidRPr="00DC0C27" w:rsidRDefault="002C0842" w:rsidP="00122FDC">
      <w:pPr>
        <w:spacing w:after="0" w:line="240" w:lineRule="auto"/>
        <w:jc w:val="both"/>
        <w:rPr>
          <w:rFonts w:ascii="Times New Roman" w:eastAsia="Times New Roman" w:hAnsi="Times New Roman" w:cs="Times New Roman"/>
          <w:color w:val="000000" w:themeColor="text1"/>
          <w:sz w:val="24"/>
          <w:szCs w:val="24"/>
          <w:lang w:eastAsia="sk-SK"/>
        </w:rPr>
      </w:pPr>
    </w:p>
    <w:p w:rsidR="002C0842" w:rsidRPr="00DC0C27" w:rsidRDefault="002C0842" w:rsidP="00122FDC">
      <w:pPr>
        <w:spacing w:after="0" w:line="240" w:lineRule="auto"/>
        <w:jc w:val="both"/>
        <w:rPr>
          <w:rFonts w:ascii="Times New Roman" w:eastAsia="Times New Roman" w:hAnsi="Times New Roman" w:cs="Times New Roman"/>
          <w:color w:val="000000" w:themeColor="text1"/>
          <w:sz w:val="24"/>
          <w:szCs w:val="24"/>
          <w:lang w:eastAsia="sk-SK"/>
        </w:rPr>
      </w:pPr>
    </w:p>
    <w:p w:rsidR="002C0842" w:rsidRPr="00DC0C27" w:rsidRDefault="002C0842" w:rsidP="00122FDC">
      <w:pPr>
        <w:spacing w:after="0" w:line="240" w:lineRule="auto"/>
        <w:jc w:val="both"/>
        <w:rPr>
          <w:rFonts w:ascii="Times New Roman" w:eastAsia="Times New Roman" w:hAnsi="Times New Roman" w:cs="Times New Roman"/>
          <w:color w:val="000000" w:themeColor="text1"/>
          <w:sz w:val="24"/>
          <w:szCs w:val="24"/>
          <w:lang w:eastAsia="sk-SK"/>
        </w:rPr>
      </w:pPr>
    </w:p>
    <w:p w:rsidR="00122FDC" w:rsidRPr="00DC0C27" w:rsidRDefault="00122FDC" w:rsidP="00122FDC">
      <w:pPr>
        <w:spacing w:after="0" w:line="240" w:lineRule="auto"/>
        <w:jc w:val="both"/>
        <w:rPr>
          <w:rFonts w:ascii="Times New Roman" w:eastAsia="Times New Roman" w:hAnsi="Times New Roman" w:cs="Times New Roman"/>
          <w:color w:val="000000" w:themeColor="text1"/>
          <w:sz w:val="24"/>
          <w:szCs w:val="24"/>
          <w:lang w:eastAsia="sk-SK"/>
        </w:rPr>
      </w:pPr>
      <w:r w:rsidRPr="00DC0C27">
        <w:rPr>
          <w:rFonts w:ascii="Times New Roman" w:eastAsia="Times New Roman" w:hAnsi="Times New Roman" w:cs="Times New Roman"/>
          <w:color w:val="000000" w:themeColor="text1"/>
          <w:sz w:val="24"/>
          <w:szCs w:val="24"/>
          <w:lang w:eastAsia="sk-SK"/>
        </w:rPr>
        <w:t>§ 1</w:t>
      </w:r>
      <w:r w:rsidR="00C91B15" w:rsidRPr="00DC0C27">
        <w:rPr>
          <w:rFonts w:ascii="Times New Roman" w:eastAsia="Times New Roman" w:hAnsi="Times New Roman" w:cs="Times New Roman"/>
          <w:color w:val="000000" w:themeColor="text1"/>
          <w:sz w:val="24"/>
          <w:szCs w:val="24"/>
          <w:lang w:eastAsia="sk-SK"/>
        </w:rPr>
        <w:t>6</w:t>
      </w:r>
    </w:p>
    <w:p w:rsidR="00122FDC" w:rsidRPr="00DC0C27" w:rsidRDefault="00122FDC" w:rsidP="00122FDC">
      <w:pPr>
        <w:spacing w:after="0" w:line="240" w:lineRule="auto"/>
        <w:jc w:val="both"/>
        <w:rPr>
          <w:rFonts w:ascii="Times New Roman" w:eastAsia="Times New Roman" w:hAnsi="Times New Roman" w:cs="Times New Roman"/>
          <w:color w:val="000000" w:themeColor="text1"/>
          <w:sz w:val="24"/>
          <w:szCs w:val="24"/>
          <w:lang w:eastAsia="sk-SK"/>
        </w:rPr>
      </w:pPr>
      <w:bookmarkStart w:id="1" w:name="p2-1"/>
      <w:bookmarkEnd w:id="1"/>
      <w:r w:rsidRPr="00DC0C27">
        <w:rPr>
          <w:rFonts w:ascii="Times New Roman" w:eastAsia="Times New Roman" w:hAnsi="Times New Roman" w:cs="Times New Roman"/>
          <w:b/>
          <w:bCs/>
          <w:color w:val="000000" w:themeColor="text1"/>
          <w:sz w:val="24"/>
          <w:szCs w:val="24"/>
          <w:lang w:eastAsia="sk-SK"/>
        </w:rPr>
        <w:t>(1)</w:t>
      </w:r>
      <w:r w:rsidRPr="00DC0C27">
        <w:rPr>
          <w:rFonts w:ascii="Times New Roman" w:eastAsia="Times New Roman" w:hAnsi="Times New Roman" w:cs="Times New Roman"/>
          <w:color w:val="000000" w:themeColor="text1"/>
          <w:sz w:val="24"/>
          <w:szCs w:val="24"/>
          <w:lang w:eastAsia="sk-SK"/>
        </w:rPr>
        <w:t xml:space="preserve"> S kontaminovanými zariadeniami a s </w:t>
      </w:r>
      <w:proofErr w:type="spellStart"/>
      <w:r w:rsidRPr="00DC0C27">
        <w:rPr>
          <w:rFonts w:ascii="Times New Roman" w:eastAsia="Times New Roman" w:hAnsi="Times New Roman" w:cs="Times New Roman"/>
          <w:color w:val="000000" w:themeColor="text1"/>
          <w:sz w:val="24"/>
          <w:szCs w:val="24"/>
          <w:lang w:eastAsia="sk-SK"/>
        </w:rPr>
        <w:t>polychlórovanými</w:t>
      </w:r>
      <w:proofErr w:type="spellEnd"/>
      <w:r w:rsidRPr="00DC0C27">
        <w:rPr>
          <w:rFonts w:ascii="Times New Roman" w:eastAsia="Times New Roman" w:hAnsi="Times New Roman" w:cs="Times New Roman"/>
          <w:color w:val="000000" w:themeColor="text1"/>
          <w:sz w:val="24"/>
          <w:szCs w:val="24"/>
          <w:lang w:eastAsia="sk-SK"/>
        </w:rPr>
        <w:t xml:space="preserve"> </w:t>
      </w:r>
      <w:proofErr w:type="spellStart"/>
      <w:r w:rsidRPr="00DC0C27">
        <w:rPr>
          <w:rFonts w:ascii="Times New Roman" w:eastAsia="Times New Roman" w:hAnsi="Times New Roman" w:cs="Times New Roman"/>
          <w:color w:val="000000" w:themeColor="text1"/>
          <w:sz w:val="24"/>
          <w:szCs w:val="24"/>
          <w:lang w:eastAsia="sk-SK"/>
        </w:rPr>
        <w:t>bifenylmi</w:t>
      </w:r>
      <w:proofErr w:type="spellEnd"/>
      <w:r w:rsidRPr="00DC0C27">
        <w:rPr>
          <w:rFonts w:ascii="Times New Roman" w:eastAsia="Times New Roman" w:hAnsi="Times New Roman" w:cs="Times New Roman"/>
          <w:color w:val="000000" w:themeColor="text1"/>
          <w:sz w:val="24"/>
          <w:szCs w:val="24"/>
          <w:lang w:eastAsia="sk-SK"/>
        </w:rPr>
        <w:t xml:space="preserve"> v nich obsiahnutých sa počas dekontaminácie nakladá ako s nebezpečnými odpadmi.</w:t>
      </w:r>
    </w:p>
    <w:p w:rsidR="00122FDC" w:rsidRPr="00DC0C27" w:rsidRDefault="00122FDC" w:rsidP="00122FDC">
      <w:pPr>
        <w:spacing w:after="0" w:line="240" w:lineRule="auto"/>
        <w:jc w:val="both"/>
        <w:rPr>
          <w:rFonts w:ascii="Times New Roman" w:eastAsia="Times New Roman" w:hAnsi="Times New Roman" w:cs="Times New Roman"/>
          <w:color w:val="000000" w:themeColor="text1"/>
          <w:sz w:val="24"/>
          <w:szCs w:val="24"/>
          <w:lang w:eastAsia="sk-SK"/>
        </w:rPr>
      </w:pPr>
      <w:bookmarkStart w:id="2" w:name="p2-2"/>
      <w:bookmarkEnd w:id="2"/>
      <w:r w:rsidRPr="00DC0C27">
        <w:rPr>
          <w:rFonts w:ascii="Times New Roman" w:eastAsia="Times New Roman" w:hAnsi="Times New Roman" w:cs="Times New Roman"/>
          <w:b/>
          <w:bCs/>
          <w:color w:val="000000" w:themeColor="text1"/>
          <w:sz w:val="24"/>
          <w:szCs w:val="24"/>
          <w:lang w:eastAsia="sk-SK"/>
        </w:rPr>
        <w:t>(2)</w:t>
      </w:r>
      <w:r w:rsidRPr="00DC0C27">
        <w:rPr>
          <w:rFonts w:ascii="Times New Roman" w:eastAsia="Times New Roman" w:hAnsi="Times New Roman" w:cs="Times New Roman"/>
          <w:color w:val="000000" w:themeColor="text1"/>
          <w:sz w:val="24"/>
          <w:szCs w:val="24"/>
          <w:lang w:eastAsia="sk-SK"/>
        </w:rPr>
        <w:t xml:space="preserve"> Dekontaminácia zariadenia sa vykonáva tak, aby po jej skončení bolo zariadenie preukázateľne zbavené </w:t>
      </w:r>
      <w:proofErr w:type="spellStart"/>
      <w:r w:rsidRPr="00DC0C27">
        <w:rPr>
          <w:rFonts w:ascii="Times New Roman" w:eastAsia="Times New Roman" w:hAnsi="Times New Roman" w:cs="Times New Roman"/>
          <w:color w:val="000000" w:themeColor="text1"/>
          <w:sz w:val="24"/>
          <w:szCs w:val="24"/>
          <w:lang w:eastAsia="sk-SK"/>
        </w:rPr>
        <w:t>polychlórovaných</w:t>
      </w:r>
      <w:proofErr w:type="spellEnd"/>
      <w:r w:rsidRPr="00DC0C27">
        <w:rPr>
          <w:rFonts w:ascii="Times New Roman" w:eastAsia="Times New Roman" w:hAnsi="Times New Roman" w:cs="Times New Roman"/>
          <w:color w:val="000000" w:themeColor="text1"/>
          <w:sz w:val="24"/>
          <w:szCs w:val="24"/>
          <w:lang w:eastAsia="sk-SK"/>
        </w:rPr>
        <w:t xml:space="preserve"> </w:t>
      </w:r>
      <w:proofErr w:type="spellStart"/>
      <w:r w:rsidRPr="00DC0C27">
        <w:rPr>
          <w:rFonts w:ascii="Times New Roman" w:eastAsia="Times New Roman" w:hAnsi="Times New Roman" w:cs="Times New Roman"/>
          <w:color w:val="000000" w:themeColor="text1"/>
          <w:sz w:val="24"/>
          <w:szCs w:val="24"/>
          <w:lang w:eastAsia="sk-SK"/>
        </w:rPr>
        <w:t>bifenylov</w:t>
      </w:r>
      <w:proofErr w:type="spellEnd"/>
      <w:r w:rsidRPr="00DC0C27">
        <w:rPr>
          <w:rFonts w:ascii="Times New Roman" w:eastAsia="Times New Roman" w:hAnsi="Times New Roman" w:cs="Times New Roman"/>
          <w:color w:val="000000" w:themeColor="text1"/>
          <w:sz w:val="24"/>
          <w:szCs w:val="24"/>
          <w:lang w:eastAsia="sk-SK"/>
        </w:rPr>
        <w:t xml:space="preserve">. Pri dopĺňaní novej prevádzkovej kvapaliny, pri jej úprave alebo výmene alebo pri akejkoľvek činnosti alebo údržbe zariadenia sa dbá na to, aby nemohlo dôjsť k opakovanej kontaminácii </w:t>
      </w:r>
      <w:proofErr w:type="spellStart"/>
      <w:r w:rsidRPr="00DC0C27">
        <w:rPr>
          <w:rFonts w:ascii="Times New Roman" w:eastAsia="Times New Roman" w:hAnsi="Times New Roman" w:cs="Times New Roman"/>
          <w:color w:val="000000" w:themeColor="text1"/>
          <w:sz w:val="24"/>
          <w:szCs w:val="24"/>
          <w:lang w:eastAsia="sk-SK"/>
        </w:rPr>
        <w:t>polychlórovanými</w:t>
      </w:r>
      <w:proofErr w:type="spellEnd"/>
      <w:r w:rsidRPr="00DC0C27">
        <w:rPr>
          <w:rFonts w:ascii="Times New Roman" w:eastAsia="Times New Roman" w:hAnsi="Times New Roman" w:cs="Times New Roman"/>
          <w:color w:val="000000" w:themeColor="text1"/>
          <w:sz w:val="24"/>
          <w:szCs w:val="24"/>
          <w:lang w:eastAsia="sk-SK"/>
        </w:rPr>
        <w:t xml:space="preserve"> </w:t>
      </w:r>
      <w:proofErr w:type="spellStart"/>
      <w:r w:rsidRPr="00DC0C27">
        <w:rPr>
          <w:rFonts w:ascii="Times New Roman" w:eastAsia="Times New Roman" w:hAnsi="Times New Roman" w:cs="Times New Roman"/>
          <w:color w:val="000000" w:themeColor="text1"/>
          <w:sz w:val="24"/>
          <w:szCs w:val="24"/>
          <w:lang w:eastAsia="sk-SK"/>
        </w:rPr>
        <w:t>bifenylmi</w:t>
      </w:r>
      <w:proofErr w:type="spellEnd"/>
      <w:r w:rsidRPr="00DC0C27">
        <w:rPr>
          <w:rFonts w:ascii="Times New Roman" w:eastAsia="Times New Roman" w:hAnsi="Times New Roman" w:cs="Times New Roman"/>
          <w:color w:val="000000" w:themeColor="text1"/>
          <w:sz w:val="24"/>
          <w:szCs w:val="24"/>
          <w:lang w:eastAsia="sk-SK"/>
        </w:rPr>
        <w:t>.</w:t>
      </w:r>
    </w:p>
    <w:p w:rsidR="00122FDC" w:rsidRPr="00DC0C27" w:rsidRDefault="00122FDC" w:rsidP="00122FDC">
      <w:pPr>
        <w:spacing w:after="0" w:line="240" w:lineRule="auto"/>
        <w:jc w:val="both"/>
        <w:rPr>
          <w:rFonts w:ascii="Times New Roman" w:eastAsia="Times New Roman" w:hAnsi="Times New Roman" w:cs="Times New Roman"/>
          <w:color w:val="000000" w:themeColor="text1"/>
          <w:sz w:val="24"/>
          <w:szCs w:val="24"/>
          <w:lang w:eastAsia="sk-SK"/>
        </w:rPr>
      </w:pPr>
      <w:bookmarkStart w:id="3" w:name="p3"/>
      <w:bookmarkEnd w:id="3"/>
    </w:p>
    <w:p w:rsidR="00122FDC" w:rsidRPr="00DC0C27" w:rsidRDefault="00122FDC" w:rsidP="00122FDC">
      <w:pPr>
        <w:spacing w:after="0" w:line="240" w:lineRule="auto"/>
        <w:jc w:val="both"/>
        <w:rPr>
          <w:rFonts w:ascii="Times New Roman" w:eastAsia="Times New Roman" w:hAnsi="Times New Roman" w:cs="Times New Roman"/>
          <w:color w:val="000000" w:themeColor="text1"/>
          <w:sz w:val="24"/>
          <w:szCs w:val="24"/>
          <w:lang w:eastAsia="sk-SK"/>
        </w:rPr>
      </w:pPr>
      <w:r w:rsidRPr="00DC0C27">
        <w:rPr>
          <w:rFonts w:ascii="Times New Roman" w:eastAsia="Times New Roman" w:hAnsi="Times New Roman" w:cs="Times New Roman"/>
          <w:color w:val="000000" w:themeColor="text1"/>
          <w:sz w:val="24"/>
          <w:szCs w:val="24"/>
          <w:lang w:eastAsia="sk-SK"/>
        </w:rPr>
        <w:t>§ 1</w:t>
      </w:r>
      <w:r w:rsidR="00C91B15" w:rsidRPr="00DC0C27">
        <w:rPr>
          <w:rFonts w:ascii="Times New Roman" w:eastAsia="Times New Roman" w:hAnsi="Times New Roman" w:cs="Times New Roman"/>
          <w:color w:val="000000" w:themeColor="text1"/>
          <w:sz w:val="24"/>
          <w:szCs w:val="24"/>
          <w:lang w:eastAsia="sk-SK"/>
        </w:rPr>
        <w:t>7</w:t>
      </w:r>
    </w:p>
    <w:p w:rsidR="00122FDC" w:rsidRPr="00DC0C27" w:rsidRDefault="00122FDC" w:rsidP="00122FDC">
      <w:pPr>
        <w:spacing w:after="0" w:line="240" w:lineRule="auto"/>
        <w:jc w:val="both"/>
        <w:rPr>
          <w:rFonts w:ascii="Times New Roman" w:eastAsia="Times New Roman" w:hAnsi="Times New Roman" w:cs="Times New Roman"/>
          <w:color w:val="000000" w:themeColor="text1"/>
          <w:sz w:val="24"/>
          <w:szCs w:val="24"/>
          <w:lang w:eastAsia="sk-SK"/>
        </w:rPr>
      </w:pPr>
      <w:bookmarkStart w:id="4" w:name="p3-1"/>
      <w:bookmarkEnd w:id="4"/>
      <w:r w:rsidRPr="00DC0C27">
        <w:rPr>
          <w:rFonts w:ascii="Times New Roman" w:eastAsia="Times New Roman" w:hAnsi="Times New Roman" w:cs="Times New Roman"/>
          <w:b/>
          <w:bCs/>
          <w:color w:val="000000" w:themeColor="text1"/>
          <w:sz w:val="24"/>
          <w:szCs w:val="24"/>
          <w:lang w:eastAsia="sk-SK"/>
        </w:rPr>
        <w:t>(1)</w:t>
      </w:r>
      <w:r w:rsidRPr="00DC0C27">
        <w:rPr>
          <w:rFonts w:ascii="Times New Roman" w:eastAsia="Times New Roman" w:hAnsi="Times New Roman" w:cs="Times New Roman"/>
          <w:color w:val="000000" w:themeColor="text1"/>
          <w:sz w:val="24"/>
          <w:szCs w:val="24"/>
          <w:lang w:eastAsia="sk-SK"/>
        </w:rPr>
        <w:t xml:space="preserve"> Zisťovanie obsahu </w:t>
      </w:r>
      <w:proofErr w:type="spellStart"/>
      <w:r w:rsidRPr="00DC0C27">
        <w:rPr>
          <w:rFonts w:ascii="Times New Roman" w:eastAsia="Times New Roman" w:hAnsi="Times New Roman" w:cs="Times New Roman"/>
          <w:color w:val="000000" w:themeColor="text1"/>
          <w:sz w:val="24"/>
          <w:szCs w:val="24"/>
          <w:lang w:eastAsia="sk-SK"/>
        </w:rPr>
        <w:t>polychlórovaných</w:t>
      </w:r>
      <w:proofErr w:type="spellEnd"/>
      <w:r w:rsidRPr="00DC0C27">
        <w:rPr>
          <w:rFonts w:ascii="Times New Roman" w:eastAsia="Times New Roman" w:hAnsi="Times New Roman" w:cs="Times New Roman"/>
          <w:color w:val="000000" w:themeColor="text1"/>
          <w:sz w:val="24"/>
          <w:szCs w:val="24"/>
          <w:lang w:eastAsia="sk-SK"/>
        </w:rPr>
        <w:t xml:space="preserve"> </w:t>
      </w:r>
      <w:proofErr w:type="spellStart"/>
      <w:r w:rsidRPr="00DC0C27">
        <w:rPr>
          <w:rFonts w:ascii="Times New Roman" w:eastAsia="Times New Roman" w:hAnsi="Times New Roman" w:cs="Times New Roman"/>
          <w:color w:val="000000" w:themeColor="text1"/>
          <w:sz w:val="24"/>
          <w:szCs w:val="24"/>
          <w:lang w:eastAsia="sk-SK"/>
        </w:rPr>
        <w:t>bifenylov</w:t>
      </w:r>
      <w:proofErr w:type="spellEnd"/>
      <w:r w:rsidRPr="00DC0C27">
        <w:rPr>
          <w:rFonts w:ascii="Times New Roman" w:eastAsia="Times New Roman" w:hAnsi="Times New Roman" w:cs="Times New Roman"/>
          <w:color w:val="000000" w:themeColor="text1"/>
          <w:sz w:val="24"/>
          <w:szCs w:val="24"/>
          <w:lang w:eastAsia="sk-SK"/>
        </w:rPr>
        <w:t xml:space="preserve"> sa vykonáva</w:t>
      </w:r>
    </w:p>
    <w:p w:rsidR="00122FDC" w:rsidRPr="00DC0C27" w:rsidRDefault="00122FDC" w:rsidP="00122FDC">
      <w:pPr>
        <w:spacing w:after="0" w:line="240" w:lineRule="auto"/>
        <w:jc w:val="both"/>
        <w:rPr>
          <w:rFonts w:ascii="Times New Roman" w:eastAsia="Times New Roman" w:hAnsi="Times New Roman" w:cs="Times New Roman"/>
          <w:color w:val="000000" w:themeColor="text1"/>
          <w:sz w:val="24"/>
          <w:szCs w:val="24"/>
          <w:lang w:eastAsia="sk-SK"/>
        </w:rPr>
      </w:pPr>
      <w:bookmarkStart w:id="5" w:name="p3-1-a"/>
      <w:bookmarkEnd w:id="5"/>
      <w:r w:rsidRPr="00DC0C27">
        <w:rPr>
          <w:rFonts w:ascii="Times New Roman" w:eastAsia="Times New Roman" w:hAnsi="Times New Roman" w:cs="Times New Roman"/>
          <w:b/>
          <w:bCs/>
          <w:color w:val="000000" w:themeColor="text1"/>
          <w:sz w:val="24"/>
          <w:szCs w:val="24"/>
          <w:lang w:eastAsia="sk-SK"/>
        </w:rPr>
        <w:t>a)</w:t>
      </w:r>
      <w:r w:rsidRPr="00DC0C27">
        <w:rPr>
          <w:rFonts w:ascii="Times New Roman" w:eastAsia="Times New Roman" w:hAnsi="Times New Roman" w:cs="Times New Roman"/>
          <w:color w:val="000000" w:themeColor="text1"/>
          <w:sz w:val="24"/>
          <w:szCs w:val="24"/>
          <w:lang w:eastAsia="sk-SK"/>
        </w:rPr>
        <w:t xml:space="preserve"> referenčnou metódou na stanovenie </w:t>
      </w:r>
      <w:proofErr w:type="spellStart"/>
      <w:r w:rsidRPr="00DC0C27">
        <w:rPr>
          <w:rFonts w:ascii="Times New Roman" w:eastAsia="Times New Roman" w:hAnsi="Times New Roman" w:cs="Times New Roman"/>
          <w:color w:val="000000" w:themeColor="text1"/>
          <w:sz w:val="24"/>
          <w:szCs w:val="24"/>
          <w:lang w:eastAsia="sk-SK"/>
        </w:rPr>
        <w:t>polychlórovaných</w:t>
      </w:r>
      <w:proofErr w:type="spellEnd"/>
      <w:r w:rsidRPr="00DC0C27">
        <w:rPr>
          <w:rFonts w:ascii="Times New Roman" w:eastAsia="Times New Roman" w:hAnsi="Times New Roman" w:cs="Times New Roman"/>
          <w:color w:val="000000" w:themeColor="text1"/>
          <w:sz w:val="24"/>
          <w:szCs w:val="24"/>
          <w:lang w:eastAsia="sk-SK"/>
        </w:rPr>
        <w:t xml:space="preserve"> </w:t>
      </w:r>
      <w:proofErr w:type="spellStart"/>
      <w:r w:rsidRPr="00DC0C27">
        <w:rPr>
          <w:rFonts w:ascii="Times New Roman" w:eastAsia="Times New Roman" w:hAnsi="Times New Roman" w:cs="Times New Roman"/>
          <w:color w:val="000000" w:themeColor="text1"/>
          <w:sz w:val="24"/>
          <w:szCs w:val="24"/>
          <w:lang w:eastAsia="sk-SK"/>
        </w:rPr>
        <w:t>bifenylov</w:t>
      </w:r>
      <w:proofErr w:type="spellEnd"/>
      <w:r w:rsidRPr="00DC0C27">
        <w:rPr>
          <w:rFonts w:ascii="Times New Roman" w:eastAsia="Times New Roman" w:hAnsi="Times New Roman" w:cs="Times New Roman"/>
          <w:color w:val="000000" w:themeColor="text1"/>
          <w:sz w:val="24"/>
          <w:szCs w:val="24"/>
          <w:lang w:eastAsia="sk-SK"/>
        </w:rPr>
        <w:t xml:space="preserve"> v ropných výrobkoch a v použitých olejoch,</w:t>
      </w:r>
      <w:r w:rsidR="005C3424" w:rsidRPr="00DC0C27">
        <w:rPr>
          <w:rStyle w:val="Odkaznapoznmkupodiarou"/>
          <w:rFonts w:ascii="Times New Roman" w:eastAsia="Times New Roman" w:hAnsi="Times New Roman"/>
          <w:color w:val="000000" w:themeColor="text1"/>
          <w:sz w:val="24"/>
          <w:szCs w:val="24"/>
          <w:lang w:eastAsia="sk-SK"/>
        </w:rPr>
        <w:footnoteReference w:id="6"/>
      </w:r>
      <w:r w:rsidR="005C3424" w:rsidRPr="00DC0C27">
        <w:rPr>
          <w:rFonts w:ascii="Times New Roman" w:eastAsia="Times New Roman" w:hAnsi="Times New Roman" w:cs="Times New Roman"/>
          <w:color w:val="000000" w:themeColor="text1"/>
          <w:sz w:val="24"/>
          <w:szCs w:val="24"/>
          <w:lang w:eastAsia="sk-SK"/>
        </w:rPr>
        <w:t xml:space="preserve"> </w:t>
      </w:r>
    </w:p>
    <w:p w:rsidR="00122FDC" w:rsidRPr="00DC0C27" w:rsidRDefault="00122FDC" w:rsidP="00122FDC">
      <w:pPr>
        <w:spacing w:after="0" w:line="240" w:lineRule="auto"/>
        <w:jc w:val="both"/>
        <w:rPr>
          <w:rFonts w:ascii="Times New Roman" w:eastAsia="Times New Roman" w:hAnsi="Times New Roman" w:cs="Times New Roman"/>
          <w:color w:val="000000" w:themeColor="text1"/>
          <w:sz w:val="24"/>
          <w:szCs w:val="24"/>
          <w:lang w:eastAsia="sk-SK"/>
        </w:rPr>
      </w:pPr>
      <w:bookmarkStart w:id="6" w:name="p3-1-b"/>
      <w:bookmarkEnd w:id="6"/>
      <w:r w:rsidRPr="00DC0C27">
        <w:rPr>
          <w:rFonts w:ascii="Times New Roman" w:eastAsia="Times New Roman" w:hAnsi="Times New Roman" w:cs="Times New Roman"/>
          <w:b/>
          <w:bCs/>
          <w:color w:val="000000" w:themeColor="text1"/>
          <w:sz w:val="24"/>
          <w:szCs w:val="24"/>
          <w:lang w:eastAsia="sk-SK"/>
        </w:rPr>
        <w:t>b)</w:t>
      </w:r>
      <w:r w:rsidRPr="00DC0C27">
        <w:rPr>
          <w:rFonts w:ascii="Times New Roman" w:eastAsia="Times New Roman" w:hAnsi="Times New Roman" w:cs="Times New Roman"/>
          <w:color w:val="000000" w:themeColor="text1"/>
          <w:sz w:val="24"/>
          <w:szCs w:val="24"/>
          <w:lang w:eastAsia="sk-SK"/>
        </w:rPr>
        <w:t xml:space="preserve"> referenčnou metódou na stanovenie </w:t>
      </w:r>
      <w:proofErr w:type="spellStart"/>
      <w:r w:rsidRPr="00DC0C27">
        <w:rPr>
          <w:rFonts w:ascii="Times New Roman" w:eastAsia="Times New Roman" w:hAnsi="Times New Roman" w:cs="Times New Roman"/>
          <w:color w:val="000000" w:themeColor="text1"/>
          <w:sz w:val="24"/>
          <w:szCs w:val="24"/>
          <w:lang w:eastAsia="sk-SK"/>
        </w:rPr>
        <w:t>polychlórovaných</w:t>
      </w:r>
      <w:proofErr w:type="spellEnd"/>
      <w:r w:rsidRPr="00DC0C27">
        <w:rPr>
          <w:rFonts w:ascii="Times New Roman" w:eastAsia="Times New Roman" w:hAnsi="Times New Roman" w:cs="Times New Roman"/>
          <w:color w:val="000000" w:themeColor="text1"/>
          <w:sz w:val="24"/>
          <w:szCs w:val="24"/>
          <w:lang w:eastAsia="sk-SK"/>
        </w:rPr>
        <w:t xml:space="preserve"> </w:t>
      </w:r>
      <w:proofErr w:type="spellStart"/>
      <w:r w:rsidRPr="00DC0C27">
        <w:rPr>
          <w:rFonts w:ascii="Times New Roman" w:eastAsia="Times New Roman" w:hAnsi="Times New Roman" w:cs="Times New Roman"/>
          <w:color w:val="000000" w:themeColor="text1"/>
          <w:sz w:val="24"/>
          <w:szCs w:val="24"/>
          <w:lang w:eastAsia="sk-SK"/>
        </w:rPr>
        <w:t>bifenylov</w:t>
      </w:r>
      <w:proofErr w:type="spellEnd"/>
      <w:r w:rsidRPr="00DC0C27">
        <w:rPr>
          <w:rFonts w:ascii="Times New Roman" w:eastAsia="Times New Roman" w:hAnsi="Times New Roman" w:cs="Times New Roman"/>
          <w:color w:val="000000" w:themeColor="text1"/>
          <w:sz w:val="24"/>
          <w:szCs w:val="24"/>
          <w:lang w:eastAsia="sk-SK"/>
        </w:rPr>
        <w:t xml:space="preserve"> v izolačných kvapalinách.</w:t>
      </w:r>
      <w:r w:rsidR="005C3424" w:rsidRPr="00DC0C27">
        <w:rPr>
          <w:rStyle w:val="Odkaznapoznmkupodiarou"/>
          <w:rFonts w:ascii="Times New Roman" w:eastAsia="Times New Roman" w:hAnsi="Times New Roman"/>
          <w:color w:val="000000" w:themeColor="text1"/>
          <w:sz w:val="24"/>
          <w:szCs w:val="24"/>
          <w:lang w:eastAsia="sk-SK"/>
        </w:rPr>
        <w:footnoteReference w:id="7"/>
      </w:r>
    </w:p>
    <w:p w:rsidR="00122FDC" w:rsidRPr="00DC0C27" w:rsidRDefault="00122FDC" w:rsidP="00122FDC">
      <w:pPr>
        <w:spacing w:after="0" w:line="240" w:lineRule="auto"/>
        <w:jc w:val="both"/>
        <w:rPr>
          <w:rFonts w:ascii="Times New Roman" w:eastAsia="Times New Roman" w:hAnsi="Times New Roman" w:cs="Times New Roman"/>
          <w:color w:val="000000" w:themeColor="text1"/>
          <w:sz w:val="24"/>
          <w:szCs w:val="24"/>
          <w:lang w:eastAsia="sk-SK"/>
        </w:rPr>
      </w:pPr>
      <w:bookmarkStart w:id="7" w:name="p3-2"/>
      <w:bookmarkEnd w:id="7"/>
      <w:r w:rsidRPr="00DC0C27">
        <w:rPr>
          <w:rFonts w:ascii="Times New Roman" w:eastAsia="Times New Roman" w:hAnsi="Times New Roman" w:cs="Times New Roman"/>
          <w:b/>
          <w:bCs/>
          <w:color w:val="000000" w:themeColor="text1"/>
          <w:sz w:val="24"/>
          <w:szCs w:val="24"/>
          <w:lang w:eastAsia="sk-SK"/>
        </w:rPr>
        <w:t>(2)</w:t>
      </w:r>
      <w:r w:rsidRPr="00DC0C27">
        <w:rPr>
          <w:rFonts w:ascii="Times New Roman" w:eastAsia="Times New Roman" w:hAnsi="Times New Roman" w:cs="Times New Roman"/>
          <w:color w:val="000000" w:themeColor="text1"/>
          <w:sz w:val="24"/>
          <w:szCs w:val="24"/>
          <w:lang w:eastAsia="sk-SK"/>
        </w:rPr>
        <w:t xml:space="preserve"> Zisťovanie obsahu </w:t>
      </w:r>
      <w:proofErr w:type="spellStart"/>
      <w:r w:rsidRPr="00DC0C27">
        <w:rPr>
          <w:rFonts w:ascii="Times New Roman" w:eastAsia="Times New Roman" w:hAnsi="Times New Roman" w:cs="Times New Roman"/>
          <w:color w:val="000000" w:themeColor="text1"/>
          <w:sz w:val="24"/>
          <w:szCs w:val="24"/>
          <w:lang w:eastAsia="sk-SK"/>
        </w:rPr>
        <w:t>polychlórovaných</w:t>
      </w:r>
      <w:proofErr w:type="spellEnd"/>
      <w:r w:rsidRPr="00DC0C27">
        <w:rPr>
          <w:rFonts w:ascii="Times New Roman" w:eastAsia="Times New Roman" w:hAnsi="Times New Roman" w:cs="Times New Roman"/>
          <w:color w:val="000000" w:themeColor="text1"/>
          <w:sz w:val="24"/>
          <w:szCs w:val="24"/>
          <w:lang w:eastAsia="sk-SK"/>
        </w:rPr>
        <w:t xml:space="preserve"> </w:t>
      </w:r>
      <w:proofErr w:type="spellStart"/>
      <w:r w:rsidRPr="00DC0C27">
        <w:rPr>
          <w:rFonts w:ascii="Times New Roman" w:eastAsia="Times New Roman" w:hAnsi="Times New Roman" w:cs="Times New Roman"/>
          <w:color w:val="000000" w:themeColor="text1"/>
          <w:sz w:val="24"/>
          <w:szCs w:val="24"/>
          <w:lang w:eastAsia="sk-SK"/>
        </w:rPr>
        <w:t>bifenylov</w:t>
      </w:r>
      <w:proofErr w:type="spellEnd"/>
      <w:r w:rsidRPr="00DC0C27">
        <w:rPr>
          <w:rFonts w:ascii="Times New Roman" w:eastAsia="Times New Roman" w:hAnsi="Times New Roman" w:cs="Times New Roman"/>
          <w:color w:val="000000" w:themeColor="text1"/>
          <w:sz w:val="24"/>
          <w:szCs w:val="24"/>
          <w:lang w:eastAsia="sk-SK"/>
        </w:rPr>
        <w:t xml:space="preserve"> možno vykonať len v laboratóriách so zavedeným systémom kvality.</w:t>
      </w:r>
      <w:r w:rsidR="005C3424" w:rsidRPr="00DC0C27">
        <w:rPr>
          <w:rStyle w:val="Odkaznapoznmkupodiarou"/>
          <w:rFonts w:ascii="Times New Roman" w:eastAsia="Times New Roman" w:hAnsi="Times New Roman"/>
          <w:color w:val="000000" w:themeColor="text1"/>
          <w:sz w:val="24"/>
          <w:szCs w:val="24"/>
          <w:lang w:eastAsia="sk-SK"/>
        </w:rPr>
        <w:footnoteReference w:id="8"/>
      </w:r>
      <w:r w:rsidR="005C3424" w:rsidRPr="00DC0C27">
        <w:rPr>
          <w:rFonts w:ascii="Times New Roman" w:eastAsia="Times New Roman" w:hAnsi="Times New Roman" w:cs="Times New Roman"/>
          <w:color w:val="000000" w:themeColor="text1"/>
          <w:sz w:val="24"/>
          <w:szCs w:val="24"/>
          <w:lang w:eastAsia="sk-SK"/>
        </w:rPr>
        <w:t xml:space="preserve"> </w:t>
      </w:r>
    </w:p>
    <w:p w:rsidR="00122FDC" w:rsidRPr="00DC0C27" w:rsidRDefault="00122FDC" w:rsidP="00122FDC">
      <w:pPr>
        <w:spacing w:after="0" w:line="240" w:lineRule="auto"/>
        <w:jc w:val="both"/>
        <w:rPr>
          <w:rFonts w:ascii="Times New Roman" w:eastAsia="Times New Roman" w:hAnsi="Times New Roman" w:cs="Times New Roman"/>
          <w:color w:val="000000" w:themeColor="text1"/>
          <w:sz w:val="24"/>
          <w:szCs w:val="24"/>
          <w:lang w:eastAsia="sk-SK"/>
        </w:rPr>
      </w:pPr>
      <w:bookmarkStart w:id="8" w:name="p4"/>
      <w:bookmarkEnd w:id="8"/>
    </w:p>
    <w:p w:rsidR="00122FDC" w:rsidRPr="00DC0C27" w:rsidRDefault="00C91B15" w:rsidP="00122FDC">
      <w:pPr>
        <w:spacing w:after="0" w:line="240" w:lineRule="auto"/>
        <w:jc w:val="both"/>
        <w:rPr>
          <w:rFonts w:ascii="Times New Roman" w:eastAsia="Times New Roman" w:hAnsi="Times New Roman" w:cs="Times New Roman"/>
          <w:color w:val="000000" w:themeColor="text1"/>
          <w:sz w:val="24"/>
          <w:szCs w:val="24"/>
          <w:lang w:eastAsia="sk-SK"/>
        </w:rPr>
      </w:pPr>
      <w:r w:rsidRPr="00DC0C27">
        <w:rPr>
          <w:rFonts w:ascii="Times New Roman" w:eastAsia="Times New Roman" w:hAnsi="Times New Roman" w:cs="Times New Roman"/>
          <w:color w:val="000000" w:themeColor="text1"/>
          <w:sz w:val="24"/>
          <w:szCs w:val="24"/>
          <w:lang w:eastAsia="sk-SK"/>
        </w:rPr>
        <w:t>§ 18</w:t>
      </w:r>
    </w:p>
    <w:p w:rsidR="00122FDC" w:rsidRPr="00DC0C27" w:rsidRDefault="00122FDC" w:rsidP="00122FDC">
      <w:pPr>
        <w:spacing w:after="0" w:line="240" w:lineRule="auto"/>
        <w:jc w:val="both"/>
        <w:rPr>
          <w:rFonts w:ascii="Times New Roman" w:eastAsia="Times New Roman" w:hAnsi="Times New Roman" w:cs="Times New Roman"/>
          <w:color w:val="000000" w:themeColor="text1"/>
          <w:sz w:val="24"/>
          <w:szCs w:val="24"/>
          <w:lang w:eastAsia="sk-SK"/>
        </w:rPr>
      </w:pPr>
      <w:bookmarkStart w:id="9" w:name="p4-1"/>
      <w:bookmarkEnd w:id="9"/>
      <w:r w:rsidRPr="00DC0C27">
        <w:rPr>
          <w:rFonts w:ascii="Times New Roman" w:eastAsia="Times New Roman" w:hAnsi="Times New Roman" w:cs="Times New Roman"/>
          <w:b/>
          <w:bCs/>
          <w:color w:val="000000" w:themeColor="text1"/>
          <w:sz w:val="24"/>
          <w:szCs w:val="24"/>
          <w:lang w:eastAsia="sk-SK"/>
        </w:rPr>
        <w:t>(1)</w:t>
      </w:r>
      <w:r w:rsidRPr="00DC0C27">
        <w:rPr>
          <w:rFonts w:ascii="Times New Roman" w:eastAsia="Times New Roman" w:hAnsi="Times New Roman" w:cs="Times New Roman"/>
          <w:color w:val="000000" w:themeColor="text1"/>
          <w:sz w:val="24"/>
          <w:szCs w:val="24"/>
          <w:lang w:eastAsia="sk-SK"/>
        </w:rPr>
        <w:t xml:space="preserve"> Označenie vstupu do priestoru, v ktorom je kontaminované zariadenie umiestnené, tvorí označenie vchodu do objektu, v ktorom je kontaminované zariadenie umiestnené, a označenie kontaminovaného zariadenia.</w:t>
      </w:r>
      <w:r w:rsidR="005C3424" w:rsidRPr="00DC0C27">
        <w:rPr>
          <w:rStyle w:val="Odkaznapoznmkupodiarou"/>
          <w:rFonts w:ascii="Times New Roman" w:eastAsia="Times New Roman" w:hAnsi="Times New Roman"/>
          <w:color w:val="000000" w:themeColor="text1"/>
          <w:sz w:val="24"/>
          <w:szCs w:val="24"/>
          <w:lang w:eastAsia="sk-SK"/>
        </w:rPr>
        <w:footnoteReference w:id="9"/>
      </w:r>
    </w:p>
    <w:p w:rsidR="00122FDC" w:rsidRPr="00DC0C27" w:rsidRDefault="00122FDC" w:rsidP="00122FDC">
      <w:pPr>
        <w:spacing w:after="0" w:line="240" w:lineRule="auto"/>
        <w:jc w:val="both"/>
        <w:rPr>
          <w:rFonts w:ascii="Times New Roman" w:eastAsia="Times New Roman" w:hAnsi="Times New Roman" w:cs="Times New Roman"/>
          <w:color w:val="000000" w:themeColor="text1"/>
          <w:sz w:val="24"/>
          <w:szCs w:val="24"/>
          <w:lang w:eastAsia="sk-SK"/>
        </w:rPr>
      </w:pPr>
      <w:bookmarkStart w:id="10" w:name="p4-2"/>
      <w:bookmarkEnd w:id="10"/>
      <w:r w:rsidRPr="00DC0C27">
        <w:rPr>
          <w:rFonts w:ascii="Times New Roman" w:eastAsia="Times New Roman" w:hAnsi="Times New Roman" w:cs="Times New Roman"/>
          <w:b/>
          <w:bCs/>
          <w:color w:val="000000" w:themeColor="text1"/>
          <w:sz w:val="24"/>
          <w:szCs w:val="24"/>
          <w:lang w:eastAsia="sk-SK"/>
        </w:rPr>
        <w:t>(2)</w:t>
      </w:r>
      <w:r w:rsidRPr="00DC0C27">
        <w:rPr>
          <w:rFonts w:ascii="Times New Roman" w:eastAsia="Times New Roman" w:hAnsi="Times New Roman" w:cs="Times New Roman"/>
          <w:color w:val="000000" w:themeColor="text1"/>
          <w:sz w:val="24"/>
          <w:szCs w:val="24"/>
          <w:lang w:eastAsia="sk-SK"/>
        </w:rPr>
        <w:t xml:space="preserve"> Na označenie vchodu do objektu, v ktorom je kontaminované zariadenie umiestnené, sa používa reliéfny alebo rytý štítok jasnej červenej farby s výstražným bielo-čiernym okrajom veľkosti 21 cm x 15 cm, ktorého vzor je uvedený v </w:t>
      </w:r>
      <w:hyperlink r:id="rId9" w:anchor="f6182001" w:history="1">
        <w:r w:rsidRPr="00DC0C27">
          <w:rPr>
            <w:rStyle w:val="Hypertextovprepojenie"/>
            <w:rFonts w:ascii="Times New Roman" w:eastAsia="Times New Roman" w:hAnsi="Times New Roman" w:cs="Times New Roman"/>
            <w:color w:val="000000" w:themeColor="text1"/>
            <w:sz w:val="24"/>
            <w:szCs w:val="24"/>
            <w:lang w:eastAsia="sk-SK"/>
          </w:rPr>
          <w:t xml:space="preserve">prílohe č. </w:t>
        </w:r>
        <w:r w:rsidR="00BB4888" w:rsidRPr="00DC0C27">
          <w:rPr>
            <w:rStyle w:val="Hypertextovprepojenie"/>
            <w:rFonts w:ascii="Times New Roman" w:eastAsia="Times New Roman" w:hAnsi="Times New Roman" w:cs="Times New Roman"/>
            <w:color w:val="000000" w:themeColor="text1"/>
            <w:sz w:val="24"/>
            <w:szCs w:val="24"/>
            <w:lang w:eastAsia="sk-SK"/>
          </w:rPr>
          <w:t>X</w:t>
        </w:r>
        <w:r w:rsidRPr="00DC0C27">
          <w:rPr>
            <w:rStyle w:val="Hypertextovprepojenie"/>
            <w:rFonts w:ascii="Times New Roman" w:eastAsia="Times New Roman" w:hAnsi="Times New Roman" w:cs="Times New Roman"/>
            <w:color w:val="000000" w:themeColor="text1"/>
            <w:sz w:val="24"/>
            <w:szCs w:val="24"/>
            <w:lang w:eastAsia="sk-SK"/>
          </w:rPr>
          <w:t>1</w:t>
        </w:r>
      </w:hyperlink>
      <w:r w:rsidRPr="00DC0C27">
        <w:rPr>
          <w:rFonts w:ascii="Times New Roman" w:eastAsia="Times New Roman" w:hAnsi="Times New Roman" w:cs="Times New Roman"/>
          <w:color w:val="000000" w:themeColor="text1"/>
          <w:sz w:val="24"/>
          <w:szCs w:val="24"/>
          <w:lang w:eastAsia="sk-SK"/>
        </w:rPr>
        <w:t>.</w:t>
      </w:r>
    </w:p>
    <w:p w:rsidR="00122FDC" w:rsidRPr="00DC0C27" w:rsidRDefault="00122FDC" w:rsidP="00122FDC">
      <w:pPr>
        <w:spacing w:after="0" w:line="240" w:lineRule="auto"/>
        <w:jc w:val="both"/>
        <w:rPr>
          <w:rFonts w:ascii="Times New Roman" w:eastAsia="Times New Roman" w:hAnsi="Times New Roman" w:cs="Times New Roman"/>
          <w:color w:val="000000" w:themeColor="text1"/>
          <w:sz w:val="24"/>
          <w:szCs w:val="24"/>
          <w:lang w:eastAsia="sk-SK"/>
        </w:rPr>
      </w:pPr>
      <w:bookmarkStart w:id="11" w:name="p4-3"/>
      <w:bookmarkEnd w:id="11"/>
      <w:r w:rsidRPr="00DC0C27">
        <w:rPr>
          <w:rFonts w:ascii="Times New Roman" w:eastAsia="Times New Roman" w:hAnsi="Times New Roman" w:cs="Times New Roman"/>
          <w:b/>
          <w:bCs/>
          <w:color w:val="000000" w:themeColor="text1"/>
          <w:sz w:val="24"/>
          <w:szCs w:val="24"/>
          <w:lang w:eastAsia="sk-SK"/>
        </w:rPr>
        <w:t>(3)</w:t>
      </w:r>
      <w:r w:rsidRPr="00DC0C27">
        <w:rPr>
          <w:rFonts w:ascii="Times New Roman" w:eastAsia="Times New Roman" w:hAnsi="Times New Roman" w:cs="Times New Roman"/>
          <w:color w:val="000000" w:themeColor="text1"/>
          <w:sz w:val="24"/>
          <w:szCs w:val="24"/>
          <w:lang w:eastAsia="sk-SK"/>
        </w:rPr>
        <w:t xml:space="preserve"> Na označenie kontaminovaného zariadenia sa používa reliéfny alebo rytý štítok jasnej červenej farby s výstražným bielo-čiernym okrajom veľkosti 13 cm x 10 cm, ktorého vzor je uvedený v </w:t>
      </w:r>
      <w:hyperlink r:id="rId10" w:anchor="f6182004" w:history="1">
        <w:r w:rsidRPr="00DC0C27">
          <w:rPr>
            <w:rStyle w:val="Hypertextovprepojenie"/>
            <w:rFonts w:ascii="Times New Roman" w:eastAsia="Times New Roman" w:hAnsi="Times New Roman" w:cs="Times New Roman"/>
            <w:color w:val="000000" w:themeColor="text1"/>
            <w:sz w:val="24"/>
            <w:szCs w:val="24"/>
            <w:lang w:eastAsia="sk-SK"/>
          </w:rPr>
          <w:t xml:space="preserve">prílohe č. </w:t>
        </w:r>
        <w:r w:rsidR="00BB4888" w:rsidRPr="00DC0C27">
          <w:rPr>
            <w:rStyle w:val="Hypertextovprepojenie"/>
            <w:rFonts w:ascii="Times New Roman" w:eastAsia="Times New Roman" w:hAnsi="Times New Roman" w:cs="Times New Roman"/>
            <w:color w:val="000000" w:themeColor="text1"/>
            <w:sz w:val="24"/>
            <w:szCs w:val="24"/>
            <w:lang w:eastAsia="sk-SK"/>
          </w:rPr>
          <w:t>X</w:t>
        </w:r>
        <w:r w:rsidRPr="00DC0C27">
          <w:rPr>
            <w:rStyle w:val="Hypertextovprepojenie"/>
            <w:rFonts w:ascii="Times New Roman" w:eastAsia="Times New Roman" w:hAnsi="Times New Roman" w:cs="Times New Roman"/>
            <w:color w:val="000000" w:themeColor="text1"/>
            <w:sz w:val="24"/>
            <w:szCs w:val="24"/>
            <w:lang w:eastAsia="sk-SK"/>
          </w:rPr>
          <w:t>2</w:t>
        </w:r>
      </w:hyperlink>
      <w:r w:rsidRPr="00DC0C27">
        <w:rPr>
          <w:rFonts w:ascii="Times New Roman" w:eastAsia="Times New Roman" w:hAnsi="Times New Roman" w:cs="Times New Roman"/>
          <w:color w:val="000000" w:themeColor="text1"/>
          <w:sz w:val="24"/>
          <w:szCs w:val="24"/>
          <w:lang w:eastAsia="sk-SK"/>
        </w:rPr>
        <w:t>. Štítok sa umiestňuje na viditeľné miesto na kontaminovanom zariadení.</w:t>
      </w:r>
    </w:p>
    <w:p w:rsidR="00122FDC" w:rsidRPr="00DC0C27" w:rsidRDefault="00122FDC" w:rsidP="00122FDC">
      <w:pPr>
        <w:spacing w:after="0" w:line="240" w:lineRule="auto"/>
        <w:jc w:val="both"/>
        <w:rPr>
          <w:rFonts w:ascii="Times New Roman" w:eastAsia="Times New Roman" w:hAnsi="Times New Roman" w:cs="Times New Roman"/>
          <w:color w:val="000000" w:themeColor="text1"/>
          <w:sz w:val="24"/>
          <w:szCs w:val="24"/>
          <w:lang w:eastAsia="sk-SK"/>
        </w:rPr>
      </w:pPr>
      <w:bookmarkStart w:id="12" w:name="p4-4"/>
      <w:bookmarkEnd w:id="12"/>
      <w:r w:rsidRPr="00DC0C27">
        <w:rPr>
          <w:rFonts w:ascii="Times New Roman" w:eastAsia="Times New Roman" w:hAnsi="Times New Roman" w:cs="Times New Roman"/>
          <w:b/>
          <w:bCs/>
          <w:color w:val="000000" w:themeColor="text1"/>
          <w:sz w:val="24"/>
          <w:szCs w:val="24"/>
          <w:lang w:eastAsia="sk-SK"/>
        </w:rPr>
        <w:t>(4)</w:t>
      </w:r>
      <w:r w:rsidRPr="00DC0C27">
        <w:rPr>
          <w:rFonts w:ascii="Times New Roman" w:eastAsia="Times New Roman" w:hAnsi="Times New Roman" w:cs="Times New Roman"/>
          <w:color w:val="000000" w:themeColor="text1"/>
          <w:sz w:val="24"/>
          <w:szCs w:val="24"/>
          <w:lang w:eastAsia="sk-SK"/>
        </w:rPr>
        <w:t xml:space="preserve"> Na označenie dekontaminovaného zariadenia sa používa reliéfny alebo rytý štítok bielej farby s výstražným bielo-čiernym okrajom veľkosti 13 cm x 10 cm, ktorého vzor je uvedený v </w:t>
      </w:r>
      <w:hyperlink r:id="rId11" w:anchor="f6182007" w:history="1">
        <w:r w:rsidRPr="00DC0C27">
          <w:rPr>
            <w:rStyle w:val="Hypertextovprepojenie"/>
            <w:rFonts w:ascii="Times New Roman" w:eastAsia="Times New Roman" w:hAnsi="Times New Roman" w:cs="Times New Roman"/>
            <w:color w:val="000000" w:themeColor="text1"/>
            <w:sz w:val="24"/>
            <w:szCs w:val="24"/>
            <w:lang w:eastAsia="sk-SK"/>
          </w:rPr>
          <w:t xml:space="preserve">prílohe č. </w:t>
        </w:r>
        <w:r w:rsidR="00BB4888" w:rsidRPr="00DC0C27">
          <w:rPr>
            <w:rStyle w:val="Hypertextovprepojenie"/>
            <w:rFonts w:ascii="Times New Roman" w:eastAsia="Times New Roman" w:hAnsi="Times New Roman" w:cs="Times New Roman"/>
            <w:color w:val="000000" w:themeColor="text1"/>
            <w:sz w:val="24"/>
            <w:szCs w:val="24"/>
            <w:lang w:eastAsia="sk-SK"/>
          </w:rPr>
          <w:t>X</w:t>
        </w:r>
        <w:r w:rsidRPr="00DC0C27">
          <w:rPr>
            <w:rStyle w:val="Hypertextovprepojenie"/>
            <w:rFonts w:ascii="Times New Roman" w:eastAsia="Times New Roman" w:hAnsi="Times New Roman" w:cs="Times New Roman"/>
            <w:color w:val="000000" w:themeColor="text1"/>
            <w:sz w:val="24"/>
            <w:szCs w:val="24"/>
            <w:lang w:eastAsia="sk-SK"/>
          </w:rPr>
          <w:t>3</w:t>
        </w:r>
      </w:hyperlink>
      <w:r w:rsidRPr="00DC0C27">
        <w:rPr>
          <w:rFonts w:ascii="Times New Roman" w:eastAsia="Times New Roman" w:hAnsi="Times New Roman" w:cs="Times New Roman"/>
          <w:color w:val="000000" w:themeColor="text1"/>
          <w:sz w:val="24"/>
          <w:szCs w:val="24"/>
          <w:lang w:eastAsia="sk-SK"/>
        </w:rPr>
        <w:t>; štítok sa umiestni tak, aby nahradil štítok podľa odseku 3.</w:t>
      </w:r>
    </w:p>
    <w:p w:rsidR="00122FDC" w:rsidRPr="00DC0C27" w:rsidRDefault="00122FDC" w:rsidP="00122FDC">
      <w:pPr>
        <w:spacing w:after="0" w:line="240" w:lineRule="auto"/>
        <w:jc w:val="both"/>
        <w:rPr>
          <w:rFonts w:ascii="Times New Roman" w:eastAsia="Times New Roman" w:hAnsi="Times New Roman" w:cs="Times New Roman"/>
          <w:color w:val="000000" w:themeColor="text1"/>
          <w:sz w:val="24"/>
          <w:szCs w:val="24"/>
          <w:lang w:eastAsia="sk-SK"/>
        </w:rPr>
      </w:pPr>
    </w:p>
    <w:p w:rsidR="00122FDC" w:rsidRPr="00DC0C27" w:rsidRDefault="00122FDC" w:rsidP="00122FDC">
      <w:pPr>
        <w:spacing w:after="0" w:line="240" w:lineRule="auto"/>
        <w:jc w:val="both"/>
        <w:rPr>
          <w:rFonts w:ascii="Times New Roman" w:eastAsia="Times New Roman" w:hAnsi="Times New Roman" w:cs="Times New Roman"/>
          <w:color w:val="000000" w:themeColor="text1"/>
          <w:sz w:val="24"/>
          <w:szCs w:val="24"/>
          <w:lang w:eastAsia="sk-SK"/>
        </w:rPr>
      </w:pPr>
      <w:r w:rsidRPr="00DC0C27">
        <w:rPr>
          <w:rFonts w:ascii="Times New Roman" w:eastAsia="Times New Roman" w:hAnsi="Times New Roman" w:cs="Times New Roman"/>
          <w:color w:val="000000" w:themeColor="text1"/>
          <w:sz w:val="24"/>
          <w:szCs w:val="24"/>
          <w:lang w:eastAsia="sk-SK"/>
        </w:rPr>
        <w:t xml:space="preserve">§ </w:t>
      </w:r>
      <w:r w:rsidR="00C91B15" w:rsidRPr="00DC0C27">
        <w:rPr>
          <w:rFonts w:ascii="Times New Roman" w:eastAsia="Times New Roman" w:hAnsi="Times New Roman" w:cs="Times New Roman"/>
          <w:color w:val="000000" w:themeColor="text1"/>
          <w:sz w:val="24"/>
          <w:szCs w:val="24"/>
          <w:lang w:eastAsia="sk-SK"/>
        </w:rPr>
        <w:t>19</w:t>
      </w:r>
    </w:p>
    <w:p w:rsidR="00122FDC" w:rsidRPr="00DC0C27" w:rsidRDefault="00122FDC" w:rsidP="00122FDC">
      <w:pPr>
        <w:spacing w:after="0" w:line="240" w:lineRule="auto"/>
        <w:jc w:val="both"/>
        <w:rPr>
          <w:rFonts w:ascii="Times New Roman" w:hAnsi="Times New Roman"/>
          <w:b/>
          <w:color w:val="000000" w:themeColor="text1"/>
          <w:sz w:val="24"/>
          <w:szCs w:val="24"/>
        </w:rPr>
      </w:pPr>
      <w:bookmarkStart w:id="13" w:name="p5-1"/>
      <w:bookmarkEnd w:id="13"/>
      <w:r w:rsidRPr="00DC0C27">
        <w:rPr>
          <w:rFonts w:ascii="Times New Roman" w:eastAsia="Times New Roman" w:hAnsi="Times New Roman" w:cs="Times New Roman"/>
          <w:color w:val="000000" w:themeColor="text1"/>
          <w:sz w:val="24"/>
          <w:szCs w:val="24"/>
          <w:lang w:eastAsia="sk-SK"/>
        </w:rPr>
        <w:t xml:space="preserve">Zneškodnenie </w:t>
      </w:r>
      <w:proofErr w:type="spellStart"/>
      <w:r w:rsidRPr="00DC0C27">
        <w:rPr>
          <w:rFonts w:ascii="Times New Roman" w:eastAsia="Times New Roman" w:hAnsi="Times New Roman" w:cs="Times New Roman"/>
          <w:color w:val="000000" w:themeColor="text1"/>
          <w:sz w:val="24"/>
          <w:szCs w:val="24"/>
          <w:lang w:eastAsia="sk-SK"/>
        </w:rPr>
        <w:t>polychlórovaných</w:t>
      </w:r>
      <w:proofErr w:type="spellEnd"/>
      <w:r w:rsidRPr="00DC0C27">
        <w:rPr>
          <w:rFonts w:ascii="Times New Roman" w:eastAsia="Times New Roman" w:hAnsi="Times New Roman" w:cs="Times New Roman"/>
          <w:color w:val="000000" w:themeColor="text1"/>
          <w:sz w:val="24"/>
          <w:szCs w:val="24"/>
          <w:lang w:eastAsia="sk-SK"/>
        </w:rPr>
        <w:t xml:space="preserve"> </w:t>
      </w:r>
      <w:proofErr w:type="spellStart"/>
      <w:r w:rsidRPr="00DC0C27">
        <w:rPr>
          <w:rFonts w:ascii="Times New Roman" w:eastAsia="Times New Roman" w:hAnsi="Times New Roman" w:cs="Times New Roman"/>
          <w:color w:val="000000" w:themeColor="text1"/>
          <w:sz w:val="24"/>
          <w:szCs w:val="24"/>
          <w:lang w:eastAsia="sk-SK"/>
        </w:rPr>
        <w:t>bifenylov</w:t>
      </w:r>
      <w:proofErr w:type="spellEnd"/>
      <w:r w:rsidRPr="00DC0C27">
        <w:rPr>
          <w:rFonts w:ascii="Times New Roman" w:eastAsia="Times New Roman" w:hAnsi="Times New Roman" w:cs="Times New Roman"/>
          <w:color w:val="000000" w:themeColor="text1"/>
          <w:sz w:val="24"/>
          <w:szCs w:val="24"/>
          <w:lang w:eastAsia="sk-SK"/>
        </w:rPr>
        <w:t xml:space="preserve"> sa vykonáva takým spôsobom, že sa rozložia alebo nevratne transformujú tak, že už nie sú preukázateľné vlastnosti </w:t>
      </w:r>
      <w:proofErr w:type="spellStart"/>
      <w:r w:rsidRPr="00DC0C27">
        <w:rPr>
          <w:rFonts w:ascii="Times New Roman" w:eastAsia="Times New Roman" w:hAnsi="Times New Roman" w:cs="Times New Roman"/>
          <w:color w:val="000000" w:themeColor="text1"/>
          <w:sz w:val="24"/>
          <w:szCs w:val="24"/>
          <w:lang w:eastAsia="sk-SK"/>
        </w:rPr>
        <w:t>perzistentných</w:t>
      </w:r>
      <w:proofErr w:type="spellEnd"/>
      <w:r w:rsidRPr="00DC0C27">
        <w:rPr>
          <w:rFonts w:ascii="Times New Roman" w:eastAsia="Times New Roman" w:hAnsi="Times New Roman" w:cs="Times New Roman"/>
          <w:color w:val="000000" w:themeColor="text1"/>
          <w:sz w:val="24"/>
          <w:szCs w:val="24"/>
          <w:lang w:eastAsia="sk-SK"/>
        </w:rPr>
        <w:t xml:space="preserve"> organických látok; pritom sa musí dosiahnuť účinnosť 99,9999 %.</w:t>
      </w:r>
    </w:p>
    <w:p w:rsidR="002F6925" w:rsidRPr="00DC0C27" w:rsidRDefault="002F6925" w:rsidP="001244F7">
      <w:pPr>
        <w:spacing w:after="0" w:line="240" w:lineRule="auto"/>
        <w:jc w:val="both"/>
        <w:rPr>
          <w:rFonts w:ascii="Times New Roman" w:hAnsi="Times New Roman"/>
          <w:b/>
          <w:color w:val="000000" w:themeColor="text1"/>
          <w:sz w:val="24"/>
          <w:szCs w:val="24"/>
        </w:rPr>
      </w:pPr>
    </w:p>
    <w:p w:rsidR="00906045" w:rsidRPr="00DC0C27" w:rsidRDefault="00201D99" w:rsidP="004C0404">
      <w:pPr>
        <w:pStyle w:val="Standard"/>
        <w:numPr>
          <w:ilvl w:val="0"/>
          <w:numId w:val="20"/>
        </w:numPr>
        <w:spacing w:after="0" w:line="240" w:lineRule="auto"/>
        <w:ind w:left="709" w:hanging="425"/>
        <w:jc w:val="both"/>
        <w:rPr>
          <w:rFonts w:ascii="Times New Roman" w:hAnsi="Times New Roman" w:cs="Times New Roman"/>
          <w:b/>
          <w:color w:val="000000" w:themeColor="text1"/>
          <w:sz w:val="24"/>
          <w:szCs w:val="24"/>
        </w:rPr>
      </w:pPr>
      <w:r w:rsidRPr="00DC0C27">
        <w:rPr>
          <w:rFonts w:ascii="Times New Roman" w:hAnsi="Times New Roman" w:cs="Times New Roman"/>
          <w:b/>
          <w:color w:val="000000" w:themeColor="text1"/>
          <w:sz w:val="24"/>
          <w:szCs w:val="24"/>
        </w:rPr>
        <w:t>O</w:t>
      </w:r>
      <w:r w:rsidR="0065768B" w:rsidRPr="00DC0C27">
        <w:rPr>
          <w:rFonts w:ascii="Times New Roman" w:hAnsi="Times New Roman" w:cs="Times New Roman"/>
          <w:b/>
          <w:color w:val="000000" w:themeColor="text1"/>
          <w:sz w:val="24"/>
          <w:szCs w:val="24"/>
        </w:rPr>
        <w:t xml:space="preserve">sobitné kritériá pre určenie stavu konca odpadu </w:t>
      </w:r>
    </w:p>
    <w:p w:rsidR="004311E3" w:rsidRPr="00DC0C27" w:rsidRDefault="004311E3" w:rsidP="004311E3">
      <w:pPr>
        <w:tabs>
          <w:tab w:val="left" w:pos="360"/>
        </w:tabs>
        <w:jc w:val="both"/>
        <w:rPr>
          <w:rFonts w:ascii="Times New Roman" w:eastAsia="Calibri" w:hAnsi="Times New Roman" w:cs="Times New Roman"/>
          <w:color w:val="000000" w:themeColor="text1"/>
          <w:kern w:val="3"/>
          <w:sz w:val="24"/>
          <w:szCs w:val="24"/>
          <w:lang w:eastAsia="zh-CN"/>
        </w:rPr>
      </w:pPr>
    </w:p>
    <w:p w:rsidR="004311E3" w:rsidRPr="00DC0C27" w:rsidRDefault="004311E3" w:rsidP="004C0404">
      <w:pPr>
        <w:pStyle w:val="Odsekzoznamu"/>
        <w:numPr>
          <w:ilvl w:val="0"/>
          <w:numId w:val="20"/>
        </w:numPr>
        <w:tabs>
          <w:tab w:val="left" w:pos="360"/>
        </w:tabs>
        <w:ind w:left="709" w:hanging="425"/>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b/>
          <w:color w:val="000000" w:themeColor="text1"/>
          <w:kern w:val="3"/>
          <w:sz w:val="24"/>
          <w:szCs w:val="24"/>
          <w:lang w:eastAsia="zh-CN"/>
        </w:rPr>
        <w:lastRenderedPageBreak/>
        <w:t>Vymedzenie lokalít výskytu medveďa hnedého, na ktoré sa vzťahuje povinnosť zabezpečiť odpad osobitným spôsobom</w:t>
      </w:r>
      <w:r w:rsidRPr="00DC0C27">
        <w:rPr>
          <w:rFonts w:ascii="Times New Roman" w:eastAsia="Calibri" w:hAnsi="Times New Roman" w:cs="Times New Roman"/>
          <w:color w:val="000000" w:themeColor="text1"/>
          <w:kern w:val="3"/>
          <w:sz w:val="24"/>
          <w:szCs w:val="24"/>
          <w:lang w:eastAsia="zh-CN"/>
        </w:rPr>
        <w:t xml:space="preserve"> </w:t>
      </w:r>
    </w:p>
    <w:p w:rsidR="001E40C9" w:rsidRPr="00DC0C27" w:rsidRDefault="001E40C9" w:rsidP="00242411">
      <w:pPr>
        <w:spacing w:after="0" w:line="240" w:lineRule="auto"/>
        <w:jc w:val="both"/>
        <w:rPr>
          <w:rFonts w:ascii="Times New Roman" w:hAnsi="Times New Roman"/>
          <w:color w:val="000000" w:themeColor="text1"/>
          <w:sz w:val="24"/>
          <w:szCs w:val="24"/>
        </w:rPr>
      </w:pPr>
    </w:p>
    <w:p w:rsidR="00735E1A" w:rsidRPr="00DC0C27" w:rsidRDefault="00735E1A" w:rsidP="004C0404">
      <w:pPr>
        <w:pStyle w:val="Standard"/>
        <w:numPr>
          <w:ilvl w:val="0"/>
          <w:numId w:val="20"/>
        </w:numPr>
        <w:spacing w:after="0" w:line="240" w:lineRule="auto"/>
        <w:ind w:left="709" w:hanging="425"/>
        <w:jc w:val="both"/>
        <w:rPr>
          <w:b/>
          <w:color w:val="000000" w:themeColor="text1"/>
        </w:rPr>
      </w:pPr>
      <w:r w:rsidRPr="00DC0C27">
        <w:rPr>
          <w:rFonts w:ascii="Times New Roman" w:hAnsi="Times New Roman" w:cs="Times New Roman"/>
          <w:b/>
          <w:color w:val="000000" w:themeColor="text1"/>
          <w:sz w:val="24"/>
          <w:szCs w:val="24"/>
        </w:rPr>
        <w:t>Zoznam registrovaných osôb</w:t>
      </w:r>
    </w:p>
    <w:p w:rsidR="001C2FE6" w:rsidRPr="00DC0C27" w:rsidRDefault="001C2FE6" w:rsidP="001C2FE6">
      <w:pPr>
        <w:pStyle w:val="Odsekzoznamu"/>
        <w:rPr>
          <w:rFonts w:ascii="Times New Roman" w:eastAsia="Calibri" w:hAnsi="Times New Roman" w:cs="Times New Roman"/>
          <w:color w:val="000000" w:themeColor="text1"/>
          <w:kern w:val="3"/>
          <w:sz w:val="24"/>
          <w:szCs w:val="24"/>
          <w:lang w:eastAsia="zh-CN"/>
        </w:rPr>
      </w:pPr>
    </w:p>
    <w:p w:rsidR="004E7C35" w:rsidRPr="00DC0C27" w:rsidRDefault="00D5116D" w:rsidP="004E7C35">
      <w:pPr>
        <w:pStyle w:val="Odsekzoznamu"/>
        <w:numPr>
          <w:ilvl w:val="0"/>
          <w:numId w:val="20"/>
        </w:numPr>
        <w:tabs>
          <w:tab w:val="left" w:pos="360"/>
        </w:tabs>
        <w:ind w:left="284" w:firstLine="0"/>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b/>
          <w:color w:val="000000" w:themeColor="text1"/>
          <w:kern w:val="3"/>
          <w:sz w:val="24"/>
          <w:szCs w:val="24"/>
          <w:lang w:eastAsia="zh-CN"/>
        </w:rPr>
        <w:t>Podrobnosti o obsahu žiadostí o vydanie rozhodnutia a vyjadrenia orgánu štátnej správy odpadového hospodárstva</w:t>
      </w:r>
    </w:p>
    <w:p w:rsidR="00266C90" w:rsidRPr="00DC0C27" w:rsidRDefault="00266C90" w:rsidP="004E7C35">
      <w:pPr>
        <w:pStyle w:val="Odsekzoznamu"/>
        <w:numPr>
          <w:ilvl w:val="1"/>
          <w:numId w:val="10"/>
        </w:numPr>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Žiadosť o súhlas na prevádzkovanie zariadenia na zneškodňovanie odpadov a zariadenia na zhodnocovanie odpadov a na niektoré prípady nakladania s</w:t>
      </w:r>
      <w:r w:rsidR="0069547E" w:rsidRPr="00DC0C27">
        <w:rPr>
          <w:rFonts w:ascii="Times New Roman" w:eastAsia="Calibri" w:hAnsi="Times New Roman" w:cs="Times New Roman"/>
          <w:color w:val="000000" w:themeColor="text1"/>
          <w:kern w:val="3"/>
          <w:sz w:val="24"/>
          <w:szCs w:val="24"/>
          <w:lang w:eastAsia="zh-CN"/>
        </w:rPr>
        <w:t> </w:t>
      </w:r>
      <w:r w:rsidRPr="00DC0C27">
        <w:rPr>
          <w:rFonts w:ascii="Times New Roman" w:eastAsia="Calibri" w:hAnsi="Times New Roman" w:cs="Times New Roman"/>
          <w:color w:val="000000" w:themeColor="text1"/>
          <w:kern w:val="3"/>
          <w:sz w:val="24"/>
          <w:szCs w:val="24"/>
          <w:lang w:eastAsia="zh-CN"/>
        </w:rPr>
        <w:t>odpadmi</w:t>
      </w:r>
      <w:r w:rsidR="0069547E" w:rsidRPr="00DC0C27">
        <w:rPr>
          <w:rFonts w:ascii="Times New Roman" w:eastAsia="Calibri" w:hAnsi="Times New Roman" w:cs="Times New Roman"/>
          <w:color w:val="000000" w:themeColor="text1"/>
          <w:kern w:val="3"/>
          <w:sz w:val="24"/>
          <w:szCs w:val="24"/>
          <w:lang w:eastAsia="zh-CN"/>
        </w:rPr>
        <w:t xml:space="preserve">, </w:t>
      </w:r>
    </w:p>
    <w:p w:rsidR="00B4316C" w:rsidRPr="00DC0C27" w:rsidRDefault="00B4316C" w:rsidP="004C0404">
      <w:pPr>
        <w:pStyle w:val="Odsekzoznamu"/>
        <w:numPr>
          <w:ilvl w:val="1"/>
          <w:numId w:val="10"/>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Žiadosť o súhlas na zmenu a rekonštrukcie zariadení na zhodnocovanie odpadov a zariadení na zneškodňovanie odpadov</w:t>
      </w:r>
    </w:p>
    <w:p w:rsidR="00266C90" w:rsidRPr="00DC0C27" w:rsidRDefault="00266C90" w:rsidP="004C0404">
      <w:pPr>
        <w:pStyle w:val="Odsekzoznamu"/>
        <w:numPr>
          <w:ilvl w:val="1"/>
          <w:numId w:val="10"/>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Žiadosť o vydanie prevádzkového poriadku</w:t>
      </w:r>
    </w:p>
    <w:p w:rsidR="003D6F5D" w:rsidRPr="00DC0C27" w:rsidRDefault="00B4316C" w:rsidP="004C0404">
      <w:pPr>
        <w:pStyle w:val="Odsekzoznamu"/>
        <w:numPr>
          <w:ilvl w:val="1"/>
          <w:numId w:val="10"/>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Žiadosť o súhlas na prevádzkovanie skládky odpadov</w:t>
      </w:r>
    </w:p>
    <w:p w:rsidR="003D6F5D" w:rsidRPr="00DC0C27" w:rsidRDefault="00B4316C" w:rsidP="004C0404">
      <w:pPr>
        <w:pStyle w:val="Odsekzoznamu"/>
        <w:numPr>
          <w:ilvl w:val="1"/>
          <w:numId w:val="10"/>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Žiadosť o súhlas na nakladanie s nebezpečnými odpadmi</w:t>
      </w:r>
    </w:p>
    <w:p w:rsidR="003D6F5D" w:rsidRPr="00DC0C27" w:rsidRDefault="003D6F5D" w:rsidP="004C0404">
      <w:pPr>
        <w:pStyle w:val="Odsekzoznamu"/>
        <w:numPr>
          <w:ilvl w:val="1"/>
          <w:numId w:val="10"/>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Žiadosť o súhlas na zhodnocovanie odpadov alebo zneškodňovanie odpadov mobilným zariadením</w:t>
      </w:r>
    </w:p>
    <w:p w:rsidR="003D6F5D" w:rsidRPr="00DC0C27" w:rsidRDefault="003D6F5D" w:rsidP="004C0404">
      <w:pPr>
        <w:pStyle w:val="Odsekzoznamu"/>
        <w:numPr>
          <w:ilvl w:val="1"/>
          <w:numId w:val="10"/>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Žiadosť o súhlas na zhromažďovanie odpadu bez predchádzajúceho triedenia</w:t>
      </w:r>
    </w:p>
    <w:p w:rsidR="00493164" w:rsidRPr="00DC0C27" w:rsidRDefault="003D6F5D" w:rsidP="004C0404">
      <w:pPr>
        <w:pStyle w:val="Odsekzoznamu"/>
        <w:numPr>
          <w:ilvl w:val="1"/>
          <w:numId w:val="10"/>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Žiadosť o súhlas na uzavretie skládky odpadov, vykonanie jej rekultivácie a jej následné monitorovanie</w:t>
      </w:r>
    </w:p>
    <w:p w:rsidR="00493164" w:rsidRPr="00DC0C27" w:rsidRDefault="00A0562C" w:rsidP="004C0404">
      <w:pPr>
        <w:pStyle w:val="Odsekzoznamu"/>
        <w:numPr>
          <w:ilvl w:val="1"/>
          <w:numId w:val="10"/>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Žiadosť o súhlas na spracovanie starých vozidiel</w:t>
      </w:r>
    </w:p>
    <w:p w:rsidR="00493164" w:rsidRPr="00DC0C27" w:rsidRDefault="00493164" w:rsidP="004C0404">
      <w:pPr>
        <w:pStyle w:val="Odsekzoznamu"/>
        <w:numPr>
          <w:ilvl w:val="1"/>
          <w:numId w:val="10"/>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Žiadosť o súhlas na dekontamináciu</w:t>
      </w:r>
    </w:p>
    <w:p w:rsidR="00493164" w:rsidRPr="00DC0C27" w:rsidRDefault="00493164" w:rsidP="004C0404">
      <w:pPr>
        <w:pStyle w:val="Odsekzoznamu"/>
        <w:numPr>
          <w:ilvl w:val="1"/>
          <w:numId w:val="10"/>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 xml:space="preserve">Žiadosť o súhlas na zneškodňovanie použitých </w:t>
      </w:r>
      <w:proofErr w:type="spellStart"/>
      <w:r w:rsidRPr="00DC0C27">
        <w:rPr>
          <w:rFonts w:ascii="Times New Roman" w:eastAsia="Calibri" w:hAnsi="Times New Roman" w:cs="Times New Roman"/>
          <w:color w:val="000000" w:themeColor="text1"/>
          <w:kern w:val="3"/>
          <w:sz w:val="24"/>
          <w:szCs w:val="24"/>
          <w:lang w:eastAsia="zh-CN"/>
        </w:rPr>
        <w:t>polychlórovaných</w:t>
      </w:r>
      <w:proofErr w:type="spellEnd"/>
      <w:r w:rsidRPr="00DC0C27">
        <w:rPr>
          <w:rFonts w:ascii="Times New Roman" w:eastAsia="Calibri" w:hAnsi="Times New Roman" w:cs="Times New Roman"/>
          <w:color w:val="000000" w:themeColor="text1"/>
          <w:kern w:val="3"/>
          <w:sz w:val="24"/>
          <w:szCs w:val="24"/>
          <w:lang w:eastAsia="zh-CN"/>
        </w:rPr>
        <w:t xml:space="preserve"> </w:t>
      </w:r>
      <w:proofErr w:type="spellStart"/>
      <w:r w:rsidRPr="00DC0C27">
        <w:rPr>
          <w:rFonts w:ascii="Times New Roman" w:eastAsia="Calibri" w:hAnsi="Times New Roman" w:cs="Times New Roman"/>
          <w:color w:val="000000" w:themeColor="text1"/>
          <w:kern w:val="3"/>
          <w:sz w:val="24"/>
          <w:szCs w:val="24"/>
          <w:lang w:eastAsia="zh-CN"/>
        </w:rPr>
        <w:t>bifenylov</w:t>
      </w:r>
      <w:proofErr w:type="spellEnd"/>
      <w:r w:rsidRPr="00DC0C27">
        <w:rPr>
          <w:rFonts w:ascii="Times New Roman" w:eastAsia="Calibri" w:hAnsi="Times New Roman" w:cs="Times New Roman"/>
          <w:color w:val="000000" w:themeColor="text1"/>
          <w:kern w:val="3"/>
          <w:sz w:val="24"/>
          <w:szCs w:val="24"/>
          <w:lang w:eastAsia="zh-CN"/>
        </w:rPr>
        <w:t xml:space="preserve"> alebo kontaminovaných zariadení</w:t>
      </w:r>
    </w:p>
    <w:p w:rsidR="00493164" w:rsidRPr="00DC0C27" w:rsidRDefault="00493164" w:rsidP="004C0404">
      <w:pPr>
        <w:pStyle w:val="Odsekzoznamu"/>
        <w:numPr>
          <w:ilvl w:val="1"/>
          <w:numId w:val="10"/>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 xml:space="preserve">Žiadosť o súhlas na zneškodnenie odpadov z výroby oxidu </w:t>
      </w:r>
      <w:proofErr w:type="spellStart"/>
      <w:r w:rsidRPr="00DC0C27">
        <w:rPr>
          <w:rFonts w:ascii="Times New Roman" w:eastAsia="Calibri" w:hAnsi="Times New Roman" w:cs="Times New Roman"/>
          <w:color w:val="000000" w:themeColor="text1"/>
          <w:kern w:val="3"/>
          <w:sz w:val="24"/>
          <w:szCs w:val="24"/>
          <w:lang w:eastAsia="zh-CN"/>
        </w:rPr>
        <w:t>titaničitého</w:t>
      </w:r>
      <w:proofErr w:type="spellEnd"/>
    </w:p>
    <w:p w:rsidR="00493164" w:rsidRPr="00DC0C27" w:rsidRDefault="00493164" w:rsidP="004C0404">
      <w:pPr>
        <w:pStyle w:val="Odsekzoznamu"/>
        <w:numPr>
          <w:ilvl w:val="1"/>
          <w:numId w:val="10"/>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Žiadosť o súhlas na odovzdávanie odpadov vhodných na využitie v domácnosti</w:t>
      </w:r>
    </w:p>
    <w:p w:rsidR="00493164" w:rsidRPr="00DC0C27" w:rsidRDefault="00493164" w:rsidP="004C0404">
      <w:pPr>
        <w:pStyle w:val="Odsekzoznamu"/>
        <w:numPr>
          <w:ilvl w:val="1"/>
          <w:numId w:val="10"/>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Žiadosť o súhlas na spracovanie odpadu z elektrozariadení</w:t>
      </w:r>
    </w:p>
    <w:p w:rsidR="00493164" w:rsidRPr="00DC0C27" w:rsidRDefault="00493164" w:rsidP="004C0404">
      <w:pPr>
        <w:pStyle w:val="Odsekzoznamu"/>
        <w:numPr>
          <w:ilvl w:val="1"/>
          <w:numId w:val="10"/>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Žiadosť o vyjadrenie k zriadeniu spaľovne odpadov a zariadenia na spoluspaľovanie odpadov</w:t>
      </w:r>
    </w:p>
    <w:p w:rsidR="00946E40" w:rsidRPr="00DC0C27" w:rsidRDefault="00946E40" w:rsidP="004C0404">
      <w:pPr>
        <w:pStyle w:val="Odsekzoznamu"/>
        <w:numPr>
          <w:ilvl w:val="1"/>
          <w:numId w:val="10"/>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Žiadosť o súhlas na to, že látka alebo vec sa považuje za vedľajší produkt a nie za odpad</w:t>
      </w:r>
    </w:p>
    <w:p w:rsidR="00946E40" w:rsidRPr="00DC0C27" w:rsidRDefault="00946E40" w:rsidP="004C0404">
      <w:pPr>
        <w:pStyle w:val="Odsekzoznamu"/>
        <w:numPr>
          <w:ilvl w:val="1"/>
          <w:numId w:val="10"/>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Žiadosť o súhlas na prvé uvedenie novej technológie na nakladanie s nebezpečnými odpadmi,</w:t>
      </w:r>
    </w:p>
    <w:p w:rsidR="00946E40" w:rsidRPr="00DC0C27" w:rsidRDefault="00946E40" w:rsidP="004C0404">
      <w:pPr>
        <w:pStyle w:val="Odsekzoznamu"/>
        <w:numPr>
          <w:ilvl w:val="1"/>
          <w:numId w:val="10"/>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Žiadosť o súhlas na vykonávanie prípravy na opätovné použitie</w:t>
      </w:r>
    </w:p>
    <w:p w:rsidR="00946E40" w:rsidRPr="00DC0C27" w:rsidRDefault="00946E40" w:rsidP="004C0404">
      <w:pPr>
        <w:pStyle w:val="Odsekzoznamu"/>
        <w:numPr>
          <w:ilvl w:val="1"/>
          <w:numId w:val="10"/>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Žiadosť o súhlas na prevádzkovanie úložiska kovovej ortuti</w:t>
      </w:r>
    </w:p>
    <w:p w:rsidR="003D6F5D" w:rsidRPr="00DC0C27" w:rsidRDefault="003D6F5D" w:rsidP="004C0404">
      <w:pPr>
        <w:pStyle w:val="Odsekzoznamu"/>
        <w:numPr>
          <w:ilvl w:val="1"/>
          <w:numId w:val="10"/>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Žiadosť o súhlas na prevádzkovanie zberného dvora</w:t>
      </w:r>
    </w:p>
    <w:p w:rsidR="008E48E0" w:rsidRPr="00DC0C27" w:rsidRDefault="008E48E0" w:rsidP="008E48E0">
      <w:pPr>
        <w:pStyle w:val="Odsekzoznamu"/>
        <w:rPr>
          <w:rFonts w:ascii="Times New Roman" w:eastAsia="Calibri" w:hAnsi="Times New Roman" w:cs="Times New Roman"/>
          <w:color w:val="000000" w:themeColor="text1"/>
          <w:kern w:val="3"/>
          <w:sz w:val="24"/>
          <w:szCs w:val="24"/>
          <w:lang w:eastAsia="zh-CN"/>
        </w:rPr>
      </w:pPr>
    </w:p>
    <w:p w:rsidR="008E48E0" w:rsidRPr="00DC0C27" w:rsidRDefault="00C957C5" w:rsidP="00B33049">
      <w:pPr>
        <w:pStyle w:val="Odsekzoznamu"/>
        <w:numPr>
          <w:ilvl w:val="0"/>
          <w:numId w:val="20"/>
        </w:numPr>
        <w:tabs>
          <w:tab w:val="left" w:pos="360"/>
        </w:tabs>
        <w:ind w:left="709" w:hanging="425"/>
        <w:jc w:val="both"/>
        <w:rPr>
          <w:rFonts w:ascii="Times New Roman" w:eastAsia="Calibri" w:hAnsi="Times New Roman" w:cs="Times New Roman"/>
          <w:b/>
          <w:color w:val="000000" w:themeColor="text1"/>
          <w:kern w:val="3"/>
          <w:sz w:val="24"/>
          <w:szCs w:val="24"/>
          <w:lang w:eastAsia="zh-CN"/>
        </w:rPr>
      </w:pPr>
      <w:r w:rsidRPr="00DC0C27">
        <w:rPr>
          <w:rFonts w:ascii="Times New Roman" w:eastAsia="Calibri" w:hAnsi="Times New Roman" w:cs="Times New Roman"/>
          <w:b/>
          <w:color w:val="000000" w:themeColor="text1"/>
          <w:kern w:val="3"/>
          <w:sz w:val="24"/>
          <w:szCs w:val="24"/>
          <w:lang w:eastAsia="zh-CN"/>
        </w:rPr>
        <w:t>Podrobnosti k autorizácii</w:t>
      </w:r>
    </w:p>
    <w:p w:rsidR="006C46FA" w:rsidRPr="00DC0C27" w:rsidRDefault="006C46FA" w:rsidP="006C46FA">
      <w:pPr>
        <w:pStyle w:val="Odsekzoznamu"/>
        <w:tabs>
          <w:tab w:val="left" w:pos="360"/>
        </w:tabs>
        <w:jc w:val="both"/>
        <w:rPr>
          <w:rFonts w:ascii="Times New Roman" w:eastAsia="Calibri" w:hAnsi="Times New Roman" w:cs="Times New Roman"/>
          <w:b/>
          <w:i/>
          <w:color w:val="000000" w:themeColor="text1"/>
          <w:kern w:val="3"/>
          <w:sz w:val="24"/>
          <w:szCs w:val="24"/>
          <w:lang w:eastAsia="zh-CN"/>
        </w:rPr>
      </w:pPr>
      <w:r w:rsidRPr="00DC0C27">
        <w:rPr>
          <w:rFonts w:ascii="Times New Roman" w:eastAsia="Calibri" w:hAnsi="Times New Roman" w:cs="Times New Roman"/>
          <w:b/>
          <w:i/>
          <w:color w:val="000000" w:themeColor="text1"/>
          <w:kern w:val="3"/>
          <w:sz w:val="24"/>
          <w:szCs w:val="24"/>
          <w:lang w:eastAsia="zh-CN"/>
        </w:rPr>
        <w:t>Všeobecne</w:t>
      </w:r>
    </w:p>
    <w:p w:rsidR="006C46FA" w:rsidRPr="00DC0C27" w:rsidRDefault="006C46FA" w:rsidP="009E37CA">
      <w:pPr>
        <w:pStyle w:val="Odsekzoznamu"/>
        <w:numPr>
          <w:ilvl w:val="1"/>
          <w:numId w:val="10"/>
        </w:numPr>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obsah žiadosti o udelenie autorizácie, jej vzor a náležitosti,</w:t>
      </w:r>
    </w:p>
    <w:p w:rsidR="009E37CA" w:rsidRPr="00DC0C27" w:rsidRDefault="009E37CA" w:rsidP="009E37CA">
      <w:pPr>
        <w:pStyle w:val="Odsekzoznamu"/>
        <w:numPr>
          <w:ilvl w:val="1"/>
          <w:numId w:val="10"/>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obsah a spôsob vedenia registra osôb, ktorým bola udelená autorizácia,</w:t>
      </w:r>
    </w:p>
    <w:p w:rsidR="006C46FA" w:rsidRPr="00DC0C27" w:rsidRDefault="009E37CA" w:rsidP="00C957C5">
      <w:pPr>
        <w:tabs>
          <w:tab w:val="left" w:pos="360"/>
        </w:tabs>
        <w:jc w:val="both"/>
        <w:rPr>
          <w:rFonts w:ascii="Times New Roman" w:eastAsia="Calibri" w:hAnsi="Times New Roman" w:cs="Times New Roman"/>
          <w:b/>
          <w:i/>
          <w:color w:val="000000" w:themeColor="text1"/>
          <w:kern w:val="3"/>
          <w:sz w:val="24"/>
          <w:szCs w:val="24"/>
          <w:lang w:eastAsia="zh-CN"/>
        </w:rPr>
      </w:pPr>
      <w:r w:rsidRPr="00DC0C27">
        <w:rPr>
          <w:rFonts w:ascii="Times New Roman" w:eastAsia="Calibri" w:hAnsi="Times New Roman" w:cs="Times New Roman"/>
          <w:b/>
          <w:i/>
          <w:color w:val="000000" w:themeColor="text1"/>
          <w:kern w:val="3"/>
          <w:sz w:val="24"/>
          <w:szCs w:val="24"/>
          <w:lang w:eastAsia="zh-CN"/>
        </w:rPr>
        <w:tab/>
      </w:r>
      <w:r w:rsidR="00FB30BB" w:rsidRPr="00DC0C27">
        <w:rPr>
          <w:rFonts w:ascii="Times New Roman" w:eastAsia="Calibri" w:hAnsi="Times New Roman" w:cs="Times New Roman"/>
          <w:b/>
          <w:i/>
          <w:color w:val="000000" w:themeColor="text1"/>
          <w:kern w:val="3"/>
          <w:sz w:val="24"/>
          <w:szCs w:val="24"/>
          <w:lang w:eastAsia="zh-CN"/>
        </w:rPr>
        <w:tab/>
      </w:r>
      <w:r w:rsidR="006C46FA" w:rsidRPr="00DC0C27">
        <w:rPr>
          <w:rFonts w:ascii="Times New Roman" w:eastAsia="Calibri" w:hAnsi="Times New Roman" w:cs="Times New Roman"/>
          <w:b/>
          <w:i/>
          <w:color w:val="000000" w:themeColor="text1"/>
          <w:kern w:val="3"/>
          <w:sz w:val="24"/>
          <w:szCs w:val="24"/>
          <w:lang w:eastAsia="zh-CN"/>
        </w:rPr>
        <w:t xml:space="preserve">Autorizácia na </w:t>
      </w:r>
      <w:r w:rsidR="006C46FA" w:rsidRPr="00DC0C27">
        <w:rPr>
          <w:rFonts w:ascii="Times New Roman" w:hAnsi="Times New Roman" w:cs="Times New Roman"/>
          <w:b/>
          <w:i/>
          <w:color w:val="000000" w:themeColor="text1"/>
          <w:sz w:val="24"/>
          <w:szCs w:val="24"/>
        </w:rPr>
        <w:t xml:space="preserve"> </w:t>
      </w:r>
      <w:r w:rsidR="006C46FA" w:rsidRPr="00DC0C27">
        <w:rPr>
          <w:rFonts w:ascii="Times New Roman" w:eastAsia="Calibri" w:hAnsi="Times New Roman" w:cs="Times New Roman"/>
          <w:b/>
          <w:i/>
          <w:color w:val="000000" w:themeColor="text1"/>
          <w:kern w:val="3"/>
          <w:sz w:val="24"/>
          <w:szCs w:val="24"/>
          <w:lang w:eastAsia="zh-CN"/>
        </w:rPr>
        <w:t>spracovate</w:t>
      </w:r>
      <w:r w:rsidR="006C46FA" w:rsidRPr="00DC0C27">
        <w:rPr>
          <w:rFonts w:ascii="Times New Roman" w:hAnsi="Times New Roman" w:cs="Times New Roman"/>
          <w:b/>
          <w:i/>
          <w:color w:val="000000" w:themeColor="text1"/>
          <w:sz w:val="24"/>
          <w:szCs w:val="24"/>
        </w:rPr>
        <w:t>ľskú činnosť</w:t>
      </w:r>
      <w:r w:rsidR="00B33049" w:rsidRPr="00DC0C27">
        <w:rPr>
          <w:rFonts w:ascii="Times New Roman" w:hAnsi="Times New Roman" w:cs="Times New Roman"/>
          <w:b/>
          <w:i/>
          <w:color w:val="000000" w:themeColor="text1"/>
          <w:sz w:val="24"/>
          <w:szCs w:val="24"/>
        </w:rPr>
        <w:t xml:space="preserve"> a posudková činnosť</w:t>
      </w:r>
    </w:p>
    <w:p w:rsidR="008E48E0" w:rsidRPr="00DC0C27" w:rsidRDefault="008E48E0" w:rsidP="009222A0">
      <w:pPr>
        <w:pStyle w:val="Odsekzoznamu"/>
        <w:numPr>
          <w:ilvl w:val="0"/>
          <w:numId w:val="8"/>
        </w:numPr>
        <w:tabs>
          <w:tab w:val="left" w:pos="360"/>
        </w:tabs>
        <w:ind w:left="284" w:firstLine="0"/>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lastRenderedPageBreak/>
        <w:t>podrobnosti o technickom, materiálnom a personálnom zabezpečení autorizovanej činnosti a o obsahu a spôsobe overovania odbornej spôsobilosti,</w:t>
      </w:r>
    </w:p>
    <w:p w:rsidR="008E48E0" w:rsidRPr="00DC0C27" w:rsidRDefault="00FB30BB" w:rsidP="009222A0">
      <w:pPr>
        <w:tabs>
          <w:tab w:val="left" w:pos="360"/>
        </w:tabs>
        <w:ind w:firstLine="284"/>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b) zabezpečenie</w:t>
      </w:r>
      <w:r w:rsidRPr="00DC0C27">
        <w:rPr>
          <w:color w:val="000000" w:themeColor="text1"/>
        </w:rPr>
        <w:t xml:space="preserve"> systé</w:t>
      </w:r>
      <w:r w:rsidRPr="00DC0C27">
        <w:rPr>
          <w:rFonts w:ascii="Times New Roman" w:eastAsia="Calibri" w:hAnsi="Times New Roman" w:cs="Times New Roman"/>
          <w:color w:val="000000" w:themeColor="text1"/>
          <w:kern w:val="3"/>
          <w:sz w:val="24"/>
          <w:szCs w:val="24"/>
          <w:lang w:eastAsia="zh-CN"/>
        </w:rPr>
        <w:t>mu zmluvných vzťahov,</w:t>
      </w:r>
    </w:p>
    <w:p w:rsidR="009E37CA" w:rsidRPr="00DC0C27" w:rsidRDefault="00B33049" w:rsidP="009E37CA">
      <w:pPr>
        <w:tabs>
          <w:tab w:val="left" w:pos="360"/>
        </w:tabs>
        <w:ind w:firstLine="284"/>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c</w:t>
      </w:r>
      <w:r w:rsidR="009E37CA" w:rsidRPr="00DC0C27">
        <w:rPr>
          <w:rFonts w:ascii="Times New Roman" w:eastAsia="Calibri" w:hAnsi="Times New Roman" w:cs="Times New Roman"/>
          <w:color w:val="000000" w:themeColor="text1"/>
          <w:kern w:val="3"/>
          <w:sz w:val="24"/>
          <w:szCs w:val="24"/>
          <w:lang w:eastAsia="zh-CN"/>
        </w:rPr>
        <w:t>) obsah a spôsob vedenia registra odborne spôsobilých osôb na autorizáciu,</w:t>
      </w:r>
    </w:p>
    <w:p w:rsidR="008E48E0" w:rsidRPr="00DC0C27" w:rsidRDefault="008E48E0" w:rsidP="004E28D8">
      <w:pPr>
        <w:tabs>
          <w:tab w:val="left" w:pos="360"/>
        </w:tabs>
        <w:ind w:firstLine="284"/>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d) prípady, v ktorých je alebo môže byť súčasťou žiadosti o vydanie rozhodnutia a vyjadrenia orgánu štátnej správy odpadového hospodárstva a udelenia autorizácie odborný posudok o vplyve uvažovanej činnosti alebo za</w:t>
      </w:r>
      <w:r w:rsidR="00D76B17" w:rsidRPr="00DC0C27">
        <w:rPr>
          <w:rFonts w:ascii="Times New Roman" w:eastAsia="Calibri" w:hAnsi="Times New Roman" w:cs="Times New Roman"/>
          <w:color w:val="000000" w:themeColor="text1"/>
          <w:kern w:val="3"/>
          <w:sz w:val="24"/>
          <w:szCs w:val="24"/>
          <w:lang w:eastAsia="zh-CN"/>
        </w:rPr>
        <w:t>riadenia na životné prostredie</w:t>
      </w:r>
    </w:p>
    <w:p w:rsidR="008E48E0" w:rsidRPr="00DC0C27" w:rsidRDefault="008E48E0" w:rsidP="009222A0">
      <w:pPr>
        <w:tabs>
          <w:tab w:val="left" w:pos="360"/>
        </w:tabs>
        <w:ind w:firstLine="284"/>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e) podrobnosti o postupe pri</w:t>
      </w:r>
      <w:r w:rsidR="00D76B17" w:rsidRPr="00DC0C27">
        <w:rPr>
          <w:rFonts w:ascii="Times New Roman" w:eastAsia="Calibri" w:hAnsi="Times New Roman" w:cs="Times New Roman"/>
          <w:color w:val="000000" w:themeColor="text1"/>
          <w:kern w:val="3"/>
          <w:sz w:val="24"/>
          <w:szCs w:val="24"/>
          <w:lang w:eastAsia="zh-CN"/>
        </w:rPr>
        <w:t xml:space="preserve"> ustanovovaní oprávnených osôb,</w:t>
      </w:r>
    </w:p>
    <w:p w:rsidR="008E48E0" w:rsidRPr="00DC0C27" w:rsidRDefault="008E48E0" w:rsidP="009222A0">
      <w:pPr>
        <w:tabs>
          <w:tab w:val="left" w:pos="360"/>
        </w:tabs>
        <w:ind w:firstLine="284"/>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f)</w:t>
      </w:r>
      <w:r w:rsidR="00D76B17" w:rsidRPr="00DC0C27">
        <w:rPr>
          <w:rFonts w:ascii="Times New Roman" w:eastAsia="Calibri" w:hAnsi="Times New Roman" w:cs="Times New Roman"/>
          <w:color w:val="000000" w:themeColor="text1"/>
          <w:kern w:val="3"/>
          <w:sz w:val="24"/>
          <w:szCs w:val="24"/>
          <w:lang w:eastAsia="zh-CN"/>
        </w:rPr>
        <w:t xml:space="preserve"> náležitosti odborného posudku,</w:t>
      </w:r>
    </w:p>
    <w:p w:rsidR="008E48E0" w:rsidRPr="00DC0C27" w:rsidRDefault="008E48E0" w:rsidP="009222A0">
      <w:pPr>
        <w:tabs>
          <w:tab w:val="left" w:pos="360"/>
        </w:tabs>
        <w:ind w:left="284"/>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g) podrobnosti o podmienk</w:t>
      </w:r>
      <w:r w:rsidR="00D76B17" w:rsidRPr="00DC0C27">
        <w:rPr>
          <w:rFonts w:ascii="Times New Roman" w:eastAsia="Calibri" w:hAnsi="Times New Roman" w:cs="Times New Roman"/>
          <w:color w:val="000000" w:themeColor="text1"/>
          <w:kern w:val="3"/>
          <w:sz w:val="24"/>
          <w:szCs w:val="24"/>
          <w:lang w:eastAsia="zh-CN"/>
        </w:rPr>
        <w:t>ach výkonu posudkovej činnosti</w:t>
      </w:r>
      <w:r w:rsidR="009222A0" w:rsidRPr="00DC0C27">
        <w:rPr>
          <w:rFonts w:ascii="Times New Roman" w:eastAsia="Calibri" w:hAnsi="Times New Roman" w:cs="Times New Roman"/>
          <w:color w:val="000000" w:themeColor="text1"/>
          <w:kern w:val="3"/>
          <w:sz w:val="24"/>
          <w:szCs w:val="24"/>
          <w:lang w:eastAsia="zh-CN"/>
        </w:rPr>
        <w:t>,</w:t>
      </w:r>
    </w:p>
    <w:p w:rsidR="008E48E0" w:rsidRPr="00DC0C27" w:rsidRDefault="008E48E0" w:rsidP="009222A0">
      <w:pPr>
        <w:tabs>
          <w:tab w:val="left" w:pos="360"/>
        </w:tabs>
        <w:ind w:left="284"/>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h) podrobnosti o v</w:t>
      </w:r>
      <w:r w:rsidR="00C957C5" w:rsidRPr="00DC0C27">
        <w:rPr>
          <w:rFonts w:ascii="Times New Roman" w:eastAsia="Calibri" w:hAnsi="Times New Roman" w:cs="Times New Roman"/>
          <w:color w:val="000000" w:themeColor="text1"/>
          <w:kern w:val="3"/>
          <w:sz w:val="24"/>
          <w:szCs w:val="24"/>
          <w:lang w:eastAsia="zh-CN"/>
        </w:rPr>
        <w:t>edení registra oprávnených osôb,</w:t>
      </w:r>
    </w:p>
    <w:p w:rsidR="00182E4A" w:rsidRPr="00DC0C27" w:rsidRDefault="00182E4A" w:rsidP="00C957C5">
      <w:pPr>
        <w:pStyle w:val="western"/>
        <w:spacing w:before="0" w:after="0"/>
        <w:jc w:val="both"/>
        <w:rPr>
          <w:color w:val="000000" w:themeColor="text1"/>
        </w:rPr>
      </w:pPr>
    </w:p>
    <w:p w:rsidR="00182E4A" w:rsidRPr="00DC0C27" w:rsidRDefault="00182E4A" w:rsidP="004E28D8">
      <w:pPr>
        <w:pStyle w:val="western"/>
        <w:numPr>
          <w:ilvl w:val="0"/>
          <w:numId w:val="20"/>
        </w:numPr>
        <w:spacing w:before="0" w:after="0"/>
        <w:ind w:left="709" w:hanging="425"/>
        <w:jc w:val="both"/>
        <w:rPr>
          <w:b/>
          <w:color w:val="000000" w:themeColor="text1"/>
        </w:rPr>
      </w:pPr>
      <w:r w:rsidRPr="00DC0C27">
        <w:rPr>
          <w:b/>
          <w:color w:val="000000" w:themeColor="text1"/>
        </w:rPr>
        <w:t>Podrobnosti ku komunálnemu odpadu</w:t>
      </w:r>
    </w:p>
    <w:p w:rsidR="00C957C5" w:rsidRPr="00DC0C27" w:rsidRDefault="002C0842" w:rsidP="002C0842">
      <w:pPr>
        <w:pStyle w:val="western"/>
        <w:numPr>
          <w:ilvl w:val="0"/>
          <w:numId w:val="10"/>
        </w:numPr>
        <w:spacing w:before="0" w:after="0"/>
        <w:jc w:val="both"/>
        <w:rPr>
          <w:color w:val="000000" w:themeColor="text1"/>
        </w:rPr>
      </w:pPr>
      <w:r w:rsidRPr="00DC0C27">
        <w:rPr>
          <w:color w:val="000000" w:themeColor="text1"/>
        </w:rPr>
        <w:t xml:space="preserve">zberný dvor, požiadavky na triedený zber komunálnych odpadov, výška obvyklých nákladov </w:t>
      </w:r>
    </w:p>
    <w:p w:rsidR="002C0842" w:rsidRPr="00DC0C27" w:rsidRDefault="002C0842" w:rsidP="002C0842">
      <w:pPr>
        <w:pStyle w:val="western"/>
        <w:spacing w:before="0" w:after="0"/>
        <w:ind w:left="1068"/>
        <w:jc w:val="both"/>
        <w:rPr>
          <w:color w:val="000000" w:themeColor="text1"/>
        </w:rPr>
      </w:pPr>
    </w:p>
    <w:p w:rsidR="004E28D8" w:rsidRPr="00DC0C27" w:rsidRDefault="00C957C5" w:rsidP="004E28D8">
      <w:pPr>
        <w:pStyle w:val="western"/>
        <w:numPr>
          <w:ilvl w:val="0"/>
          <w:numId w:val="20"/>
        </w:numPr>
        <w:spacing w:before="0" w:after="0"/>
        <w:ind w:left="709" w:hanging="425"/>
        <w:jc w:val="both"/>
        <w:rPr>
          <w:b/>
          <w:color w:val="000000" w:themeColor="text1"/>
        </w:rPr>
      </w:pPr>
      <w:r w:rsidRPr="00DC0C27">
        <w:rPr>
          <w:b/>
          <w:color w:val="000000" w:themeColor="text1"/>
        </w:rPr>
        <w:t>Podrobnosti k</w:t>
      </w:r>
      <w:r w:rsidR="00201D99" w:rsidRPr="00DC0C27">
        <w:rPr>
          <w:b/>
          <w:color w:val="000000" w:themeColor="text1"/>
        </w:rPr>
        <w:t> </w:t>
      </w:r>
      <w:r w:rsidRPr="00DC0C27">
        <w:rPr>
          <w:b/>
          <w:color w:val="000000" w:themeColor="text1"/>
        </w:rPr>
        <w:t>i</w:t>
      </w:r>
      <w:r w:rsidR="00201D99" w:rsidRPr="00DC0C27">
        <w:rPr>
          <w:b/>
          <w:color w:val="000000" w:themeColor="text1"/>
        </w:rPr>
        <w:t>nformačnému systému odpadového hospodárstva</w:t>
      </w:r>
    </w:p>
    <w:p w:rsidR="00C957C5" w:rsidRPr="00DC0C27" w:rsidRDefault="00453A66" w:rsidP="004E28D8">
      <w:pPr>
        <w:pStyle w:val="western"/>
        <w:numPr>
          <w:ilvl w:val="0"/>
          <w:numId w:val="21"/>
        </w:numPr>
        <w:spacing w:before="0" w:after="0"/>
        <w:jc w:val="both"/>
        <w:rPr>
          <w:b/>
          <w:color w:val="000000" w:themeColor="text1"/>
        </w:rPr>
      </w:pPr>
      <w:r w:rsidRPr="00DC0C27">
        <w:rPr>
          <w:color w:val="000000" w:themeColor="text1"/>
        </w:rPr>
        <w:t>podmienky ohlasovania údajov do informačného systému</w:t>
      </w:r>
    </w:p>
    <w:p w:rsidR="00453A66" w:rsidRPr="00DC0C27" w:rsidRDefault="00453A66" w:rsidP="004E28D8">
      <w:pPr>
        <w:pStyle w:val="western"/>
        <w:numPr>
          <w:ilvl w:val="0"/>
          <w:numId w:val="21"/>
        </w:numPr>
        <w:spacing w:before="0" w:after="0"/>
        <w:jc w:val="both"/>
        <w:rPr>
          <w:color w:val="000000" w:themeColor="text1"/>
        </w:rPr>
      </w:pPr>
      <w:r w:rsidRPr="00DC0C27">
        <w:rPr>
          <w:color w:val="000000" w:themeColor="text1"/>
        </w:rPr>
        <w:t>rozsah sprístupnenia údajov z informačného systému</w:t>
      </w:r>
    </w:p>
    <w:p w:rsidR="001F45C0" w:rsidRPr="00DC0C27" w:rsidRDefault="001F45C0" w:rsidP="001F45C0">
      <w:pPr>
        <w:pStyle w:val="western"/>
        <w:spacing w:before="0" w:after="0"/>
        <w:ind w:left="720"/>
        <w:jc w:val="both"/>
        <w:rPr>
          <w:color w:val="000000" w:themeColor="text1"/>
        </w:rPr>
      </w:pPr>
    </w:p>
    <w:p w:rsidR="001F45C0" w:rsidRPr="00DC0C27" w:rsidRDefault="001F45C0" w:rsidP="001F45C0">
      <w:pPr>
        <w:pStyle w:val="Odsekzoznamu"/>
        <w:numPr>
          <w:ilvl w:val="0"/>
          <w:numId w:val="20"/>
        </w:numPr>
        <w:tabs>
          <w:tab w:val="left" w:pos="360"/>
        </w:tabs>
        <w:ind w:left="709" w:hanging="425"/>
        <w:jc w:val="both"/>
        <w:rPr>
          <w:rFonts w:ascii="Times New Roman" w:eastAsia="Times New Roman" w:hAnsi="Times New Roman" w:cs="Times New Roman"/>
          <w:b/>
          <w:color w:val="000000" w:themeColor="text1"/>
          <w:kern w:val="3"/>
          <w:sz w:val="24"/>
          <w:szCs w:val="24"/>
          <w:lang w:eastAsia="zh-CN"/>
        </w:rPr>
      </w:pPr>
      <w:r w:rsidRPr="00DC0C27">
        <w:rPr>
          <w:rFonts w:ascii="Times New Roman" w:eastAsia="Times New Roman" w:hAnsi="Times New Roman" w:cs="Times New Roman"/>
          <w:b/>
          <w:color w:val="000000" w:themeColor="text1"/>
          <w:kern w:val="3"/>
          <w:sz w:val="24"/>
          <w:szCs w:val="24"/>
          <w:lang w:eastAsia="zh-CN"/>
        </w:rPr>
        <w:t>Podrobnosti o náležitostiach žiadostí o poskytnutie prostriedkov z Recyklačného fondu a  sadzby príspevkov do Recyklačného fondu.</w:t>
      </w:r>
    </w:p>
    <w:p w:rsidR="00C957C5" w:rsidRPr="00DC0C27" w:rsidRDefault="00C957C5" w:rsidP="001F45C0">
      <w:pPr>
        <w:pStyle w:val="Odsekzoznamu"/>
        <w:tabs>
          <w:tab w:val="left" w:pos="360"/>
        </w:tabs>
        <w:ind w:left="1080"/>
        <w:jc w:val="both"/>
        <w:rPr>
          <w:rFonts w:ascii="Times New Roman" w:eastAsia="Calibri" w:hAnsi="Times New Roman" w:cs="Times New Roman"/>
          <w:b/>
          <w:color w:val="000000" w:themeColor="text1"/>
          <w:kern w:val="3"/>
          <w:sz w:val="24"/>
          <w:szCs w:val="24"/>
          <w:lang w:eastAsia="zh-CN"/>
        </w:rPr>
      </w:pPr>
    </w:p>
    <w:p w:rsidR="004A3EE2" w:rsidRPr="00DC0C27" w:rsidRDefault="004A3EE2" w:rsidP="004A3EE2">
      <w:p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Navrhované prílohy:</w:t>
      </w:r>
    </w:p>
    <w:p w:rsidR="00BF4EB8" w:rsidRPr="00DC0C27" w:rsidRDefault="00BF4EB8" w:rsidP="004A3EE2">
      <w:pPr>
        <w:pStyle w:val="Odsekzoznamu"/>
        <w:numPr>
          <w:ilvl w:val="0"/>
          <w:numId w:val="19"/>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Programy odpadového hospodárstva a program predchádzania vzniku odpadu</w:t>
      </w:r>
    </w:p>
    <w:p w:rsidR="004A79FA" w:rsidRPr="00DC0C27" w:rsidRDefault="004A79FA" w:rsidP="004A3EE2">
      <w:pPr>
        <w:pStyle w:val="Odsekzoznamu"/>
        <w:numPr>
          <w:ilvl w:val="0"/>
          <w:numId w:val="19"/>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Protokol z analytickej kontroly odpadov</w:t>
      </w:r>
    </w:p>
    <w:p w:rsidR="004A79FA" w:rsidRPr="00DC0C27" w:rsidRDefault="004A79FA" w:rsidP="004A79FA">
      <w:pPr>
        <w:pStyle w:val="Odsekzoznamu"/>
        <w:numPr>
          <w:ilvl w:val="0"/>
          <w:numId w:val="19"/>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 xml:space="preserve">Limity toxicity, rozsah a spôsob monitorovania odpadov z výroby oxidu </w:t>
      </w:r>
      <w:proofErr w:type="spellStart"/>
      <w:r w:rsidRPr="00DC0C27">
        <w:rPr>
          <w:rFonts w:ascii="Times New Roman" w:eastAsia="Calibri" w:hAnsi="Times New Roman" w:cs="Times New Roman"/>
          <w:color w:val="000000" w:themeColor="text1"/>
          <w:kern w:val="3"/>
          <w:sz w:val="24"/>
          <w:szCs w:val="24"/>
          <w:lang w:eastAsia="zh-CN"/>
        </w:rPr>
        <w:t>titaničitého</w:t>
      </w:r>
      <w:proofErr w:type="spellEnd"/>
      <w:r w:rsidRPr="00DC0C27">
        <w:rPr>
          <w:rFonts w:ascii="Times New Roman" w:eastAsia="Calibri" w:hAnsi="Times New Roman" w:cs="Times New Roman"/>
          <w:color w:val="000000" w:themeColor="text1"/>
          <w:kern w:val="3"/>
          <w:sz w:val="24"/>
          <w:szCs w:val="24"/>
          <w:lang w:eastAsia="zh-CN"/>
        </w:rPr>
        <w:t xml:space="preserve"> a rozsah a spôsob monitorovania prostredia</w:t>
      </w:r>
    </w:p>
    <w:p w:rsidR="004A79FA" w:rsidRPr="00DC0C27" w:rsidRDefault="004A79FA" w:rsidP="004A79FA">
      <w:pPr>
        <w:pStyle w:val="Odsekzoznamu"/>
        <w:numPr>
          <w:ilvl w:val="0"/>
          <w:numId w:val="19"/>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Identifikačný list nebezpečného odpadu</w:t>
      </w:r>
    </w:p>
    <w:p w:rsidR="004E4358" w:rsidRPr="00DC0C27" w:rsidRDefault="006E3950" w:rsidP="00122FDC">
      <w:pPr>
        <w:pStyle w:val="Odsekzoznamu"/>
        <w:numPr>
          <w:ilvl w:val="0"/>
          <w:numId w:val="19"/>
        </w:num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 xml:space="preserve">Označovanie </w:t>
      </w:r>
      <w:r w:rsidR="004E4358" w:rsidRPr="00DC0C27">
        <w:rPr>
          <w:rFonts w:ascii="Times New Roman" w:eastAsia="Calibri" w:hAnsi="Times New Roman" w:cs="Times New Roman"/>
          <w:color w:val="000000" w:themeColor="text1"/>
          <w:kern w:val="3"/>
          <w:sz w:val="24"/>
          <w:szCs w:val="24"/>
          <w:lang w:eastAsia="zh-CN"/>
        </w:rPr>
        <w:t>PCB (vyhláška PCB)</w:t>
      </w:r>
    </w:p>
    <w:p w:rsidR="00AE08A4" w:rsidRPr="00DC0C27" w:rsidRDefault="00AE08A4" w:rsidP="00201D99">
      <w:pPr>
        <w:tabs>
          <w:tab w:val="left" w:pos="360"/>
        </w:tabs>
        <w:jc w:val="both"/>
        <w:rPr>
          <w:rFonts w:ascii="Times New Roman" w:eastAsia="Calibri" w:hAnsi="Times New Roman" w:cs="Times New Roman"/>
          <w:color w:val="000000" w:themeColor="text1"/>
          <w:kern w:val="3"/>
          <w:sz w:val="24"/>
          <w:szCs w:val="24"/>
          <w:lang w:eastAsia="zh-CN"/>
        </w:rPr>
      </w:pPr>
    </w:p>
    <w:p w:rsidR="00201D99" w:rsidRPr="00DC0C27" w:rsidRDefault="00201D99" w:rsidP="00201D99">
      <w:pPr>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Navrhovaná účinnosť</w:t>
      </w:r>
      <w:r w:rsidR="005F01CF" w:rsidRPr="00DC0C27">
        <w:rPr>
          <w:rFonts w:ascii="Times New Roman" w:eastAsia="Calibri" w:hAnsi="Times New Roman" w:cs="Times New Roman"/>
          <w:color w:val="000000" w:themeColor="text1"/>
          <w:kern w:val="3"/>
          <w:sz w:val="24"/>
          <w:szCs w:val="24"/>
          <w:lang w:eastAsia="zh-CN"/>
        </w:rPr>
        <w:t xml:space="preserve">: </w:t>
      </w:r>
    </w:p>
    <w:p w:rsidR="004A79FA" w:rsidRPr="00DC0C27" w:rsidRDefault="004E4358" w:rsidP="004E4358">
      <w:pPr>
        <w:pStyle w:val="Odsekzoznamu"/>
        <w:tabs>
          <w:tab w:val="left" w:pos="360"/>
        </w:tabs>
        <w:jc w:val="both"/>
        <w:rPr>
          <w:rFonts w:ascii="Times New Roman" w:eastAsia="Calibri" w:hAnsi="Times New Roman" w:cs="Times New Roman"/>
          <w:color w:val="000000" w:themeColor="text1"/>
          <w:kern w:val="3"/>
          <w:sz w:val="24"/>
          <w:szCs w:val="24"/>
          <w:lang w:eastAsia="zh-CN"/>
        </w:rPr>
      </w:pPr>
      <w:r w:rsidRPr="00DC0C27">
        <w:rPr>
          <w:rFonts w:ascii="Times New Roman" w:eastAsia="Calibri" w:hAnsi="Times New Roman" w:cs="Times New Roman"/>
          <w:color w:val="000000" w:themeColor="text1"/>
          <w:kern w:val="3"/>
          <w:sz w:val="24"/>
          <w:szCs w:val="24"/>
          <w:lang w:eastAsia="zh-CN"/>
        </w:rPr>
        <w:t xml:space="preserve"> </w:t>
      </w:r>
    </w:p>
    <w:p w:rsidR="00DA0426" w:rsidRPr="00DC0C27" w:rsidRDefault="00DA0426" w:rsidP="008E48E0">
      <w:pPr>
        <w:tabs>
          <w:tab w:val="left" w:pos="360"/>
        </w:tabs>
        <w:jc w:val="both"/>
        <w:rPr>
          <w:rFonts w:ascii="Times New Roman" w:eastAsia="Calibri" w:hAnsi="Times New Roman" w:cs="Times New Roman"/>
          <w:color w:val="000000" w:themeColor="text1"/>
          <w:kern w:val="3"/>
          <w:sz w:val="24"/>
          <w:szCs w:val="24"/>
          <w:lang w:eastAsia="zh-CN"/>
        </w:rPr>
      </w:pPr>
    </w:p>
    <w:p w:rsidR="00C440FB" w:rsidRPr="00DC0C27" w:rsidRDefault="00C440FB" w:rsidP="00C3214C">
      <w:pPr>
        <w:tabs>
          <w:tab w:val="left" w:pos="360"/>
        </w:tabs>
        <w:jc w:val="both"/>
        <w:rPr>
          <w:rFonts w:ascii="Times New Roman" w:eastAsia="Calibri" w:hAnsi="Times New Roman" w:cs="Times New Roman"/>
          <w:color w:val="000000" w:themeColor="text1"/>
          <w:kern w:val="3"/>
          <w:sz w:val="24"/>
          <w:szCs w:val="24"/>
          <w:lang w:eastAsia="zh-CN"/>
        </w:rPr>
      </w:pPr>
    </w:p>
    <w:p w:rsidR="009D002C" w:rsidRPr="00DC0C27" w:rsidRDefault="009D002C" w:rsidP="00C3214C">
      <w:pPr>
        <w:tabs>
          <w:tab w:val="left" w:pos="360"/>
        </w:tabs>
        <w:jc w:val="both"/>
        <w:rPr>
          <w:rFonts w:ascii="Times New Roman" w:eastAsia="Calibri" w:hAnsi="Times New Roman" w:cs="Times New Roman"/>
          <w:color w:val="000000" w:themeColor="text1"/>
          <w:kern w:val="3"/>
          <w:sz w:val="24"/>
          <w:szCs w:val="24"/>
          <w:lang w:eastAsia="zh-CN"/>
        </w:rPr>
      </w:pPr>
    </w:p>
    <w:p w:rsidR="009D002C" w:rsidRPr="00DC0C27" w:rsidRDefault="009D002C" w:rsidP="00C3214C">
      <w:pPr>
        <w:tabs>
          <w:tab w:val="left" w:pos="360"/>
        </w:tabs>
        <w:jc w:val="both"/>
        <w:rPr>
          <w:rFonts w:ascii="Times New Roman" w:eastAsia="Calibri" w:hAnsi="Times New Roman" w:cs="Times New Roman"/>
          <w:color w:val="000000" w:themeColor="text1"/>
          <w:kern w:val="3"/>
          <w:sz w:val="24"/>
          <w:szCs w:val="24"/>
          <w:lang w:eastAsia="zh-CN"/>
        </w:rPr>
      </w:pPr>
    </w:p>
    <w:p w:rsidR="009D002C" w:rsidRPr="00DC0C27" w:rsidRDefault="009D002C" w:rsidP="00C3214C">
      <w:pPr>
        <w:tabs>
          <w:tab w:val="left" w:pos="360"/>
        </w:tabs>
        <w:jc w:val="both"/>
        <w:rPr>
          <w:rFonts w:ascii="Times New Roman" w:eastAsia="Calibri" w:hAnsi="Times New Roman" w:cs="Times New Roman"/>
          <w:color w:val="000000" w:themeColor="text1"/>
          <w:kern w:val="3"/>
          <w:sz w:val="24"/>
          <w:szCs w:val="24"/>
          <w:lang w:eastAsia="zh-CN"/>
        </w:rPr>
      </w:pPr>
    </w:p>
    <w:p w:rsidR="009D002C" w:rsidRPr="00DC0C27" w:rsidRDefault="009D002C" w:rsidP="00C3214C">
      <w:pPr>
        <w:tabs>
          <w:tab w:val="left" w:pos="360"/>
        </w:tabs>
        <w:jc w:val="both"/>
        <w:rPr>
          <w:rFonts w:ascii="Times New Roman" w:eastAsia="Calibri" w:hAnsi="Times New Roman" w:cs="Times New Roman"/>
          <w:color w:val="000000" w:themeColor="text1"/>
          <w:kern w:val="3"/>
          <w:sz w:val="24"/>
          <w:szCs w:val="24"/>
          <w:lang w:eastAsia="zh-CN"/>
        </w:rPr>
      </w:pPr>
    </w:p>
    <w:p w:rsidR="009D002C" w:rsidRPr="00DC0C27" w:rsidRDefault="009D002C" w:rsidP="00C3214C">
      <w:pPr>
        <w:tabs>
          <w:tab w:val="left" w:pos="360"/>
        </w:tabs>
        <w:jc w:val="both"/>
        <w:rPr>
          <w:rFonts w:ascii="Times New Roman" w:eastAsia="Calibri" w:hAnsi="Times New Roman" w:cs="Times New Roman"/>
          <w:color w:val="000000" w:themeColor="text1"/>
          <w:kern w:val="3"/>
          <w:sz w:val="24"/>
          <w:szCs w:val="24"/>
          <w:lang w:eastAsia="zh-CN"/>
        </w:rPr>
      </w:pPr>
    </w:p>
    <w:p w:rsidR="0052130B" w:rsidRPr="00DC0C27" w:rsidRDefault="0052130B" w:rsidP="0052130B">
      <w:pPr>
        <w:spacing w:after="240" w:line="240" w:lineRule="auto"/>
        <w:rPr>
          <w:rFonts w:ascii="Times New Roman" w:eastAsia="Times New Roman" w:hAnsi="Times New Roman" w:cs="Times New Roman"/>
          <w:color w:val="000000" w:themeColor="text1"/>
          <w:sz w:val="20"/>
          <w:szCs w:val="20"/>
          <w:lang w:eastAsia="sk-SK"/>
        </w:rPr>
      </w:pPr>
      <w:r w:rsidRPr="00DC0C27">
        <w:rPr>
          <w:rFonts w:ascii="Times New Roman" w:eastAsia="Calibri" w:hAnsi="Times New Roman" w:cs="Times New Roman"/>
          <w:color w:val="000000" w:themeColor="text1"/>
          <w:kern w:val="3"/>
          <w:sz w:val="24"/>
          <w:szCs w:val="24"/>
          <w:lang w:eastAsia="zh-CN"/>
        </w:rPr>
        <w:t xml:space="preserve">                                                                                                                   </w:t>
      </w:r>
      <w:r w:rsidRPr="00DC0C27">
        <w:rPr>
          <w:rFonts w:ascii="Times New Roman" w:eastAsia="Times New Roman" w:hAnsi="Times New Roman" w:cs="Times New Roman"/>
          <w:b/>
          <w:bCs/>
          <w:color w:val="000000" w:themeColor="text1"/>
          <w:sz w:val="20"/>
          <w:szCs w:val="20"/>
          <w:lang w:eastAsia="sk-SK"/>
        </w:rPr>
        <w:t>Príloha č. 1</w:t>
      </w:r>
      <w:r w:rsidRPr="00DC0C27">
        <w:rPr>
          <w:rFonts w:ascii="Times New Roman" w:eastAsia="Times New Roman" w:hAnsi="Times New Roman" w:cs="Times New Roman"/>
          <w:b/>
          <w:bCs/>
          <w:color w:val="000000" w:themeColor="text1"/>
          <w:sz w:val="20"/>
          <w:szCs w:val="20"/>
          <w:lang w:eastAsia="sk-SK"/>
        </w:rPr>
        <w:br/>
        <w:t xml:space="preserve">                                                                                                                                          k vyhláške č. .../2014 </w:t>
      </w:r>
      <w:proofErr w:type="spellStart"/>
      <w:r w:rsidRPr="00DC0C27">
        <w:rPr>
          <w:rFonts w:ascii="Times New Roman" w:eastAsia="Times New Roman" w:hAnsi="Times New Roman" w:cs="Times New Roman"/>
          <w:b/>
          <w:bCs/>
          <w:color w:val="000000" w:themeColor="text1"/>
          <w:sz w:val="20"/>
          <w:szCs w:val="20"/>
          <w:lang w:eastAsia="sk-SK"/>
        </w:rPr>
        <w:t>Z.z</w:t>
      </w:r>
      <w:proofErr w:type="spellEnd"/>
      <w:r w:rsidRPr="00DC0C27">
        <w:rPr>
          <w:rFonts w:ascii="Times New Roman" w:eastAsia="Times New Roman" w:hAnsi="Times New Roman" w:cs="Times New Roman"/>
          <w:b/>
          <w:bCs/>
          <w:color w:val="000000" w:themeColor="text1"/>
          <w:sz w:val="20"/>
          <w:szCs w:val="20"/>
          <w:lang w:eastAsia="sk-SK"/>
        </w:rPr>
        <w:t>.</w:t>
      </w:r>
    </w:p>
    <w:p w:rsidR="009D002C" w:rsidRPr="00DC0C27" w:rsidRDefault="009D002C" w:rsidP="00C3214C">
      <w:pPr>
        <w:tabs>
          <w:tab w:val="left" w:pos="360"/>
        </w:tabs>
        <w:jc w:val="both"/>
        <w:rPr>
          <w:rFonts w:ascii="Times New Roman" w:eastAsia="Calibri" w:hAnsi="Times New Roman" w:cs="Times New Roman"/>
          <w:color w:val="000000" w:themeColor="text1"/>
          <w:kern w:val="3"/>
          <w:sz w:val="24"/>
          <w:szCs w:val="24"/>
          <w:lang w:eastAsia="zh-CN"/>
        </w:rPr>
      </w:pPr>
    </w:p>
    <w:p w:rsidR="009D002C" w:rsidRPr="00DC0C27" w:rsidRDefault="009D002C" w:rsidP="00C3214C">
      <w:pPr>
        <w:tabs>
          <w:tab w:val="left" w:pos="360"/>
        </w:tabs>
        <w:jc w:val="both"/>
        <w:rPr>
          <w:rFonts w:ascii="Times New Roman" w:eastAsia="Calibri" w:hAnsi="Times New Roman" w:cs="Times New Roman"/>
          <w:color w:val="000000" w:themeColor="text1"/>
          <w:kern w:val="3"/>
          <w:sz w:val="24"/>
          <w:szCs w:val="24"/>
          <w:lang w:eastAsia="zh-CN"/>
        </w:rPr>
      </w:pPr>
    </w:p>
    <w:p w:rsidR="009D002C" w:rsidRPr="00DC0C27" w:rsidRDefault="009D002C" w:rsidP="009D002C">
      <w:pPr>
        <w:spacing w:after="0" w:line="240" w:lineRule="auto"/>
        <w:jc w:val="center"/>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b/>
          <w:bCs/>
          <w:color w:val="000000" w:themeColor="text1"/>
          <w:sz w:val="20"/>
          <w:szCs w:val="20"/>
          <w:lang w:eastAsia="sk-SK"/>
        </w:rPr>
        <w:t>OSNOVA</w:t>
      </w:r>
      <w:r w:rsidRPr="00DC0C27">
        <w:rPr>
          <w:rFonts w:ascii="Times New Roman" w:eastAsia="Times New Roman" w:hAnsi="Times New Roman" w:cs="Times New Roman"/>
          <w:b/>
          <w:bCs/>
          <w:color w:val="000000" w:themeColor="text1"/>
          <w:sz w:val="20"/>
          <w:szCs w:val="20"/>
          <w:lang w:eastAsia="sk-SK"/>
        </w:rPr>
        <w:br/>
        <w:t>programu Slovenskej republiky</w:t>
      </w:r>
    </w:p>
    <w:p w:rsidR="0052130B" w:rsidRPr="00DC0C27" w:rsidRDefault="009D002C" w:rsidP="009D002C">
      <w:pPr>
        <w:spacing w:after="240" w:line="240" w:lineRule="auto"/>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1. ZÁKLADNÉ ÚDAJE PROGRAMU SLOVENSKEJ REPUBLIKY</w:t>
      </w:r>
      <w:r w:rsidRPr="00DC0C27">
        <w:rPr>
          <w:rFonts w:ascii="Times New Roman" w:eastAsia="Times New Roman" w:hAnsi="Times New Roman" w:cs="Times New Roman"/>
          <w:color w:val="000000" w:themeColor="text1"/>
          <w:sz w:val="20"/>
          <w:szCs w:val="20"/>
          <w:lang w:eastAsia="sk-SK"/>
        </w:rPr>
        <w:br/>
        <w:t>1.1 Názov orgánu, ktorý program vydal</w:t>
      </w:r>
      <w:r w:rsidRPr="00DC0C27">
        <w:rPr>
          <w:rFonts w:ascii="Times New Roman" w:eastAsia="Times New Roman" w:hAnsi="Times New Roman" w:cs="Times New Roman"/>
          <w:color w:val="000000" w:themeColor="text1"/>
          <w:sz w:val="20"/>
          <w:szCs w:val="20"/>
          <w:lang w:eastAsia="sk-SK"/>
        </w:rPr>
        <w:br/>
        <w:t>1.2 Sídlo orgánu, ktorý program vydal</w:t>
      </w:r>
      <w:r w:rsidRPr="00DC0C27">
        <w:rPr>
          <w:rFonts w:ascii="Times New Roman" w:eastAsia="Times New Roman" w:hAnsi="Times New Roman" w:cs="Times New Roman"/>
          <w:color w:val="000000" w:themeColor="text1"/>
          <w:sz w:val="20"/>
          <w:szCs w:val="20"/>
          <w:lang w:eastAsia="sk-SK"/>
        </w:rPr>
        <w:br/>
        <w:t>1.3 Počet obyvateľov Slovenskej republiky</w:t>
      </w:r>
      <w:r w:rsidRPr="00DC0C27">
        <w:rPr>
          <w:rFonts w:ascii="Times New Roman" w:eastAsia="Times New Roman" w:hAnsi="Times New Roman" w:cs="Times New Roman"/>
          <w:color w:val="000000" w:themeColor="text1"/>
          <w:sz w:val="20"/>
          <w:szCs w:val="20"/>
          <w:lang w:eastAsia="sk-SK"/>
        </w:rPr>
        <w:br/>
        <w:t>1.4 Rozloha územia</w:t>
      </w:r>
      <w:r w:rsidRPr="00DC0C27">
        <w:rPr>
          <w:rFonts w:ascii="Times New Roman" w:eastAsia="Times New Roman" w:hAnsi="Times New Roman" w:cs="Times New Roman"/>
          <w:color w:val="000000" w:themeColor="text1"/>
          <w:sz w:val="20"/>
          <w:szCs w:val="20"/>
          <w:lang w:eastAsia="sk-SK"/>
        </w:rPr>
        <w:br/>
        <w:t>1.5 Ekologická charakteristika územia (napr. počet národných parkov, ochranných pásiem vodných zdrojov)</w:t>
      </w:r>
      <w:r w:rsidRPr="00DC0C27">
        <w:rPr>
          <w:rFonts w:ascii="Times New Roman" w:eastAsia="Times New Roman" w:hAnsi="Times New Roman" w:cs="Times New Roman"/>
          <w:color w:val="000000" w:themeColor="text1"/>
          <w:sz w:val="20"/>
          <w:szCs w:val="20"/>
          <w:lang w:eastAsia="sk-SK"/>
        </w:rPr>
        <w:br/>
        <w:t>1.6 Štruktúra hospodárstva, najmä so zreteľom na vznik odpadov</w:t>
      </w:r>
      <w:r w:rsidRPr="00DC0C27">
        <w:rPr>
          <w:rFonts w:ascii="Times New Roman" w:eastAsia="Times New Roman" w:hAnsi="Times New Roman" w:cs="Times New Roman"/>
          <w:color w:val="000000" w:themeColor="text1"/>
          <w:sz w:val="20"/>
          <w:szCs w:val="20"/>
          <w:lang w:eastAsia="sk-SK"/>
        </w:rPr>
        <w:br/>
        <w:t>1.7 Obdobie, na ktoré sa program vydáva</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2. CHARAKTERISTIKA AKTUÁLNEHO STAVU ODPADOVÉHO HOSPODÁRSTVA</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2.1 Pre jednotlivé prúdy odpadov sa uvádzajú údaje o množstve vzniknutého odpadu v Slovenskej republike v období, v ktorom platil predchádzajúci program Slovenskej republiky, a o spôsobe nakladania s ním s rozlíšením na odpad ostatný a odpad nebezpečný vrátane uvedenia druhu, množstva a zdroja odpadu, ktorý sa vyviezol zo Slovenskej republiky, prepravil alebo doviezol do Slovenskej republiky v predchádzajúcom období, vrátane odhadu budúceho vývoja. Množstvá odpadov sa udávajú v hmotnostných jednotkách za rok, sumárne a s rozlíšením na kraje.</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2.2 Rozmiestnenie zariadení na spracovanie odpadov vrátane úložísk kovovej ortuti s uvedením základných údajov o zariadeniach (okrem skládok odpadov, spaľovní odpadov a zariadení na spoluspaľovanie odpadov). Rozmiestnenie týchto zariadení môže byť urobené formou mapového znázornenia.</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2.3 Rozmiestnenie skládok odpadov s uvedením nasledujúcich údajov, ktoré sa uvádzajú v tomto členení pre skládky odpadov v prevádzke a skládky odpadov vo výstavbe:</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2.3.1 Kraj</w:t>
      </w:r>
      <w:r w:rsidRPr="00DC0C27">
        <w:rPr>
          <w:rFonts w:ascii="Times New Roman" w:eastAsia="Times New Roman" w:hAnsi="Times New Roman" w:cs="Times New Roman"/>
          <w:color w:val="000000" w:themeColor="text1"/>
          <w:sz w:val="20"/>
          <w:szCs w:val="20"/>
          <w:lang w:eastAsia="sk-SK"/>
        </w:rPr>
        <w:br/>
        <w:t>2.3.2 Okres</w:t>
      </w:r>
      <w:r w:rsidRPr="00DC0C27">
        <w:rPr>
          <w:rFonts w:ascii="Times New Roman" w:eastAsia="Times New Roman" w:hAnsi="Times New Roman" w:cs="Times New Roman"/>
          <w:color w:val="000000" w:themeColor="text1"/>
          <w:sz w:val="20"/>
          <w:szCs w:val="20"/>
          <w:lang w:eastAsia="sk-SK"/>
        </w:rPr>
        <w:br/>
        <w:t>2.3.3 Názov skládky odpadov</w:t>
      </w:r>
      <w:r w:rsidRPr="00DC0C27">
        <w:rPr>
          <w:rFonts w:ascii="Times New Roman" w:eastAsia="Times New Roman" w:hAnsi="Times New Roman" w:cs="Times New Roman"/>
          <w:color w:val="000000" w:themeColor="text1"/>
          <w:sz w:val="20"/>
          <w:szCs w:val="20"/>
          <w:lang w:eastAsia="sk-SK"/>
        </w:rPr>
        <w:br/>
        <w:t>2.3.4 Prevádzkovateľ skládky odpadov</w:t>
      </w:r>
      <w:r w:rsidRPr="00DC0C27">
        <w:rPr>
          <w:rFonts w:ascii="Times New Roman" w:eastAsia="Times New Roman" w:hAnsi="Times New Roman" w:cs="Times New Roman"/>
          <w:color w:val="000000" w:themeColor="text1"/>
          <w:sz w:val="20"/>
          <w:szCs w:val="20"/>
          <w:lang w:eastAsia="sk-SK"/>
        </w:rPr>
        <w:br/>
        <w:t>2.3.5 Katastrálne územie a lokalita</w:t>
      </w:r>
      <w:r w:rsidRPr="00DC0C27">
        <w:rPr>
          <w:rFonts w:ascii="Times New Roman" w:eastAsia="Times New Roman" w:hAnsi="Times New Roman" w:cs="Times New Roman"/>
          <w:color w:val="000000" w:themeColor="text1"/>
          <w:sz w:val="20"/>
          <w:szCs w:val="20"/>
          <w:lang w:eastAsia="sk-SK"/>
        </w:rPr>
        <w:br/>
        <w:t>2.3.6 Trieda skládky odpadov</w:t>
      </w:r>
      <w:r w:rsidRPr="00DC0C27">
        <w:rPr>
          <w:rFonts w:ascii="Times New Roman" w:eastAsia="Times New Roman" w:hAnsi="Times New Roman" w:cs="Times New Roman"/>
          <w:color w:val="000000" w:themeColor="text1"/>
          <w:sz w:val="20"/>
          <w:szCs w:val="20"/>
          <w:lang w:eastAsia="sk-SK"/>
        </w:rPr>
        <w:br/>
        <w:t>2.3.7 Predpokladaný termín začatia prevádzkovania skládky odpadov</w:t>
      </w:r>
      <w:r w:rsidRPr="00DC0C27">
        <w:rPr>
          <w:rFonts w:ascii="Times New Roman" w:eastAsia="Times New Roman" w:hAnsi="Times New Roman" w:cs="Times New Roman"/>
          <w:color w:val="000000" w:themeColor="text1"/>
          <w:sz w:val="20"/>
          <w:szCs w:val="20"/>
          <w:lang w:eastAsia="sk-SK"/>
        </w:rPr>
        <w:br/>
        <w:t>2.3.8 Predpokladaný termín skončenia prevádzkovania skládky odpadov</w:t>
      </w:r>
      <w:r w:rsidRPr="00DC0C27">
        <w:rPr>
          <w:rFonts w:ascii="Times New Roman" w:eastAsia="Times New Roman" w:hAnsi="Times New Roman" w:cs="Times New Roman"/>
          <w:color w:val="000000" w:themeColor="text1"/>
          <w:sz w:val="20"/>
          <w:szCs w:val="20"/>
          <w:lang w:eastAsia="sk-SK"/>
        </w:rPr>
        <w:br/>
        <w:t>2.3.9 Rozloha skládky odpadov a jej úložná plocha v m2</w:t>
      </w:r>
      <w:r w:rsidRPr="00DC0C27">
        <w:rPr>
          <w:rFonts w:ascii="Times New Roman" w:eastAsia="Times New Roman" w:hAnsi="Times New Roman" w:cs="Times New Roman"/>
          <w:color w:val="000000" w:themeColor="text1"/>
          <w:sz w:val="20"/>
          <w:szCs w:val="20"/>
          <w:lang w:eastAsia="sk-SK"/>
        </w:rPr>
        <w:br/>
        <w:t>2.3.10 Celková kapacita skládky odpadov v m3</w:t>
      </w:r>
      <w:r w:rsidRPr="00DC0C27">
        <w:rPr>
          <w:rFonts w:ascii="Times New Roman" w:eastAsia="Times New Roman" w:hAnsi="Times New Roman" w:cs="Times New Roman"/>
          <w:color w:val="000000" w:themeColor="text1"/>
          <w:sz w:val="20"/>
          <w:szCs w:val="20"/>
          <w:lang w:eastAsia="sk-SK"/>
        </w:rPr>
        <w:br/>
        <w:t>2.3.11 Voľná kapacita skládky odpadov v m3</w:t>
      </w:r>
      <w:r w:rsidRPr="00DC0C27">
        <w:rPr>
          <w:rFonts w:ascii="Times New Roman" w:eastAsia="Times New Roman" w:hAnsi="Times New Roman" w:cs="Times New Roman"/>
          <w:color w:val="000000" w:themeColor="text1"/>
          <w:sz w:val="20"/>
          <w:szCs w:val="20"/>
          <w:lang w:eastAsia="sk-SK"/>
        </w:rPr>
        <w:br/>
        <w:t>Rozmiestnenie skládok odpadu môže byť urobené formou mapového znázornenia.</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2.4 Rozmiestnenie spaľovní odpadov s uvedením nasledujúcich údajov, ktoré sa uvádzajú v tomto členení pre spaľovne odpadov v prevádzke a spaľovne odpadov vo výstavbe:</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2.4.1 Názov spaľovne odpadov a jej umiestnenie</w:t>
      </w:r>
      <w:r w:rsidRPr="00DC0C27">
        <w:rPr>
          <w:rFonts w:ascii="Times New Roman" w:eastAsia="Times New Roman" w:hAnsi="Times New Roman" w:cs="Times New Roman"/>
          <w:color w:val="000000" w:themeColor="text1"/>
          <w:sz w:val="20"/>
          <w:szCs w:val="20"/>
          <w:lang w:eastAsia="sk-SK"/>
        </w:rPr>
        <w:br/>
        <w:t>2.4.2 Kraj a okres</w:t>
      </w:r>
      <w:r w:rsidRPr="00DC0C27">
        <w:rPr>
          <w:rFonts w:ascii="Times New Roman" w:eastAsia="Times New Roman" w:hAnsi="Times New Roman" w:cs="Times New Roman"/>
          <w:color w:val="000000" w:themeColor="text1"/>
          <w:sz w:val="20"/>
          <w:szCs w:val="20"/>
          <w:lang w:eastAsia="sk-SK"/>
        </w:rPr>
        <w:br/>
        <w:t>2.4.3 Množstvo spáleného odpadu</w:t>
      </w:r>
      <w:r w:rsidRPr="00DC0C27">
        <w:rPr>
          <w:rFonts w:ascii="Times New Roman" w:eastAsia="Times New Roman" w:hAnsi="Times New Roman" w:cs="Times New Roman"/>
          <w:color w:val="000000" w:themeColor="text1"/>
          <w:sz w:val="20"/>
          <w:szCs w:val="20"/>
          <w:lang w:eastAsia="sk-SK"/>
        </w:rPr>
        <w:br/>
        <w:t>2.4.4 Typ technológie</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lastRenderedPageBreak/>
        <w:t>2.4.5 Uvedenie, či ide o zariadenie na zneškodňovanie alebo zhodnocovanie odpadu</w:t>
      </w:r>
      <w:r w:rsidRPr="00DC0C27">
        <w:rPr>
          <w:rFonts w:ascii="Times New Roman" w:eastAsia="Times New Roman" w:hAnsi="Times New Roman" w:cs="Times New Roman"/>
          <w:color w:val="000000" w:themeColor="text1"/>
          <w:sz w:val="20"/>
          <w:szCs w:val="20"/>
          <w:lang w:eastAsia="sk-SK"/>
        </w:rPr>
        <w:br/>
        <w:t>Rozmiestnenie spaľovní odpadu môže byť urobené formou mapového znázornenia.</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2.5 Rozmiestnenie zariadení na spoluspaľovanie odpadov s uvedením nasledujúcich údajov, ktoré sa uvádzajú v tomto členení pre spaľovne odpadov v prevádzke a spaľovne odpadov vo výstavbe:</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2.5.1 Názov zariadenia na spoluspaľovanie odpadov a jej umiestnenie</w:t>
      </w:r>
      <w:r w:rsidRPr="00DC0C27">
        <w:rPr>
          <w:rFonts w:ascii="Times New Roman" w:eastAsia="Times New Roman" w:hAnsi="Times New Roman" w:cs="Times New Roman"/>
          <w:color w:val="000000" w:themeColor="text1"/>
          <w:sz w:val="20"/>
          <w:szCs w:val="20"/>
          <w:lang w:eastAsia="sk-SK"/>
        </w:rPr>
        <w:br/>
        <w:t>2.5.2 Kraj a okres</w:t>
      </w:r>
      <w:r w:rsidRPr="00DC0C27">
        <w:rPr>
          <w:rFonts w:ascii="Times New Roman" w:eastAsia="Times New Roman" w:hAnsi="Times New Roman" w:cs="Times New Roman"/>
          <w:color w:val="000000" w:themeColor="text1"/>
          <w:sz w:val="20"/>
          <w:szCs w:val="20"/>
          <w:lang w:eastAsia="sk-SK"/>
        </w:rPr>
        <w:br/>
        <w:t xml:space="preserve">2.5.3 Množstvo </w:t>
      </w:r>
      <w:proofErr w:type="spellStart"/>
      <w:r w:rsidRPr="00DC0C27">
        <w:rPr>
          <w:rFonts w:ascii="Times New Roman" w:eastAsia="Times New Roman" w:hAnsi="Times New Roman" w:cs="Times New Roman"/>
          <w:color w:val="000000" w:themeColor="text1"/>
          <w:sz w:val="20"/>
          <w:szCs w:val="20"/>
          <w:lang w:eastAsia="sk-SK"/>
        </w:rPr>
        <w:t>spoluspáleného</w:t>
      </w:r>
      <w:proofErr w:type="spellEnd"/>
      <w:r w:rsidRPr="00DC0C27">
        <w:rPr>
          <w:rFonts w:ascii="Times New Roman" w:eastAsia="Times New Roman" w:hAnsi="Times New Roman" w:cs="Times New Roman"/>
          <w:color w:val="000000" w:themeColor="text1"/>
          <w:sz w:val="20"/>
          <w:szCs w:val="20"/>
          <w:lang w:eastAsia="sk-SK"/>
        </w:rPr>
        <w:t xml:space="preserve"> odpadu</w:t>
      </w:r>
      <w:r w:rsidRPr="00DC0C27">
        <w:rPr>
          <w:rFonts w:ascii="Times New Roman" w:eastAsia="Times New Roman" w:hAnsi="Times New Roman" w:cs="Times New Roman"/>
          <w:color w:val="000000" w:themeColor="text1"/>
          <w:sz w:val="20"/>
          <w:szCs w:val="20"/>
          <w:lang w:eastAsia="sk-SK"/>
        </w:rPr>
        <w:br/>
        <w:t>2.5.4 Typ technológie</w:t>
      </w:r>
      <w:r w:rsidRPr="00DC0C27">
        <w:rPr>
          <w:rFonts w:ascii="Times New Roman" w:eastAsia="Times New Roman" w:hAnsi="Times New Roman" w:cs="Times New Roman"/>
          <w:color w:val="000000" w:themeColor="text1"/>
          <w:sz w:val="20"/>
          <w:szCs w:val="20"/>
          <w:lang w:eastAsia="sk-SK"/>
        </w:rPr>
        <w:br/>
        <w:t>2.5.5 Uvedenie, či ide o zariadenie na zneškodňovanie alebo zhodnocovanie odpadu</w:t>
      </w:r>
      <w:r w:rsidRPr="00DC0C27">
        <w:rPr>
          <w:rFonts w:ascii="Times New Roman" w:eastAsia="Times New Roman" w:hAnsi="Times New Roman" w:cs="Times New Roman"/>
          <w:color w:val="000000" w:themeColor="text1"/>
          <w:sz w:val="20"/>
          <w:szCs w:val="20"/>
          <w:lang w:eastAsia="sk-SK"/>
        </w:rPr>
        <w:br/>
        <w:t>Rozmiestnenie zariadení na spoluspaľovanie odpadov môže byť urobené formou mapového znázornenia.</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 xml:space="preserve">2.6 </w:t>
      </w:r>
      <w:proofErr w:type="spellStart"/>
      <w:r w:rsidRPr="00DC0C27">
        <w:rPr>
          <w:rFonts w:ascii="Times New Roman" w:eastAsia="Times New Roman" w:hAnsi="Times New Roman" w:cs="Times New Roman"/>
          <w:color w:val="000000" w:themeColor="text1"/>
          <w:sz w:val="20"/>
          <w:szCs w:val="20"/>
          <w:lang w:eastAsia="sk-SK"/>
        </w:rPr>
        <w:t>Polychlórované</w:t>
      </w:r>
      <w:proofErr w:type="spellEnd"/>
      <w:r w:rsidRPr="00DC0C27">
        <w:rPr>
          <w:rFonts w:ascii="Times New Roman" w:eastAsia="Times New Roman" w:hAnsi="Times New Roman" w:cs="Times New Roman"/>
          <w:color w:val="000000" w:themeColor="text1"/>
          <w:sz w:val="20"/>
          <w:szCs w:val="20"/>
          <w:lang w:eastAsia="sk-SK"/>
        </w:rPr>
        <w:t xml:space="preserve"> </w:t>
      </w:r>
      <w:proofErr w:type="spellStart"/>
      <w:r w:rsidRPr="00DC0C27">
        <w:rPr>
          <w:rFonts w:ascii="Times New Roman" w:eastAsia="Times New Roman" w:hAnsi="Times New Roman" w:cs="Times New Roman"/>
          <w:color w:val="000000" w:themeColor="text1"/>
          <w:sz w:val="20"/>
          <w:szCs w:val="20"/>
          <w:lang w:eastAsia="sk-SK"/>
        </w:rPr>
        <w:t>bifenyly</w:t>
      </w:r>
      <w:proofErr w:type="spellEnd"/>
      <w:r w:rsidRPr="00DC0C27">
        <w:rPr>
          <w:rFonts w:ascii="Times New Roman" w:eastAsia="Times New Roman" w:hAnsi="Times New Roman" w:cs="Times New Roman"/>
          <w:color w:val="000000" w:themeColor="text1"/>
          <w:sz w:val="20"/>
          <w:szCs w:val="20"/>
          <w:lang w:eastAsia="sk-SK"/>
        </w:rPr>
        <w:t xml:space="preserve"> a kontaminované zariadenia</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3. VYHODNOTENIE PREDCHÁDZAJÚCEHO PROGRAMU</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Uvádza sa vyhodnotenie plnenia predchádzajúceho programu a vyhodnotenie užitočnosti a vhodnosti využívaných ekonomických a iných nástrojov v odpadovom hospodárstve tak, aby nedošlo k narušeniu fungovania vnútorného trhu.</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4. ZÁVÄZNÁ ČASŤ PROGRAMU</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4.1 Ciele a údaje o určených prúdoch odpadov pre záväznú časť programu Slovenskej republiky</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 xml:space="preserve">Uvádzajú sa ciele a prúdy odpadov podľa § 3 ods. 1 písm. a) tejto vyhlášky a kontaminované zariadenia, ktoré sa vyskytujú v Slovenskej republike. V prípade potreby sa v programe môže uviesť aj iný prúd odpadu. </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4.2 Pre jednotlivé prúdy sa uvedie predpokladaný vznik odpadov vo východiskovom roku programu a v cieľovom roku programu.</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 xml:space="preserve">Údaje pre východiskový rok programu sa uvádzajú v tonách a percentuálnom podiele z celkového výskytu odpadov, údaje pre cieľový rok programu sa uvádzajú v percentuálnom podiele z celkového výskytu odpadov. </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4.3 Organizačné, technologické a výrobné opatrenia na obmedzenie vzniku odpadov a na dosiahnutie stanovených cieľov. Uvádzajú sa konkrétne opatrenia a ich očakávaný účinok na zníženie vzniku odpadov.</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4.4 Pre jednotlivé prúdy sa uvedenie predpokladaný podiel ich zhodnocovania a zneškodňovania vo východiskovom roku programu a podiel ich zhodnotenia a zneškodnenia v cieľovom roku programu.</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Údaje pre východiskový rok programu sa uvádzajú v tonách a percentuálnom podiele z celkového zhodnocovaného alebo zneškodňovaného množstva odpadov, údaje pre cieľový rok programu sa uvádzajú v percentuálnom podiele z celkového, prípadne zhodnocovaného alebo zneškodňovaného množstva odpadov.</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 xml:space="preserve">4.5 Stratégia obmedzovania ukladania biologicky rozložiteľných odpadov na skládky odpadov a opatrenia na zvýšenie podielu zhodnocovania biologicky rozložiteľných komunálnych odpadov a opatrenia na zníženie množstva biologicky rozložiteľných komunálnych odpadov ukladaných na skládky odpadov. </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Uvádza sa postup na zvýšenie podielu zhodnocovania a znižovania množstva biologicky rozložiteľných komunálnych odpadov ukladaných na skládky odpadov. Údaje sa uvádzajú pre východiskový a cieľový rok programu. Údaje pre východiskový rok programu sa uvádzajú v tonách a percentuálnom podiele. Údaje pre cieľový rok sa uvádzajú v percentuálnom podiele podľa § 3 ods. 1 písm. c) tejto vyhlášky.</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 xml:space="preserve">4.6 Vyjadrenie k potrebe budovania nových zariadení na spracovanie odpadov a potreby rozšírenia existujúcich zariadení na spracovanie odpadov s uvedením, pre ktoré prúdy odpadov sú spracovateľské zariadenia vybudované v dostatočnej kapacite, a preto nie je vhodné podporovať ich výstavbu v Slovenskej republike a naopak. </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 xml:space="preserve">4.7 Zneškodnenie </w:t>
      </w:r>
      <w:proofErr w:type="spellStart"/>
      <w:r w:rsidRPr="00DC0C27">
        <w:rPr>
          <w:rFonts w:ascii="Times New Roman" w:eastAsia="Times New Roman" w:hAnsi="Times New Roman" w:cs="Times New Roman"/>
          <w:color w:val="000000" w:themeColor="text1"/>
          <w:sz w:val="20"/>
          <w:szCs w:val="20"/>
          <w:lang w:eastAsia="sk-SK"/>
        </w:rPr>
        <w:t>polychlórovaných</w:t>
      </w:r>
      <w:proofErr w:type="spellEnd"/>
      <w:r w:rsidRPr="00DC0C27">
        <w:rPr>
          <w:rFonts w:ascii="Times New Roman" w:eastAsia="Times New Roman" w:hAnsi="Times New Roman" w:cs="Times New Roman"/>
          <w:color w:val="000000" w:themeColor="text1"/>
          <w:sz w:val="20"/>
          <w:szCs w:val="20"/>
          <w:lang w:eastAsia="sk-SK"/>
        </w:rPr>
        <w:t xml:space="preserve"> </w:t>
      </w:r>
      <w:proofErr w:type="spellStart"/>
      <w:r w:rsidRPr="00DC0C27">
        <w:rPr>
          <w:rFonts w:ascii="Times New Roman" w:eastAsia="Times New Roman" w:hAnsi="Times New Roman" w:cs="Times New Roman"/>
          <w:color w:val="000000" w:themeColor="text1"/>
          <w:sz w:val="20"/>
          <w:szCs w:val="20"/>
          <w:lang w:eastAsia="sk-SK"/>
        </w:rPr>
        <w:t>bifenylov</w:t>
      </w:r>
      <w:proofErr w:type="spellEnd"/>
      <w:r w:rsidRPr="00DC0C27">
        <w:rPr>
          <w:rFonts w:ascii="Times New Roman" w:eastAsia="Times New Roman" w:hAnsi="Times New Roman" w:cs="Times New Roman"/>
          <w:color w:val="000000" w:themeColor="text1"/>
          <w:sz w:val="20"/>
          <w:szCs w:val="20"/>
          <w:lang w:eastAsia="sk-SK"/>
        </w:rPr>
        <w:t xml:space="preserve"> a kontaminovaných zariadení</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lastRenderedPageBreak/>
        <w:t xml:space="preserve">Uvádzajú sa konkrétne opatrenia a ich očakávaný účinok na zníženie obsahu </w:t>
      </w:r>
      <w:proofErr w:type="spellStart"/>
      <w:r w:rsidRPr="00DC0C27">
        <w:rPr>
          <w:rFonts w:ascii="Times New Roman" w:eastAsia="Times New Roman" w:hAnsi="Times New Roman" w:cs="Times New Roman"/>
          <w:color w:val="000000" w:themeColor="text1"/>
          <w:sz w:val="20"/>
          <w:szCs w:val="20"/>
          <w:lang w:eastAsia="sk-SK"/>
        </w:rPr>
        <w:t>polychlórovaných</w:t>
      </w:r>
      <w:proofErr w:type="spellEnd"/>
      <w:r w:rsidRPr="00DC0C27">
        <w:rPr>
          <w:rFonts w:ascii="Times New Roman" w:eastAsia="Times New Roman" w:hAnsi="Times New Roman" w:cs="Times New Roman"/>
          <w:color w:val="000000" w:themeColor="text1"/>
          <w:sz w:val="20"/>
          <w:szCs w:val="20"/>
          <w:lang w:eastAsia="sk-SK"/>
        </w:rPr>
        <w:t xml:space="preserve"> </w:t>
      </w:r>
      <w:proofErr w:type="spellStart"/>
      <w:r w:rsidRPr="00DC0C27">
        <w:rPr>
          <w:rFonts w:ascii="Times New Roman" w:eastAsia="Times New Roman" w:hAnsi="Times New Roman" w:cs="Times New Roman"/>
          <w:color w:val="000000" w:themeColor="text1"/>
          <w:sz w:val="20"/>
          <w:szCs w:val="20"/>
          <w:lang w:eastAsia="sk-SK"/>
        </w:rPr>
        <w:t>bifenylov</w:t>
      </w:r>
      <w:proofErr w:type="spellEnd"/>
      <w:r w:rsidRPr="00DC0C27">
        <w:rPr>
          <w:rFonts w:ascii="Times New Roman" w:eastAsia="Times New Roman" w:hAnsi="Times New Roman" w:cs="Times New Roman"/>
          <w:color w:val="000000" w:themeColor="text1"/>
          <w:sz w:val="20"/>
          <w:szCs w:val="20"/>
          <w:lang w:eastAsia="sk-SK"/>
        </w:rPr>
        <w:t xml:space="preserve"> v kontaminovaných zariadeniach. Údaje sa uvádzajú pre východiskový a cieľový rok programu. </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4.8 Samostatná časť o množstve a nakladaní s obalmi a s odpadom z obalov vrátane podpory preventívnych opatrení a systémov opätovného použitia obalov.</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5. SMERNÁ ČASŤ PROGRAMU</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5.1 Zámery na vybudovanie nových zariadení na zhodnocovanie odpadov, zneškodňovanie odpadov, dekontamináciu kontaminovaných zariadení alebo zariadení na iné nakladania s odpadmi nadregionálneho významu s uvedením typu zariadenia a prúdu odpadu, pre ktorý sú v Slovenskej republike nedostatočné kapacity.</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Údaje sa spracúvajú v súlade s koncepčnými zámermi odpadového hospodárstva, s vyhodnotením programu za predchádzajúce obdobie a s prihliadnutím na zámery pôvodcov odpadov a ďalšie podnikateľské zámery v odpadovom hospodárstve na území Slovenskej republiky.</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5.2 Charakteristika existujúcich systémov zberu odpadov a posúdenie potreby budovania nových systémov zberu odpadov.</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5.3 Využitie kampaní, ich počet a charakter na zvyšovanie povedomia verejnosti v oblasti nakladania s odpadmi.</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5.4 Opatrenia na rekultiváciu uzatvorených skládok odpadov a území kontaminované uzatvorenými skládkami.</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5.5 Stručné vyhodnotenie užitočnosti prijatých opatrení.</w:t>
      </w:r>
      <w:r w:rsidRPr="00DC0C27">
        <w:rPr>
          <w:rFonts w:ascii="Times New Roman" w:eastAsia="Times New Roman" w:hAnsi="Times New Roman" w:cs="Times New Roman"/>
          <w:color w:val="000000" w:themeColor="text1"/>
          <w:sz w:val="20"/>
          <w:szCs w:val="20"/>
          <w:lang w:eastAsia="sk-SK"/>
        </w:rPr>
        <w:br/>
      </w:r>
    </w:p>
    <w:p w:rsidR="0052130B" w:rsidRPr="00DC0C27" w:rsidRDefault="0052130B" w:rsidP="009D002C">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9D002C">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9D002C">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9D002C">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9D002C">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9D002C">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9D002C">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9D002C">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9D002C">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9D002C">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9D002C">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9D002C">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9D002C">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9D002C">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9D002C">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9D002C">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9D002C">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9D002C">
      <w:pPr>
        <w:spacing w:after="240" w:line="240" w:lineRule="auto"/>
        <w:rPr>
          <w:rFonts w:ascii="Times New Roman" w:eastAsia="Times New Roman" w:hAnsi="Times New Roman" w:cs="Times New Roman"/>
          <w:color w:val="000000" w:themeColor="text1"/>
          <w:sz w:val="20"/>
          <w:szCs w:val="20"/>
          <w:lang w:eastAsia="sk-SK"/>
        </w:rPr>
      </w:pPr>
    </w:p>
    <w:p w:rsidR="009D002C" w:rsidRPr="00DC0C27" w:rsidRDefault="009D002C" w:rsidP="009D002C">
      <w:pPr>
        <w:spacing w:after="240" w:line="240" w:lineRule="auto"/>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r>
      <w:r w:rsidR="0052130B" w:rsidRPr="00DC0C27">
        <w:rPr>
          <w:rFonts w:ascii="Times New Roman" w:eastAsia="Times New Roman" w:hAnsi="Times New Roman" w:cs="Times New Roman"/>
          <w:b/>
          <w:bCs/>
          <w:color w:val="000000" w:themeColor="text1"/>
          <w:sz w:val="20"/>
          <w:szCs w:val="20"/>
          <w:lang w:eastAsia="sk-SK"/>
        </w:rPr>
        <w:t xml:space="preserve">                                                                                                                                         </w:t>
      </w:r>
      <w:r w:rsidRPr="00DC0C27">
        <w:rPr>
          <w:rFonts w:ascii="Times New Roman" w:eastAsia="Times New Roman" w:hAnsi="Times New Roman" w:cs="Times New Roman"/>
          <w:b/>
          <w:bCs/>
          <w:color w:val="000000" w:themeColor="text1"/>
          <w:sz w:val="20"/>
          <w:szCs w:val="20"/>
          <w:lang w:eastAsia="sk-SK"/>
        </w:rPr>
        <w:t>Príloha č. 2</w:t>
      </w:r>
      <w:r w:rsidRPr="00DC0C27">
        <w:rPr>
          <w:rFonts w:ascii="Times New Roman" w:eastAsia="Times New Roman" w:hAnsi="Times New Roman" w:cs="Times New Roman"/>
          <w:b/>
          <w:bCs/>
          <w:color w:val="000000" w:themeColor="text1"/>
          <w:sz w:val="20"/>
          <w:szCs w:val="20"/>
          <w:lang w:eastAsia="sk-SK"/>
        </w:rPr>
        <w:br/>
      </w:r>
      <w:r w:rsidR="0052130B" w:rsidRPr="00DC0C27">
        <w:rPr>
          <w:rFonts w:ascii="Times New Roman" w:eastAsia="Times New Roman" w:hAnsi="Times New Roman" w:cs="Times New Roman"/>
          <w:b/>
          <w:bCs/>
          <w:color w:val="000000" w:themeColor="text1"/>
          <w:sz w:val="20"/>
          <w:szCs w:val="20"/>
          <w:lang w:eastAsia="sk-SK"/>
        </w:rPr>
        <w:t xml:space="preserve">                                                                                                                                         </w:t>
      </w:r>
      <w:r w:rsidRPr="00DC0C27">
        <w:rPr>
          <w:rFonts w:ascii="Times New Roman" w:eastAsia="Times New Roman" w:hAnsi="Times New Roman" w:cs="Times New Roman"/>
          <w:b/>
          <w:bCs/>
          <w:color w:val="000000" w:themeColor="text1"/>
          <w:sz w:val="20"/>
          <w:szCs w:val="20"/>
          <w:lang w:eastAsia="sk-SK"/>
        </w:rPr>
        <w:t xml:space="preserve">k vyhláške č. </w:t>
      </w:r>
      <w:r w:rsidR="00A318F5" w:rsidRPr="00DC0C27">
        <w:rPr>
          <w:rFonts w:ascii="Times New Roman" w:eastAsia="Times New Roman" w:hAnsi="Times New Roman" w:cs="Times New Roman"/>
          <w:b/>
          <w:bCs/>
          <w:color w:val="000000" w:themeColor="text1"/>
          <w:sz w:val="20"/>
          <w:szCs w:val="20"/>
          <w:lang w:eastAsia="sk-SK"/>
        </w:rPr>
        <w:t>...</w:t>
      </w:r>
      <w:r w:rsidRPr="00DC0C27">
        <w:rPr>
          <w:rFonts w:ascii="Times New Roman" w:eastAsia="Times New Roman" w:hAnsi="Times New Roman" w:cs="Times New Roman"/>
          <w:b/>
          <w:bCs/>
          <w:color w:val="000000" w:themeColor="text1"/>
          <w:sz w:val="20"/>
          <w:szCs w:val="20"/>
          <w:lang w:eastAsia="sk-SK"/>
        </w:rPr>
        <w:t>/201</w:t>
      </w:r>
      <w:r w:rsidR="00A318F5" w:rsidRPr="00DC0C27">
        <w:rPr>
          <w:rFonts w:ascii="Times New Roman" w:eastAsia="Times New Roman" w:hAnsi="Times New Roman" w:cs="Times New Roman"/>
          <w:b/>
          <w:bCs/>
          <w:color w:val="000000" w:themeColor="text1"/>
          <w:sz w:val="20"/>
          <w:szCs w:val="20"/>
          <w:lang w:eastAsia="sk-SK"/>
        </w:rPr>
        <w:t>4</w:t>
      </w:r>
      <w:r w:rsidRPr="00DC0C27">
        <w:rPr>
          <w:rFonts w:ascii="Times New Roman" w:eastAsia="Times New Roman" w:hAnsi="Times New Roman" w:cs="Times New Roman"/>
          <w:b/>
          <w:bCs/>
          <w:color w:val="000000" w:themeColor="text1"/>
          <w:sz w:val="20"/>
          <w:szCs w:val="20"/>
          <w:lang w:eastAsia="sk-SK"/>
        </w:rPr>
        <w:t xml:space="preserve"> Z. z.</w:t>
      </w:r>
    </w:p>
    <w:p w:rsidR="009D002C" w:rsidRPr="00DC0C27" w:rsidRDefault="009D002C" w:rsidP="009D002C">
      <w:pPr>
        <w:spacing w:after="0" w:line="240" w:lineRule="auto"/>
        <w:jc w:val="center"/>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b/>
          <w:bCs/>
          <w:color w:val="000000" w:themeColor="text1"/>
          <w:sz w:val="20"/>
          <w:szCs w:val="20"/>
          <w:lang w:eastAsia="sk-SK"/>
        </w:rPr>
        <w:t>OSNOVA</w:t>
      </w:r>
      <w:r w:rsidRPr="00DC0C27">
        <w:rPr>
          <w:rFonts w:ascii="Times New Roman" w:eastAsia="Times New Roman" w:hAnsi="Times New Roman" w:cs="Times New Roman"/>
          <w:b/>
          <w:bCs/>
          <w:color w:val="000000" w:themeColor="text1"/>
          <w:sz w:val="20"/>
          <w:szCs w:val="20"/>
          <w:lang w:eastAsia="sk-SK"/>
        </w:rPr>
        <w:br/>
        <w:t>programu kraja</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1. ZÁKLADNÉ ÚDAJE PROGRAMU KRAJA</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1.1 Názov orgánu, ktorý program vydal</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1.2 Sídlo orgánu, ktorý program vydal</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1.3 Počet obyvateľov územia, pre ktoré sa program vydáva</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1.4 Rozloha územia</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1.5 Ekologická charakteristika územia (napr. národný park, ochranné pásmo vodných zdrojov)</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1.6 Štruktúra hospodárstva v území, pre ktoré sa program vydáva, najmä so zreteľom na vznik odpadov</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1.7 Obdobie, na ktoré sa program vydáva</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2. CHARAKTERISTIKA AKTUÁLNEHO STAVU ODPADOVÉHO HOSPODÁRSTVA</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2.1 Pre jednotlivé prúdy odpadov sa uvádzajú údaje o množstve vzniknutého odpadu na území kraja v období, v ktorom platil predchádzajúci program Slovenskej republiky, a o spôsobe nakladania s ním s rozlíšením na odpad ostatný a odpad nebezpečný vrátane uvedenia druhu, množstva a zdroja odpadu, ktorý sa vyviezol z príslušného kraja, prepravil alebo doviezol do príslušného kraja v predchádzajúcom období, vrátane odhadu budúceho vývoja. Množstvá odpadov sa udávajú v hmotnostných jednotkách za rok.</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2.2 Rozmiestnenie zariadení na spracovanie odpadov vrátane úložísk kovovej ortuti na území kraja s uvedením základných údajov o zariadeniach (okrem skládok odpadov, spaľovní odpadov a zariadení na spoluspaľovanie odpadov). Rozmiestnenie týchto zariadení môže byť urobené formou mapového znázornenia.</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2.3 Rozmiestnenie skládok odpadov na území kraja s uvedením nasledujúcich údajov, ktoré sa uvádzajú v tomto členení pre skládky odpadov v prevádzke a skládky odpadov vo výstavbe:</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2.3.1 Kraj</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2.3.2 Okres</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2.3.3 Názov skládky odpadov</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2.3.4 Prevádzkovateľ skládky odpadov</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2.3.5 Katastrálne územie a</w:t>
      </w:r>
      <w:r w:rsidR="00A318F5" w:rsidRPr="00DC0C27">
        <w:rPr>
          <w:rFonts w:ascii="Times New Roman" w:eastAsia="Times New Roman" w:hAnsi="Times New Roman" w:cs="Times New Roman"/>
          <w:color w:val="000000" w:themeColor="text1"/>
          <w:sz w:val="20"/>
          <w:szCs w:val="20"/>
          <w:lang w:eastAsia="sk-SK"/>
        </w:rPr>
        <w:t> </w:t>
      </w:r>
      <w:r w:rsidRPr="00DC0C27">
        <w:rPr>
          <w:rFonts w:ascii="Times New Roman" w:eastAsia="Times New Roman" w:hAnsi="Times New Roman" w:cs="Times New Roman"/>
          <w:color w:val="000000" w:themeColor="text1"/>
          <w:sz w:val="20"/>
          <w:szCs w:val="20"/>
          <w:lang w:eastAsia="sk-SK"/>
        </w:rPr>
        <w:t>lokalita</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2.3.6 Trieda skládky odpadov</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2.3.7 Predpokladaný termín začatia prevádzkovania skládky odpadov</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2.3.8 Predpokladaný termín skončenia prevádzkovania skládky odpadov</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2.3.9 Rozloha skládky odpadov a jej úložná plocha v m2</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2.3.10 Celková kapacita skládky odpadov v m3</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2.3.11 Voľná kapacita skládky odpadov v m3</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Rozmiestnenie skládok odpadu môže byť urobené formou mapového znázornenia.</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2.4 Rozmiestnenie spaľovní odpadov na území kraja s uvedením nasledujúcich údajov, ktoré sa uvádzajú v tomto členení pre spaľovne odpadov v prevádzke a spaľovne odpadov vo výstavbe:</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2.4.1 Názov spaľovne odpadov a jej umiestnenie</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2.4.2 Kraj a</w:t>
      </w:r>
      <w:r w:rsidR="00A318F5" w:rsidRPr="00DC0C27">
        <w:rPr>
          <w:rFonts w:ascii="Times New Roman" w:eastAsia="Times New Roman" w:hAnsi="Times New Roman" w:cs="Times New Roman"/>
          <w:color w:val="000000" w:themeColor="text1"/>
          <w:sz w:val="20"/>
          <w:szCs w:val="20"/>
          <w:lang w:eastAsia="sk-SK"/>
        </w:rPr>
        <w:t> </w:t>
      </w:r>
      <w:r w:rsidRPr="00DC0C27">
        <w:rPr>
          <w:rFonts w:ascii="Times New Roman" w:eastAsia="Times New Roman" w:hAnsi="Times New Roman" w:cs="Times New Roman"/>
          <w:color w:val="000000" w:themeColor="text1"/>
          <w:sz w:val="20"/>
          <w:szCs w:val="20"/>
          <w:lang w:eastAsia="sk-SK"/>
        </w:rPr>
        <w:t>okres</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2.4.3 Množstvo spáleného odpadu</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2.4.4 Typ technológie</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2.4.5 Uvedenie, či ide o zariadenie na zneškodňovanie alebo zhodnocovanie odpadu</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Rozmiestnenie spaľovní odpadu môže byť urobené formou mapového znázornenia.</w:t>
      </w:r>
    </w:p>
    <w:p w:rsidR="00157572"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lastRenderedPageBreak/>
        <w:br/>
        <w:t>2.5 Rozmiestnenie zariadení na spoluspaľovanie odpadov na území kraja s uvedením nasledujúcich údajov, ktoré sa uvádzajú v tomto členení pre spaľovne odpadov v prevádzke a spaľovne odpadov vo výstavbe:</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2.5.1 Názov zariadenia na spoluspaľovanie odpadov a jej umiestnenie</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2.5.2 Kraj a</w:t>
      </w:r>
      <w:r w:rsidR="00A318F5" w:rsidRPr="00DC0C27">
        <w:rPr>
          <w:rFonts w:ascii="Times New Roman" w:eastAsia="Times New Roman" w:hAnsi="Times New Roman" w:cs="Times New Roman"/>
          <w:color w:val="000000" w:themeColor="text1"/>
          <w:sz w:val="20"/>
          <w:szCs w:val="20"/>
          <w:lang w:eastAsia="sk-SK"/>
        </w:rPr>
        <w:t> </w:t>
      </w:r>
      <w:r w:rsidRPr="00DC0C27">
        <w:rPr>
          <w:rFonts w:ascii="Times New Roman" w:eastAsia="Times New Roman" w:hAnsi="Times New Roman" w:cs="Times New Roman"/>
          <w:color w:val="000000" w:themeColor="text1"/>
          <w:sz w:val="20"/>
          <w:szCs w:val="20"/>
          <w:lang w:eastAsia="sk-SK"/>
        </w:rPr>
        <w:t>okres</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 xml:space="preserve">2.5.3 Množstvo </w:t>
      </w:r>
      <w:proofErr w:type="spellStart"/>
      <w:r w:rsidRPr="00DC0C27">
        <w:rPr>
          <w:rFonts w:ascii="Times New Roman" w:eastAsia="Times New Roman" w:hAnsi="Times New Roman" w:cs="Times New Roman"/>
          <w:color w:val="000000" w:themeColor="text1"/>
          <w:sz w:val="20"/>
          <w:szCs w:val="20"/>
          <w:lang w:eastAsia="sk-SK"/>
        </w:rPr>
        <w:t>spoluspáleného</w:t>
      </w:r>
      <w:proofErr w:type="spellEnd"/>
      <w:r w:rsidRPr="00DC0C27">
        <w:rPr>
          <w:rFonts w:ascii="Times New Roman" w:eastAsia="Times New Roman" w:hAnsi="Times New Roman" w:cs="Times New Roman"/>
          <w:color w:val="000000" w:themeColor="text1"/>
          <w:sz w:val="20"/>
          <w:szCs w:val="20"/>
          <w:lang w:eastAsia="sk-SK"/>
        </w:rPr>
        <w:t xml:space="preserve"> odpadu</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2.5.4 Typ technológie</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2.5.5 Uvedenie, či ide o zariadenie na zneškodňovanie alebo zhodnocovanie odpadu</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Rozmiestnenie zariadení na spoluspaľovanie odpadov môže byť urobené formou mapového znázornenia.</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 xml:space="preserve">2.6 </w:t>
      </w:r>
      <w:proofErr w:type="spellStart"/>
      <w:r w:rsidRPr="00DC0C27">
        <w:rPr>
          <w:rFonts w:ascii="Times New Roman" w:eastAsia="Times New Roman" w:hAnsi="Times New Roman" w:cs="Times New Roman"/>
          <w:color w:val="000000" w:themeColor="text1"/>
          <w:sz w:val="20"/>
          <w:szCs w:val="20"/>
          <w:lang w:eastAsia="sk-SK"/>
        </w:rPr>
        <w:t>Polychlórované</w:t>
      </w:r>
      <w:proofErr w:type="spellEnd"/>
      <w:r w:rsidRPr="00DC0C27">
        <w:rPr>
          <w:rFonts w:ascii="Times New Roman" w:eastAsia="Times New Roman" w:hAnsi="Times New Roman" w:cs="Times New Roman"/>
          <w:color w:val="000000" w:themeColor="text1"/>
          <w:sz w:val="20"/>
          <w:szCs w:val="20"/>
          <w:lang w:eastAsia="sk-SK"/>
        </w:rPr>
        <w:t xml:space="preserve"> </w:t>
      </w:r>
      <w:proofErr w:type="spellStart"/>
      <w:r w:rsidRPr="00DC0C27">
        <w:rPr>
          <w:rFonts w:ascii="Times New Roman" w:eastAsia="Times New Roman" w:hAnsi="Times New Roman" w:cs="Times New Roman"/>
          <w:color w:val="000000" w:themeColor="text1"/>
          <w:sz w:val="20"/>
          <w:szCs w:val="20"/>
          <w:lang w:eastAsia="sk-SK"/>
        </w:rPr>
        <w:t>bifenyly</w:t>
      </w:r>
      <w:proofErr w:type="spellEnd"/>
      <w:r w:rsidRPr="00DC0C27">
        <w:rPr>
          <w:rFonts w:ascii="Times New Roman" w:eastAsia="Times New Roman" w:hAnsi="Times New Roman" w:cs="Times New Roman"/>
          <w:color w:val="000000" w:themeColor="text1"/>
          <w:sz w:val="20"/>
          <w:szCs w:val="20"/>
          <w:lang w:eastAsia="sk-SK"/>
        </w:rPr>
        <w:t xml:space="preserve"> a kontaminované zariadenia</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3. VYHODNOTENIE PREDCHÁDZAJÚCEHO PROGRAMU</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Uvádza sa vyhodnotenie plnenia predchádzajúceho programu kraja a vyhodnotenie užitočnosti a vhodnosti využívaných ekonomických a iných nástrojov v odpadovom hospodárstve tak, aby nedošlo k narušeniu fungovania vnútorného trhu.</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4. ZÁVÄZNÁ ČASŤ PROGRAMU</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4.1 Ciele a údaje o určených prúdoch odpadov pre záväznú časť programu kraja</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Uvádzajú sa ciele a prúdy odpadov podľa § 3 ods. 1 písm. a) a kontaminované zariadenia, ktoré sa vyskytujú na území kraja. V prípade potreby sa v programe m</w:t>
      </w:r>
      <w:r w:rsidR="00A318F5" w:rsidRPr="00DC0C27">
        <w:rPr>
          <w:rFonts w:ascii="Times New Roman" w:eastAsia="Times New Roman" w:hAnsi="Times New Roman" w:cs="Times New Roman"/>
          <w:color w:val="000000" w:themeColor="text1"/>
          <w:sz w:val="20"/>
          <w:szCs w:val="20"/>
          <w:lang w:eastAsia="sk-SK"/>
        </w:rPr>
        <w:t>ôže uviesť aj iný prúd odpadu.</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4.2 Pre jednotlivé prúdy sa uvedie predpokladaný vznik odpadov vo východiskovom roku programu a v cieľovom roku programu na území kraja.</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Údaje pre východiskový rok programu sa uvádzajú v tonách a percentuálnom podiele z celkového výskytu odpadov na území kraja, údaje pre cieľový rok programu sa uvádzajú v percentuálnom podiele z celkového výskytu odpadov.</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4.3 Organizačné, technologické a výrobné opatrenia na obmedzenie vzniku odpadov a na dosiahnutie stanovených cieľov. Uvádzajú sa konkrétne opatrenia a ich očakávaný účinok na zníženie vzniku odpadov na území kraja.</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4.4 Pre jednotlivé prúdy sa uvedenie predpokladaný podiel ich zhodnocovania a zneškodňovania vo východiskovom roku programu a podiel ich zhodnotenia a zneškodnenia v cieľovom roku programu.</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Údaje pre východiskový rok programu sa uvádzajú v tonách a percentuálnom podiele z celkového zhodnocovaného alebo zneškodňovaného množstva odpadov, údaje pre cieľový rok programu sa uvádzajú v percentuálnom podiele z celkového, prípadne zhodnocovaného alebo zneškodňovaného množstva odpadov.</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4.5 Opatrenia na zvýšenie podielu zhodnocovania biologicky rozložiteľných komunálnych odpadov a opatrenia na zníženie množstva biologicky rozložiteľných komunálnych odpadov ukladaných na skládky odpadov pri zohľadnení Stratégie obmedzovania ukladania biologicky rozložiteľných odpadov na skládky odpadov.</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Uvádza sa postup na zvýšenie podielu zhodnocovania a znižovania množstva biologicky rozložiteľných komunálnych odpadov ukladaných na skládky odpadov. Údaje sa uvádzajú pre východiskový a cieľový rok programu. Údaje pre východiskový rok programu sa uvádzajú v tonách a percentuálnom podiele. Údaje pre cieľový rok sa uvádzajú v percentuálnom podiele v súlade s § 3 ods. 1 písm. c).</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4.6 Vyjadrenie k potrebe budovania nových zariadení na spracovanie odpadov a potreby rozšírenia existujúcich zariadení na spracovanie odpadov s uvedením, pre ktoré prúdy odpadov sú spracovateľské zariadenia vybudované v dostatočnej kapacite, a preto nie je vhodné podporovať ich výstavbu na území kraja a naopak.</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lastRenderedPageBreak/>
        <w:br/>
        <w:t xml:space="preserve">4.7 Zneškodnenie </w:t>
      </w:r>
      <w:proofErr w:type="spellStart"/>
      <w:r w:rsidRPr="00DC0C27">
        <w:rPr>
          <w:rFonts w:ascii="Times New Roman" w:eastAsia="Times New Roman" w:hAnsi="Times New Roman" w:cs="Times New Roman"/>
          <w:color w:val="000000" w:themeColor="text1"/>
          <w:sz w:val="20"/>
          <w:szCs w:val="20"/>
          <w:lang w:eastAsia="sk-SK"/>
        </w:rPr>
        <w:t>polychlórovaných</w:t>
      </w:r>
      <w:proofErr w:type="spellEnd"/>
      <w:r w:rsidRPr="00DC0C27">
        <w:rPr>
          <w:rFonts w:ascii="Times New Roman" w:eastAsia="Times New Roman" w:hAnsi="Times New Roman" w:cs="Times New Roman"/>
          <w:color w:val="000000" w:themeColor="text1"/>
          <w:sz w:val="20"/>
          <w:szCs w:val="20"/>
          <w:lang w:eastAsia="sk-SK"/>
        </w:rPr>
        <w:t xml:space="preserve"> </w:t>
      </w:r>
      <w:proofErr w:type="spellStart"/>
      <w:r w:rsidRPr="00DC0C27">
        <w:rPr>
          <w:rFonts w:ascii="Times New Roman" w:eastAsia="Times New Roman" w:hAnsi="Times New Roman" w:cs="Times New Roman"/>
          <w:color w:val="000000" w:themeColor="text1"/>
          <w:sz w:val="20"/>
          <w:szCs w:val="20"/>
          <w:lang w:eastAsia="sk-SK"/>
        </w:rPr>
        <w:t>bifenylov</w:t>
      </w:r>
      <w:proofErr w:type="spellEnd"/>
      <w:r w:rsidRPr="00DC0C27">
        <w:rPr>
          <w:rFonts w:ascii="Times New Roman" w:eastAsia="Times New Roman" w:hAnsi="Times New Roman" w:cs="Times New Roman"/>
          <w:color w:val="000000" w:themeColor="text1"/>
          <w:sz w:val="20"/>
          <w:szCs w:val="20"/>
          <w:lang w:eastAsia="sk-SK"/>
        </w:rPr>
        <w:t xml:space="preserve"> a kontaminovaných zariadení</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 xml:space="preserve">Uvádzajú sa konkrétne opatrenia a ich očakávaný účinok na zníženie obsahu </w:t>
      </w:r>
      <w:proofErr w:type="spellStart"/>
      <w:r w:rsidRPr="00DC0C27">
        <w:rPr>
          <w:rFonts w:ascii="Times New Roman" w:eastAsia="Times New Roman" w:hAnsi="Times New Roman" w:cs="Times New Roman"/>
          <w:color w:val="000000" w:themeColor="text1"/>
          <w:sz w:val="20"/>
          <w:szCs w:val="20"/>
          <w:lang w:eastAsia="sk-SK"/>
        </w:rPr>
        <w:t>polychlórovaných</w:t>
      </w:r>
      <w:proofErr w:type="spellEnd"/>
      <w:r w:rsidRPr="00DC0C27">
        <w:rPr>
          <w:rFonts w:ascii="Times New Roman" w:eastAsia="Times New Roman" w:hAnsi="Times New Roman" w:cs="Times New Roman"/>
          <w:color w:val="000000" w:themeColor="text1"/>
          <w:sz w:val="20"/>
          <w:szCs w:val="20"/>
          <w:lang w:eastAsia="sk-SK"/>
        </w:rPr>
        <w:t xml:space="preserve"> </w:t>
      </w:r>
      <w:proofErr w:type="spellStart"/>
      <w:r w:rsidRPr="00DC0C27">
        <w:rPr>
          <w:rFonts w:ascii="Times New Roman" w:eastAsia="Times New Roman" w:hAnsi="Times New Roman" w:cs="Times New Roman"/>
          <w:color w:val="000000" w:themeColor="text1"/>
          <w:sz w:val="20"/>
          <w:szCs w:val="20"/>
          <w:lang w:eastAsia="sk-SK"/>
        </w:rPr>
        <w:t>bifenylov</w:t>
      </w:r>
      <w:proofErr w:type="spellEnd"/>
      <w:r w:rsidRPr="00DC0C27">
        <w:rPr>
          <w:rFonts w:ascii="Times New Roman" w:eastAsia="Times New Roman" w:hAnsi="Times New Roman" w:cs="Times New Roman"/>
          <w:color w:val="000000" w:themeColor="text1"/>
          <w:sz w:val="20"/>
          <w:szCs w:val="20"/>
          <w:lang w:eastAsia="sk-SK"/>
        </w:rPr>
        <w:t xml:space="preserve"> v kontaminovaných zariadeniach. Údaje sa uvádzajú pre východiskový a cieľový rok programu.</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r>
      <w:r w:rsidR="009D002C" w:rsidRPr="00DC0C27">
        <w:rPr>
          <w:rFonts w:ascii="Times New Roman" w:eastAsia="Times New Roman" w:hAnsi="Times New Roman" w:cs="Times New Roman"/>
          <w:color w:val="000000" w:themeColor="text1"/>
          <w:sz w:val="20"/>
          <w:szCs w:val="20"/>
          <w:lang w:eastAsia="sk-SK"/>
        </w:rPr>
        <w:t>4.8 Samostatná časť o množstve a nakladaní s obalmi a s odpadom z obalov vrátane podpory preventívnych opatrení a systémov opätovného použitia obalov.</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5. SMERNÁ ČASŤ PROGRAMU</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5.1 Zámery na vybudovanie nových zariadení na zhodnocovanie odpadov, zneškodňovanie odpadov, dekontamináciu kontaminovaných zariadení alebo zariadení na iné nakladania s odpadmi regionálneho významu s uvedením typu zariadenia a prúdu odpadu, pre ktorý sú na území kraja dostatočné kapacity.</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r>
      <w:r w:rsidR="009D002C" w:rsidRPr="00DC0C27">
        <w:rPr>
          <w:rFonts w:ascii="Times New Roman" w:eastAsia="Times New Roman" w:hAnsi="Times New Roman" w:cs="Times New Roman"/>
          <w:color w:val="000000" w:themeColor="text1"/>
          <w:sz w:val="20"/>
          <w:szCs w:val="20"/>
          <w:lang w:eastAsia="sk-SK"/>
        </w:rPr>
        <w:t>Údaje sa spracúvajú v súlade s koncepčnými zámermi odpadového hospodárstva, s vyhodnotením programu za predchádzajúce obdobie a s prihliadnutím na zámery pôvodcov odpadov a ďalšie podnikateľské zámery v odpadovom hospodárstve na území Slovenskej republiky.</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5.2 Charakteristika existujúcich systémov zberu odpadov v kraji a posúdenie potreby budovania nových systémov zberu odpadov v kraji.</w:t>
      </w:r>
    </w:p>
    <w:p w:rsidR="00A318F5"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5.3 Opatrenia na rekultiváciu uzatvorených skládok odpadu a územia kontaminované uzatvorenými skládkami.</w:t>
      </w:r>
    </w:p>
    <w:p w:rsidR="009D002C" w:rsidRPr="00DC0C27" w:rsidRDefault="009D002C"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5.4 Využitie kampaní, ich počet a charakter na zvyšovanie povedomia verejnosti v oblasti nakladania s odpadmi.</w:t>
      </w:r>
    </w:p>
    <w:p w:rsidR="00A318F5" w:rsidRPr="00DC0C27" w:rsidRDefault="00A318F5" w:rsidP="00A318F5">
      <w:pPr>
        <w:tabs>
          <w:tab w:val="left" w:pos="360"/>
        </w:tabs>
        <w:spacing w:after="0"/>
        <w:jc w:val="both"/>
        <w:rPr>
          <w:rFonts w:ascii="Times New Roman" w:eastAsia="Calibri" w:hAnsi="Times New Roman" w:cs="Times New Roman"/>
          <w:color w:val="000000" w:themeColor="text1"/>
          <w:kern w:val="3"/>
          <w:sz w:val="24"/>
          <w:szCs w:val="24"/>
          <w:lang w:eastAsia="zh-CN"/>
        </w:rPr>
      </w:pPr>
    </w:p>
    <w:p w:rsidR="00A318F5" w:rsidRPr="00DC0C27" w:rsidRDefault="00A318F5" w:rsidP="00A318F5">
      <w:pPr>
        <w:tabs>
          <w:tab w:val="left" w:pos="360"/>
        </w:tabs>
        <w:spacing w:after="0"/>
        <w:jc w:val="both"/>
        <w:rPr>
          <w:rFonts w:ascii="Times New Roman" w:eastAsia="Calibri" w:hAnsi="Times New Roman" w:cs="Times New Roman"/>
          <w:color w:val="000000" w:themeColor="text1"/>
          <w:kern w:val="3"/>
          <w:sz w:val="24"/>
          <w:szCs w:val="24"/>
          <w:lang w:eastAsia="zh-CN"/>
        </w:rPr>
      </w:pPr>
    </w:p>
    <w:p w:rsidR="0052130B" w:rsidRPr="00DC0C27" w:rsidRDefault="0052130B" w:rsidP="00A318F5">
      <w:pPr>
        <w:tabs>
          <w:tab w:val="left" w:pos="360"/>
        </w:tabs>
        <w:spacing w:after="0"/>
        <w:jc w:val="both"/>
        <w:rPr>
          <w:rFonts w:ascii="Times New Roman" w:eastAsia="Calibri" w:hAnsi="Times New Roman" w:cs="Times New Roman"/>
          <w:color w:val="000000" w:themeColor="text1"/>
          <w:kern w:val="3"/>
          <w:sz w:val="24"/>
          <w:szCs w:val="24"/>
          <w:lang w:eastAsia="zh-CN"/>
        </w:rPr>
      </w:pPr>
    </w:p>
    <w:p w:rsidR="0052130B" w:rsidRPr="00DC0C27" w:rsidRDefault="0052130B" w:rsidP="00A318F5">
      <w:pPr>
        <w:tabs>
          <w:tab w:val="left" w:pos="360"/>
        </w:tabs>
        <w:spacing w:after="0"/>
        <w:jc w:val="both"/>
        <w:rPr>
          <w:rFonts w:ascii="Times New Roman" w:eastAsia="Calibri" w:hAnsi="Times New Roman" w:cs="Times New Roman"/>
          <w:color w:val="000000" w:themeColor="text1"/>
          <w:kern w:val="3"/>
          <w:sz w:val="24"/>
          <w:szCs w:val="24"/>
          <w:lang w:eastAsia="zh-CN"/>
        </w:rPr>
      </w:pPr>
    </w:p>
    <w:p w:rsidR="0052130B" w:rsidRPr="00DC0C27" w:rsidRDefault="0052130B" w:rsidP="00A318F5">
      <w:pPr>
        <w:tabs>
          <w:tab w:val="left" w:pos="360"/>
        </w:tabs>
        <w:spacing w:after="0"/>
        <w:jc w:val="both"/>
        <w:rPr>
          <w:rFonts w:ascii="Times New Roman" w:eastAsia="Calibri" w:hAnsi="Times New Roman" w:cs="Times New Roman"/>
          <w:color w:val="000000" w:themeColor="text1"/>
          <w:kern w:val="3"/>
          <w:sz w:val="24"/>
          <w:szCs w:val="24"/>
          <w:lang w:eastAsia="zh-CN"/>
        </w:rPr>
      </w:pPr>
    </w:p>
    <w:p w:rsidR="0052130B" w:rsidRPr="00DC0C27" w:rsidRDefault="0052130B" w:rsidP="00A318F5">
      <w:pPr>
        <w:tabs>
          <w:tab w:val="left" w:pos="360"/>
        </w:tabs>
        <w:spacing w:after="0"/>
        <w:jc w:val="both"/>
        <w:rPr>
          <w:rFonts w:ascii="Times New Roman" w:eastAsia="Calibri" w:hAnsi="Times New Roman" w:cs="Times New Roman"/>
          <w:color w:val="000000" w:themeColor="text1"/>
          <w:kern w:val="3"/>
          <w:sz w:val="24"/>
          <w:szCs w:val="24"/>
          <w:lang w:eastAsia="zh-CN"/>
        </w:rPr>
      </w:pPr>
    </w:p>
    <w:p w:rsidR="0052130B" w:rsidRPr="00DC0C27" w:rsidRDefault="0052130B" w:rsidP="00A318F5">
      <w:pPr>
        <w:tabs>
          <w:tab w:val="left" w:pos="360"/>
        </w:tabs>
        <w:spacing w:after="0"/>
        <w:jc w:val="both"/>
        <w:rPr>
          <w:rFonts w:ascii="Times New Roman" w:eastAsia="Calibri" w:hAnsi="Times New Roman" w:cs="Times New Roman"/>
          <w:color w:val="000000" w:themeColor="text1"/>
          <w:kern w:val="3"/>
          <w:sz w:val="24"/>
          <w:szCs w:val="24"/>
          <w:lang w:eastAsia="zh-CN"/>
        </w:rPr>
      </w:pPr>
    </w:p>
    <w:p w:rsidR="0052130B" w:rsidRPr="00DC0C27" w:rsidRDefault="0052130B" w:rsidP="00A318F5">
      <w:pPr>
        <w:tabs>
          <w:tab w:val="left" w:pos="360"/>
        </w:tabs>
        <w:spacing w:after="0"/>
        <w:jc w:val="both"/>
        <w:rPr>
          <w:rFonts w:ascii="Times New Roman" w:eastAsia="Calibri" w:hAnsi="Times New Roman" w:cs="Times New Roman"/>
          <w:color w:val="000000" w:themeColor="text1"/>
          <w:kern w:val="3"/>
          <w:sz w:val="24"/>
          <w:szCs w:val="24"/>
          <w:lang w:eastAsia="zh-CN"/>
        </w:rPr>
      </w:pPr>
    </w:p>
    <w:p w:rsidR="0052130B" w:rsidRPr="00DC0C27" w:rsidRDefault="0052130B" w:rsidP="00A318F5">
      <w:pPr>
        <w:tabs>
          <w:tab w:val="left" w:pos="360"/>
        </w:tabs>
        <w:spacing w:after="0"/>
        <w:jc w:val="both"/>
        <w:rPr>
          <w:rFonts w:ascii="Times New Roman" w:eastAsia="Calibri" w:hAnsi="Times New Roman" w:cs="Times New Roman"/>
          <w:color w:val="000000" w:themeColor="text1"/>
          <w:kern w:val="3"/>
          <w:sz w:val="24"/>
          <w:szCs w:val="24"/>
          <w:lang w:eastAsia="zh-CN"/>
        </w:rPr>
      </w:pPr>
    </w:p>
    <w:p w:rsidR="0052130B" w:rsidRPr="00DC0C27" w:rsidRDefault="0052130B" w:rsidP="00A318F5">
      <w:pPr>
        <w:tabs>
          <w:tab w:val="left" w:pos="360"/>
        </w:tabs>
        <w:spacing w:after="0"/>
        <w:jc w:val="both"/>
        <w:rPr>
          <w:rFonts w:ascii="Times New Roman" w:eastAsia="Calibri" w:hAnsi="Times New Roman" w:cs="Times New Roman"/>
          <w:color w:val="000000" w:themeColor="text1"/>
          <w:kern w:val="3"/>
          <w:sz w:val="24"/>
          <w:szCs w:val="24"/>
          <w:lang w:eastAsia="zh-CN"/>
        </w:rPr>
      </w:pPr>
    </w:p>
    <w:p w:rsidR="0052130B" w:rsidRPr="00DC0C27" w:rsidRDefault="0052130B" w:rsidP="00A318F5">
      <w:pPr>
        <w:tabs>
          <w:tab w:val="left" w:pos="360"/>
        </w:tabs>
        <w:spacing w:after="0"/>
        <w:jc w:val="both"/>
        <w:rPr>
          <w:rFonts w:ascii="Times New Roman" w:eastAsia="Calibri" w:hAnsi="Times New Roman" w:cs="Times New Roman"/>
          <w:color w:val="000000" w:themeColor="text1"/>
          <w:kern w:val="3"/>
          <w:sz w:val="24"/>
          <w:szCs w:val="24"/>
          <w:lang w:eastAsia="zh-CN"/>
        </w:rPr>
      </w:pPr>
    </w:p>
    <w:p w:rsidR="0052130B" w:rsidRPr="00DC0C27" w:rsidRDefault="0052130B" w:rsidP="00A318F5">
      <w:pPr>
        <w:tabs>
          <w:tab w:val="left" w:pos="360"/>
        </w:tabs>
        <w:spacing w:after="0"/>
        <w:jc w:val="both"/>
        <w:rPr>
          <w:rFonts w:ascii="Times New Roman" w:eastAsia="Calibri" w:hAnsi="Times New Roman" w:cs="Times New Roman"/>
          <w:color w:val="000000" w:themeColor="text1"/>
          <w:kern w:val="3"/>
          <w:sz w:val="24"/>
          <w:szCs w:val="24"/>
          <w:lang w:eastAsia="zh-CN"/>
        </w:rPr>
      </w:pPr>
    </w:p>
    <w:p w:rsidR="0052130B" w:rsidRPr="00DC0C27" w:rsidRDefault="0052130B" w:rsidP="00A318F5">
      <w:pPr>
        <w:tabs>
          <w:tab w:val="left" w:pos="360"/>
        </w:tabs>
        <w:spacing w:after="0"/>
        <w:jc w:val="both"/>
        <w:rPr>
          <w:rFonts w:ascii="Times New Roman" w:eastAsia="Calibri" w:hAnsi="Times New Roman" w:cs="Times New Roman"/>
          <w:color w:val="000000" w:themeColor="text1"/>
          <w:kern w:val="3"/>
          <w:sz w:val="24"/>
          <w:szCs w:val="24"/>
          <w:lang w:eastAsia="zh-CN"/>
        </w:rPr>
      </w:pPr>
    </w:p>
    <w:p w:rsidR="0052130B" w:rsidRPr="00DC0C27" w:rsidRDefault="0052130B" w:rsidP="00A318F5">
      <w:pPr>
        <w:tabs>
          <w:tab w:val="left" w:pos="360"/>
        </w:tabs>
        <w:spacing w:after="0"/>
        <w:jc w:val="both"/>
        <w:rPr>
          <w:rFonts w:ascii="Times New Roman" w:eastAsia="Calibri" w:hAnsi="Times New Roman" w:cs="Times New Roman"/>
          <w:color w:val="000000" w:themeColor="text1"/>
          <w:kern w:val="3"/>
          <w:sz w:val="24"/>
          <w:szCs w:val="24"/>
          <w:lang w:eastAsia="zh-CN"/>
        </w:rPr>
      </w:pPr>
    </w:p>
    <w:p w:rsidR="0052130B" w:rsidRPr="00DC0C27" w:rsidRDefault="0052130B" w:rsidP="00A318F5">
      <w:pPr>
        <w:tabs>
          <w:tab w:val="left" w:pos="360"/>
        </w:tabs>
        <w:spacing w:after="0"/>
        <w:jc w:val="both"/>
        <w:rPr>
          <w:rFonts w:ascii="Times New Roman" w:eastAsia="Calibri" w:hAnsi="Times New Roman" w:cs="Times New Roman"/>
          <w:color w:val="000000" w:themeColor="text1"/>
          <w:kern w:val="3"/>
          <w:sz w:val="24"/>
          <w:szCs w:val="24"/>
          <w:lang w:eastAsia="zh-CN"/>
        </w:rPr>
      </w:pPr>
    </w:p>
    <w:p w:rsidR="0052130B" w:rsidRPr="00DC0C27" w:rsidRDefault="0052130B" w:rsidP="00A318F5">
      <w:pPr>
        <w:tabs>
          <w:tab w:val="left" w:pos="360"/>
        </w:tabs>
        <w:spacing w:after="0"/>
        <w:jc w:val="both"/>
        <w:rPr>
          <w:rFonts w:ascii="Times New Roman" w:eastAsia="Calibri" w:hAnsi="Times New Roman" w:cs="Times New Roman"/>
          <w:color w:val="000000" w:themeColor="text1"/>
          <w:kern w:val="3"/>
          <w:sz w:val="24"/>
          <w:szCs w:val="24"/>
          <w:lang w:eastAsia="zh-CN"/>
        </w:rPr>
      </w:pPr>
    </w:p>
    <w:p w:rsidR="0052130B" w:rsidRPr="00DC0C27" w:rsidRDefault="0052130B" w:rsidP="00A318F5">
      <w:pPr>
        <w:tabs>
          <w:tab w:val="left" w:pos="360"/>
        </w:tabs>
        <w:spacing w:after="0"/>
        <w:jc w:val="both"/>
        <w:rPr>
          <w:rFonts w:ascii="Times New Roman" w:eastAsia="Calibri" w:hAnsi="Times New Roman" w:cs="Times New Roman"/>
          <w:color w:val="000000" w:themeColor="text1"/>
          <w:kern w:val="3"/>
          <w:sz w:val="24"/>
          <w:szCs w:val="24"/>
          <w:lang w:eastAsia="zh-CN"/>
        </w:rPr>
      </w:pPr>
    </w:p>
    <w:p w:rsidR="0052130B" w:rsidRPr="00DC0C27" w:rsidRDefault="0052130B" w:rsidP="00A318F5">
      <w:pPr>
        <w:tabs>
          <w:tab w:val="left" w:pos="360"/>
        </w:tabs>
        <w:spacing w:after="0"/>
        <w:jc w:val="both"/>
        <w:rPr>
          <w:rFonts w:ascii="Times New Roman" w:eastAsia="Calibri" w:hAnsi="Times New Roman" w:cs="Times New Roman"/>
          <w:color w:val="000000" w:themeColor="text1"/>
          <w:kern w:val="3"/>
          <w:sz w:val="24"/>
          <w:szCs w:val="24"/>
          <w:lang w:eastAsia="zh-CN"/>
        </w:rPr>
      </w:pPr>
    </w:p>
    <w:p w:rsidR="0052130B" w:rsidRPr="00DC0C27" w:rsidRDefault="0052130B" w:rsidP="00A318F5">
      <w:pPr>
        <w:tabs>
          <w:tab w:val="left" w:pos="360"/>
        </w:tabs>
        <w:spacing w:after="0"/>
        <w:jc w:val="both"/>
        <w:rPr>
          <w:rFonts w:ascii="Times New Roman" w:eastAsia="Calibri" w:hAnsi="Times New Roman" w:cs="Times New Roman"/>
          <w:color w:val="000000" w:themeColor="text1"/>
          <w:kern w:val="3"/>
          <w:sz w:val="24"/>
          <w:szCs w:val="24"/>
          <w:lang w:eastAsia="zh-CN"/>
        </w:rPr>
      </w:pPr>
    </w:p>
    <w:p w:rsidR="0052130B" w:rsidRPr="00DC0C27" w:rsidRDefault="0052130B" w:rsidP="00A318F5">
      <w:pPr>
        <w:tabs>
          <w:tab w:val="left" w:pos="360"/>
        </w:tabs>
        <w:spacing w:after="0"/>
        <w:jc w:val="both"/>
        <w:rPr>
          <w:rFonts w:ascii="Times New Roman" w:eastAsia="Calibri" w:hAnsi="Times New Roman" w:cs="Times New Roman"/>
          <w:color w:val="000000" w:themeColor="text1"/>
          <w:kern w:val="3"/>
          <w:sz w:val="24"/>
          <w:szCs w:val="24"/>
          <w:lang w:eastAsia="zh-CN"/>
        </w:rPr>
      </w:pPr>
    </w:p>
    <w:p w:rsidR="0052130B" w:rsidRPr="00DC0C27" w:rsidRDefault="0052130B" w:rsidP="00A318F5">
      <w:pPr>
        <w:tabs>
          <w:tab w:val="left" w:pos="360"/>
        </w:tabs>
        <w:spacing w:after="0"/>
        <w:jc w:val="both"/>
        <w:rPr>
          <w:rFonts w:ascii="Times New Roman" w:eastAsia="Calibri" w:hAnsi="Times New Roman" w:cs="Times New Roman"/>
          <w:color w:val="000000" w:themeColor="text1"/>
          <w:kern w:val="3"/>
          <w:sz w:val="24"/>
          <w:szCs w:val="24"/>
          <w:lang w:eastAsia="zh-CN"/>
        </w:rPr>
      </w:pPr>
    </w:p>
    <w:p w:rsidR="0052130B" w:rsidRPr="00DC0C27" w:rsidRDefault="0052130B" w:rsidP="00A318F5">
      <w:pPr>
        <w:tabs>
          <w:tab w:val="left" w:pos="360"/>
        </w:tabs>
        <w:spacing w:after="0"/>
        <w:jc w:val="both"/>
        <w:rPr>
          <w:rFonts w:ascii="Times New Roman" w:eastAsia="Calibri" w:hAnsi="Times New Roman" w:cs="Times New Roman"/>
          <w:color w:val="000000" w:themeColor="text1"/>
          <w:kern w:val="3"/>
          <w:sz w:val="24"/>
          <w:szCs w:val="24"/>
          <w:lang w:eastAsia="zh-CN"/>
        </w:rPr>
      </w:pPr>
    </w:p>
    <w:p w:rsidR="0052130B" w:rsidRPr="00DC0C27" w:rsidRDefault="0052130B" w:rsidP="00A318F5">
      <w:pPr>
        <w:tabs>
          <w:tab w:val="left" w:pos="360"/>
        </w:tabs>
        <w:spacing w:after="0"/>
        <w:jc w:val="both"/>
        <w:rPr>
          <w:rFonts w:ascii="Times New Roman" w:eastAsia="Calibri" w:hAnsi="Times New Roman" w:cs="Times New Roman"/>
          <w:color w:val="000000" w:themeColor="text1"/>
          <w:kern w:val="3"/>
          <w:sz w:val="24"/>
          <w:szCs w:val="24"/>
          <w:lang w:eastAsia="zh-CN"/>
        </w:rPr>
      </w:pPr>
    </w:p>
    <w:p w:rsidR="0052130B" w:rsidRPr="00DC0C27" w:rsidRDefault="0052130B" w:rsidP="00A318F5">
      <w:pPr>
        <w:tabs>
          <w:tab w:val="left" w:pos="360"/>
        </w:tabs>
        <w:spacing w:after="0"/>
        <w:jc w:val="both"/>
        <w:rPr>
          <w:rFonts w:ascii="Times New Roman" w:eastAsia="Calibri" w:hAnsi="Times New Roman" w:cs="Times New Roman"/>
          <w:color w:val="000000" w:themeColor="text1"/>
          <w:kern w:val="3"/>
          <w:sz w:val="24"/>
          <w:szCs w:val="24"/>
          <w:lang w:eastAsia="zh-CN"/>
        </w:rPr>
      </w:pPr>
    </w:p>
    <w:p w:rsidR="0052130B" w:rsidRPr="00DC0C27" w:rsidRDefault="0052130B" w:rsidP="00A318F5">
      <w:pPr>
        <w:tabs>
          <w:tab w:val="left" w:pos="360"/>
        </w:tabs>
        <w:spacing w:after="0"/>
        <w:jc w:val="both"/>
        <w:rPr>
          <w:rFonts w:ascii="Times New Roman" w:eastAsia="Calibri" w:hAnsi="Times New Roman" w:cs="Times New Roman"/>
          <w:color w:val="000000" w:themeColor="text1"/>
          <w:kern w:val="3"/>
          <w:sz w:val="24"/>
          <w:szCs w:val="24"/>
          <w:lang w:eastAsia="zh-CN"/>
        </w:rPr>
      </w:pPr>
    </w:p>
    <w:p w:rsidR="00A318F5" w:rsidRPr="00DC0C27" w:rsidRDefault="0052130B" w:rsidP="00A318F5">
      <w:pPr>
        <w:spacing w:after="240" w:line="240" w:lineRule="auto"/>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b/>
          <w:bCs/>
          <w:color w:val="000000" w:themeColor="text1"/>
          <w:sz w:val="20"/>
          <w:szCs w:val="20"/>
          <w:lang w:eastAsia="sk-SK"/>
        </w:rPr>
        <w:lastRenderedPageBreak/>
        <w:t xml:space="preserve">                                                                                                                                         </w:t>
      </w:r>
      <w:r w:rsidR="00A318F5" w:rsidRPr="00DC0C27">
        <w:rPr>
          <w:rFonts w:ascii="Times New Roman" w:eastAsia="Times New Roman" w:hAnsi="Times New Roman" w:cs="Times New Roman"/>
          <w:b/>
          <w:bCs/>
          <w:color w:val="000000" w:themeColor="text1"/>
          <w:sz w:val="20"/>
          <w:szCs w:val="20"/>
          <w:lang w:eastAsia="sk-SK"/>
        </w:rPr>
        <w:t>Príloha č. 3</w:t>
      </w:r>
      <w:r w:rsidR="00A318F5" w:rsidRPr="00DC0C27">
        <w:rPr>
          <w:rFonts w:ascii="Times New Roman" w:eastAsia="Times New Roman" w:hAnsi="Times New Roman" w:cs="Times New Roman"/>
          <w:b/>
          <w:bCs/>
          <w:color w:val="000000" w:themeColor="text1"/>
          <w:sz w:val="20"/>
          <w:szCs w:val="20"/>
          <w:lang w:eastAsia="sk-SK"/>
        </w:rPr>
        <w:br/>
      </w:r>
      <w:r w:rsidRPr="00DC0C27">
        <w:rPr>
          <w:rFonts w:ascii="Times New Roman" w:eastAsia="Times New Roman" w:hAnsi="Times New Roman" w:cs="Times New Roman"/>
          <w:b/>
          <w:bCs/>
          <w:color w:val="000000" w:themeColor="text1"/>
          <w:sz w:val="20"/>
          <w:szCs w:val="20"/>
          <w:lang w:eastAsia="sk-SK"/>
        </w:rPr>
        <w:t xml:space="preserve">                                                                                                                                         </w:t>
      </w:r>
      <w:r w:rsidR="00A318F5" w:rsidRPr="00DC0C27">
        <w:rPr>
          <w:rFonts w:ascii="Times New Roman" w:eastAsia="Times New Roman" w:hAnsi="Times New Roman" w:cs="Times New Roman"/>
          <w:b/>
          <w:bCs/>
          <w:color w:val="000000" w:themeColor="text1"/>
          <w:sz w:val="20"/>
          <w:szCs w:val="20"/>
          <w:lang w:eastAsia="sk-SK"/>
        </w:rPr>
        <w:t>k vyhláške č. .../2014 Z. z.</w:t>
      </w:r>
    </w:p>
    <w:p w:rsidR="00A318F5" w:rsidRPr="00DC0C27" w:rsidRDefault="00A318F5" w:rsidP="00A318F5">
      <w:pPr>
        <w:spacing w:after="0" w:line="240" w:lineRule="auto"/>
        <w:jc w:val="center"/>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b/>
          <w:bCs/>
          <w:color w:val="000000" w:themeColor="text1"/>
          <w:sz w:val="20"/>
          <w:szCs w:val="20"/>
          <w:lang w:eastAsia="sk-SK"/>
        </w:rPr>
        <w:t>OSNOVA</w:t>
      </w:r>
      <w:r w:rsidRPr="00DC0C27">
        <w:rPr>
          <w:rFonts w:ascii="Times New Roman" w:eastAsia="Times New Roman" w:hAnsi="Times New Roman" w:cs="Times New Roman"/>
          <w:b/>
          <w:bCs/>
          <w:color w:val="000000" w:themeColor="text1"/>
          <w:sz w:val="20"/>
          <w:szCs w:val="20"/>
          <w:lang w:eastAsia="sk-SK"/>
        </w:rPr>
        <w:br/>
        <w:t>programu obce</w:t>
      </w:r>
    </w:p>
    <w:p w:rsidR="0052130B" w:rsidRPr="00DC0C27" w:rsidRDefault="00A318F5" w:rsidP="00A318F5">
      <w:pPr>
        <w:spacing w:after="240" w:line="240" w:lineRule="auto"/>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1. ZÁKLADNÉ ÚDAJE PROGRAMU OBCE</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1.1 Názov obce</w:t>
      </w:r>
      <w:r w:rsidRPr="00DC0C27">
        <w:rPr>
          <w:rFonts w:ascii="Times New Roman" w:eastAsia="Times New Roman" w:hAnsi="Times New Roman" w:cs="Times New Roman"/>
          <w:color w:val="000000" w:themeColor="text1"/>
          <w:sz w:val="20"/>
          <w:szCs w:val="20"/>
          <w:lang w:eastAsia="sk-SK"/>
        </w:rPr>
        <w:br/>
        <w:t>1.2 Identifikačné číslo obce</w:t>
      </w:r>
      <w:r w:rsidRPr="00DC0C27">
        <w:rPr>
          <w:rFonts w:ascii="Times New Roman" w:eastAsia="Times New Roman" w:hAnsi="Times New Roman" w:cs="Times New Roman"/>
          <w:color w:val="000000" w:themeColor="text1"/>
          <w:sz w:val="20"/>
          <w:szCs w:val="20"/>
          <w:lang w:eastAsia="sk-SK"/>
        </w:rPr>
        <w:br/>
        <w:t>1.3 Okres</w:t>
      </w:r>
      <w:r w:rsidRPr="00DC0C27">
        <w:rPr>
          <w:rFonts w:ascii="Times New Roman" w:eastAsia="Times New Roman" w:hAnsi="Times New Roman" w:cs="Times New Roman"/>
          <w:color w:val="000000" w:themeColor="text1"/>
          <w:sz w:val="20"/>
          <w:szCs w:val="20"/>
          <w:lang w:eastAsia="sk-SK"/>
        </w:rPr>
        <w:br/>
        <w:t>1.4 Počet obyvateľov obce</w:t>
      </w:r>
      <w:r w:rsidRPr="00DC0C27">
        <w:rPr>
          <w:rFonts w:ascii="Times New Roman" w:eastAsia="Times New Roman" w:hAnsi="Times New Roman" w:cs="Times New Roman"/>
          <w:color w:val="000000" w:themeColor="text1"/>
          <w:sz w:val="20"/>
          <w:szCs w:val="20"/>
          <w:lang w:eastAsia="sk-SK"/>
        </w:rPr>
        <w:br/>
        <w:t>1.5 Rozloha katastrálneho územia obce</w:t>
      </w:r>
      <w:r w:rsidRPr="00DC0C27">
        <w:rPr>
          <w:rFonts w:ascii="Times New Roman" w:eastAsia="Times New Roman" w:hAnsi="Times New Roman" w:cs="Times New Roman"/>
          <w:color w:val="000000" w:themeColor="text1"/>
          <w:sz w:val="20"/>
          <w:szCs w:val="20"/>
          <w:lang w:eastAsia="sk-SK"/>
        </w:rPr>
        <w:br/>
        <w:t>1.6 Obdobie, na ktoré sa program vydáva</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2. CHARAKTERISTIKA SÚČASNÉHO STAVU ODPADOVÉHO HOSPODÁRSTVA</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 xml:space="preserve">2.1 Druh, množstvo a zdroj komunálnych odpadov vzniknutých v obci v predchádzajúcom období s osobitným rozlíšením na zmesový komunálny odpad, drobný stavebný odpad a na vytriedené zložky komunálnych odpadov vrátane biologicky rozložiteľných komunálnych odpadov. </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Uvádzajú sa tieto údaje:</w:t>
      </w:r>
      <w:r w:rsidRPr="00DC0C27">
        <w:rPr>
          <w:rFonts w:ascii="Times New Roman" w:eastAsia="Times New Roman" w:hAnsi="Times New Roman" w:cs="Times New Roman"/>
          <w:color w:val="000000" w:themeColor="text1"/>
          <w:sz w:val="20"/>
          <w:szCs w:val="20"/>
          <w:lang w:eastAsia="sk-SK"/>
        </w:rPr>
        <w:br/>
        <w:t>2.1.1 Kód odpadu</w:t>
      </w:r>
      <w:r w:rsidRPr="00DC0C27">
        <w:rPr>
          <w:rFonts w:ascii="Times New Roman" w:eastAsia="Times New Roman" w:hAnsi="Times New Roman" w:cs="Times New Roman"/>
          <w:color w:val="000000" w:themeColor="text1"/>
          <w:sz w:val="20"/>
          <w:szCs w:val="20"/>
          <w:lang w:eastAsia="sk-SK"/>
        </w:rPr>
        <w:br/>
        <w:t>2.1.2 Názov odpadu</w:t>
      </w:r>
      <w:r w:rsidRPr="00DC0C27">
        <w:rPr>
          <w:rFonts w:ascii="Times New Roman" w:eastAsia="Times New Roman" w:hAnsi="Times New Roman" w:cs="Times New Roman"/>
          <w:color w:val="000000" w:themeColor="text1"/>
          <w:sz w:val="20"/>
          <w:szCs w:val="20"/>
          <w:lang w:eastAsia="sk-SK"/>
        </w:rPr>
        <w:br/>
        <w:t>2.1.3 Kategória odpadu (N, O)</w:t>
      </w:r>
      <w:r w:rsidRPr="00DC0C27">
        <w:rPr>
          <w:rFonts w:ascii="Times New Roman" w:eastAsia="Times New Roman" w:hAnsi="Times New Roman" w:cs="Times New Roman"/>
          <w:color w:val="000000" w:themeColor="text1"/>
          <w:sz w:val="20"/>
          <w:szCs w:val="20"/>
          <w:lang w:eastAsia="sk-SK"/>
        </w:rPr>
        <w:br/>
        <w:t>2.1.4 Odpad spolu</w:t>
      </w:r>
      <w:r w:rsidRPr="00DC0C27">
        <w:rPr>
          <w:rFonts w:ascii="Times New Roman" w:eastAsia="Times New Roman" w:hAnsi="Times New Roman" w:cs="Times New Roman"/>
          <w:color w:val="000000" w:themeColor="text1"/>
          <w:sz w:val="20"/>
          <w:szCs w:val="20"/>
          <w:lang w:eastAsia="sk-SK"/>
        </w:rPr>
        <w:br/>
        <w:t>2.1.5 Odpad zhodnocovaný</w:t>
      </w:r>
      <w:r w:rsidRPr="00DC0C27">
        <w:rPr>
          <w:rFonts w:ascii="Times New Roman" w:eastAsia="Times New Roman" w:hAnsi="Times New Roman" w:cs="Times New Roman"/>
          <w:color w:val="000000" w:themeColor="text1"/>
          <w:sz w:val="20"/>
          <w:szCs w:val="20"/>
          <w:lang w:eastAsia="sk-SK"/>
        </w:rPr>
        <w:br/>
        <w:t>- materiálovo</w:t>
      </w:r>
      <w:r w:rsidRPr="00DC0C27">
        <w:rPr>
          <w:rFonts w:ascii="Times New Roman" w:eastAsia="Times New Roman" w:hAnsi="Times New Roman" w:cs="Times New Roman"/>
          <w:color w:val="000000" w:themeColor="text1"/>
          <w:sz w:val="20"/>
          <w:szCs w:val="20"/>
          <w:lang w:eastAsia="sk-SK"/>
        </w:rPr>
        <w:br/>
        <w:t>- energeticky</w:t>
      </w:r>
      <w:r w:rsidRPr="00DC0C27">
        <w:rPr>
          <w:rFonts w:ascii="Times New Roman" w:eastAsia="Times New Roman" w:hAnsi="Times New Roman" w:cs="Times New Roman"/>
          <w:color w:val="000000" w:themeColor="text1"/>
          <w:sz w:val="20"/>
          <w:szCs w:val="20"/>
          <w:lang w:eastAsia="sk-SK"/>
        </w:rPr>
        <w:br/>
        <w:t>- inak v členení podľa prílohy č. 2 k zákonu</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2.1.6 Odpad zneškodňovaný</w:t>
      </w:r>
      <w:r w:rsidRPr="00DC0C27">
        <w:rPr>
          <w:rFonts w:ascii="Times New Roman" w:eastAsia="Times New Roman" w:hAnsi="Times New Roman" w:cs="Times New Roman"/>
          <w:color w:val="000000" w:themeColor="text1"/>
          <w:sz w:val="20"/>
          <w:szCs w:val="20"/>
          <w:lang w:eastAsia="sk-SK"/>
        </w:rPr>
        <w:br/>
        <w:t>- spaľovaním</w:t>
      </w:r>
      <w:r w:rsidRPr="00DC0C27">
        <w:rPr>
          <w:rFonts w:ascii="Times New Roman" w:eastAsia="Times New Roman" w:hAnsi="Times New Roman" w:cs="Times New Roman"/>
          <w:color w:val="000000" w:themeColor="text1"/>
          <w:sz w:val="20"/>
          <w:szCs w:val="20"/>
          <w:lang w:eastAsia="sk-SK"/>
        </w:rPr>
        <w:br/>
        <w:t>- skládkovaním</w:t>
      </w:r>
      <w:r w:rsidRPr="00DC0C27">
        <w:rPr>
          <w:rFonts w:ascii="Times New Roman" w:eastAsia="Times New Roman" w:hAnsi="Times New Roman" w:cs="Times New Roman"/>
          <w:color w:val="000000" w:themeColor="text1"/>
          <w:sz w:val="20"/>
          <w:szCs w:val="20"/>
          <w:lang w:eastAsia="sk-SK"/>
        </w:rPr>
        <w:br/>
        <w:t>- inak v členení podľa prílohy č. 3 k zákonu</w:t>
      </w:r>
      <w:r w:rsidRPr="00DC0C27">
        <w:rPr>
          <w:rFonts w:ascii="Times New Roman" w:eastAsia="Times New Roman" w:hAnsi="Times New Roman" w:cs="Times New Roman"/>
          <w:color w:val="000000" w:themeColor="text1"/>
          <w:sz w:val="20"/>
          <w:szCs w:val="20"/>
          <w:lang w:eastAsia="sk-SK"/>
        </w:rPr>
        <w:br/>
        <w:t>(množstvá odpadov sa uvádzajú v tonách za rok)</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2.2 Triedený zber komunálnych odpadov</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Uvádzajú sa údaje o systéme triedeného zberu komunálnych odpadov, pre ktoré zložky komunálnych odpadov je v obci zavedený triedený zber komunálnych odpadov a o množstve komunálnych odpadov vyzbieraných v systéme triedeného zberu komunálnych odpadov.</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Uvádzajú sa tieto údaje:</w:t>
      </w:r>
      <w:r w:rsidRPr="00DC0C27">
        <w:rPr>
          <w:rFonts w:ascii="Times New Roman" w:eastAsia="Times New Roman" w:hAnsi="Times New Roman" w:cs="Times New Roman"/>
          <w:color w:val="000000" w:themeColor="text1"/>
          <w:sz w:val="20"/>
          <w:szCs w:val="20"/>
          <w:lang w:eastAsia="sk-SK"/>
        </w:rPr>
        <w:br/>
        <w:t>2.3.1 Zložka komunálnych odpadov, pre ktorú je zavedený triedený zber komunálnych odpadov</w:t>
      </w:r>
      <w:r w:rsidRPr="00DC0C27">
        <w:rPr>
          <w:rFonts w:ascii="Times New Roman" w:eastAsia="Times New Roman" w:hAnsi="Times New Roman" w:cs="Times New Roman"/>
          <w:color w:val="000000" w:themeColor="text1"/>
          <w:sz w:val="20"/>
          <w:szCs w:val="20"/>
          <w:lang w:eastAsia="sk-SK"/>
        </w:rPr>
        <w:br/>
        <w:t>2.3.2 Kód odpadu</w:t>
      </w:r>
      <w:r w:rsidRPr="00DC0C27">
        <w:rPr>
          <w:rFonts w:ascii="Times New Roman" w:eastAsia="Times New Roman" w:hAnsi="Times New Roman" w:cs="Times New Roman"/>
          <w:color w:val="000000" w:themeColor="text1"/>
          <w:sz w:val="20"/>
          <w:szCs w:val="20"/>
          <w:lang w:eastAsia="sk-SK"/>
        </w:rPr>
        <w:br/>
        <w:t>2.3.3 Názov odpadu</w:t>
      </w:r>
      <w:r w:rsidRPr="00DC0C27">
        <w:rPr>
          <w:rFonts w:ascii="Times New Roman" w:eastAsia="Times New Roman" w:hAnsi="Times New Roman" w:cs="Times New Roman"/>
          <w:color w:val="000000" w:themeColor="text1"/>
          <w:sz w:val="20"/>
          <w:szCs w:val="20"/>
          <w:lang w:eastAsia="sk-SK"/>
        </w:rPr>
        <w:br/>
        <w:t>2.3.4 Odpad spolu</w:t>
      </w:r>
      <w:r w:rsidRPr="00DC0C27">
        <w:rPr>
          <w:rFonts w:ascii="Times New Roman" w:eastAsia="Times New Roman" w:hAnsi="Times New Roman" w:cs="Times New Roman"/>
          <w:color w:val="000000" w:themeColor="text1"/>
          <w:sz w:val="20"/>
          <w:szCs w:val="20"/>
          <w:lang w:eastAsia="sk-SK"/>
        </w:rPr>
        <w:br/>
        <w:t>2.3.5 Odpad zhodnocovaný</w:t>
      </w:r>
      <w:r w:rsidRPr="00DC0C27">
        <w:rPr>
          <w:rFonts w:ascii="Times New Roman" w:eastAsia="Times New Roman" w:hAnsi="Times New Roman" w:cs="Times New Roman"/>
          <w:color w:val="000000" w:themeColor="text1"/>
          <w:sz w:val="20"/>
          <w:szCs w:val="20"/>
          <w:lang w:eastAsia="sk-SK"/>
        </w:rPr>
        <w:br/>
        <w:t>- materiálovo</w:t>
      </w:r>
      <w:r w:rsidRPr="00DC0C27">
        <w:rPr>
          <w:rFonts w:ascii="Times New Roman" w:eastAsia="Times New Roman" w:hAnsi="Times New Roman" w:cs="Times New Roman"/>
          <w:color w:val="000000" w:themeColor="text1"/>
          <w:sz w:val="20"/>
          <w:szCs w:val="20"/>
          <w:lang w:eastAsia="sk-SK"/>
        </w:rPr>
        <w:br/>
        <w:t>- energeticky</w:t>
      </w:r>
      <w:r w:rsidRPr="00DC0C27">
        <w:rPr>
          <w:rFonts w:ascii="Times New Roman" w:eastAsia="Times New Roman" w:hAnsi="Times New Roman" w:cs="Times New Roman"/>
          <w:color w:val="000000" w:themeColor="text1"/>
          <w:sz w:val="20"/>
          <w:szCs w:val="20"/>
          <w:lang w:eastAsia="sk-SK"/>
        </w:rPr>
        <w:br/>
        <w:t>- inak v členení podľa prílohy č. 2 k zákonu</w:t>
      </w:r>
      <w:r w:rsidRPr="00DC0C27">
        <w:rPr>
          <w:rFonts w:ascii="Times New Roman" w:eastAsia="Times New Roman" w:hAnsi="Times New Roman" w:cs="Times New Roman"/>
          <w:color w:val="000000" w:themeColor="text1"/>
          <w:sz w:val="20"/>
          <w:szCs w:val="20"/>
          <w:lang w:eastAsia="sk-SK"/>
        </w:rPr>
        <w:br/>
        <w:t>2.3.6 Odpad zneškodňovaný</w:t>
      </w:r>
      <w:r w:rsidRPr="00DC0C27">
        <w:rPr>
          <w:rFonts w:ascii="Times New Roman" w:eastAsia="Times New Roman" w:hAnsi="Times New Roman" w:cs="Times New Roman"/>
          <w:color w:val="000000" w:themeColor="text1"/>
          <w:sz w:val="20"/>
          <w:szCs w:val="20"/>
          <w:lang w:eastAsia="sk-SK"/>
        </w:rPr>
        <w:br/>
        <w:t>- spaľovaním</w:t>
      </w:r>
      <w:r w:rsidRPr="00DC0C27">
        <w:rPr>
          <w:rFonts w:ascii="Times New Roman" w:eastAsia="Times New Roman" w:hAnsi="Times New Roman" w:cs="Times New Roman"/>
          <w:color w:val="000000" w:themeColor="text1"/>
          <w:sz w:val="20"/>
          <w:szCs w:val="20"/>
          <w:lang w:eastAsia="sk-SK"/>
        </w:rPr>
        <w:br/>
        <w:t>- skládkovaním</w:t>
      </w:r>
      <w:r w:rsidRPr="00DC0C27">
        <w:rPr>
          <w:rFonts w:ascii="Times New Roman" w:eastAsia="Times New Roman" w:hAnsi="Times New Roman" w:cs="Times New Roman"/>
          <w:color w:val="000000" w:themeColor="text1"/>
          <w:sz w:val="20"/>
          <w:szCs w:val="20"/>
          <w:lang w:eastAsia="sk-SK"/>
        </w:rPr>
        <w:br/>
        <w:t>- inak v členení podľa prílohy č. 3 k zákonu</w:t>
      </w:r>
      <w:r w:rsidRPr="00DC0C27">
        <w:rPr>
          <w:rFonts w:ascii="Times New Roman" w:eastAsia="Times New Roman" w:hAnsi="Times New Roman" w:cs="Times New Roman"/>
          <w:color w:val="000000" w:themeColor="text1"/>
          <w:sz w:val="20"/>
          <w:szCs w:val="20"/>
          <w:lang w:eastAsia="sk-SK"/>
        </w:rPr>
        <w:br/>
        <w:t>(množstvá odpadov sa uvádzajú v tonách za rok)</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3. VYHODNOTENIE PREDCHÁDZAJÚCEHO PROGRAMU</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lastRenderedPageBreak/>
        <w:br/>
        <w:t>Uvádza sa vyhodnotenie plnenia predchádzajúceho programu obce</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4. ZÁVÄZNÁ ČASŤ PROGRAMU</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4.1 Predpokladaný vznik komunálnych odpadov a drobného stavebného odpadu s členením na zmesový komunálny odpad, drobný stavebný odpad a na jednotlivé vytriedené zložky komunálnych odpadov vrátane biologicky rozložiteľného kuchynského a reštauračného odpadu a odpadu zo záhrad a parkov vrátane odpadu z cintorínov, predpokladaný podiel ich zhodnocovania a zneškodňovania vo východiskovom roku programu a v cieľovom roku programu.</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Uvádzajú sa tieto údaje:</w:t>
      </w:r>
      <w:r w:rsidRPr="00DC0C27">
        <w:rPr>
          <w:rFonts w:ascii="Times New Roman" w:eastAsia="Times New Roman" w:hAnsi="Times New Roman" w:cs="Times New Roman"/>
          <w:color w:val="000000" w:themeColor="text1"/>
          <w:sz w:val="20"/>
          <w:szCs w:val="20"/>
          <w:lang w:eastAsia="sk-SK"/>
        </w:rPr>
        <w:br/>
        <w:t>4.1.1 Kód odpadu</w:t>
      </w:r>
      <w:r w:rsidRPr="00DC0C27">
        <w:rPr>
          <w:rFonts w:ascii="Times New Roman" w:eastAsia="Times New Roman" w:hAnsi="Times New Roman" w:cs="Times New Roman"/>
          <w:color w:val="000000" w:themeColor="text1"/>
          <w:sz w:val="20"/>
          <w:szCs w:val="20"/>
          <w:lang w:eastAsia="sk-SK"/>
        </w:rPr>
        <w:br/>
        <w:t>4.1.2 Názov odpadu</w:t>
      </w:r>
      <w:r w:rsidRPr="00DC0C27">
        <w:rPr>
          <w:rFonts w:ascii="Times New Roman" w:eastAsia="Times New Roman" w:hAnsi="Times New Roman" w:cs="Times New Roman"/>
          <w:color w:val="000000" w:themeColor="text1"/>
          <w:sz w:val="20"/>
          <w:szCs w:val="20"/>
          <w:lang w:eastAsia="sk-SK"/>
        </w:rPr>
        <w:br/>
        <w:t>4.1.3 Kategória odpadu (N, O)</w:t>
      </w:r>
      <w:r w:rsidRPr="00DC0C27">
        <w:rPr>
          <w:rFonts w:ascii="Times New Roman" w:eastAsia="Times New Roman" w:hAnsi="Times New Roman" w:cs="Times New Roman"/>
          <w:color w:val="000000" w:themeColor="text1"/>
          <w:sz w:val="20"/>
          <w:szCs w:val="20"/>
          <w:lang w:eastAsia="sk-SK"/>
        </w:rPr>
        <w:br/>
        <w:t>4.1.4 Odpad spolu</w:t>
      </w:r>
      <w:r w:rsidRPr="00DC0C27">
        <w:rPr>
          <w:rFonts w:ascii="Times New Roman" w:eastAsia="Times New Roman" w:hAnsi="Times New Roman" w:cs="Times New Roman"/>
          <w:color w:val="000000" w:themeColor="text1"/>
          <w:sz w:val="20"/>
          <w:szCs w:val="20"/>
          <w:lang w:eastAsia="sk-SK"/>
        </w:rPr>
        <w:br/>
        <w:t>4.1.5 Odpad zhodnocovaný</w:t>
      </w:r>
      <w:r w:rsidRPr="00DC0C27">
        <w:rPr>
          <w:rFonts w:ascii="Times New Roman" w:eastAsia="Times New Roman" w:hAnsi="Times New Roman" w:cs="Times New Roman"/>
          <w:color w:val="000000" w:themeColor="text1"/>
          <w:sz w:val="20"/>
          <w:szCs w:val="20"/>
          <w:lang w:eastAsia="sk-SK"/>
        </w:rPr>
        <w:br/>
        <w:t>- materiálovo</w:t>
      </w:r>
      <w:r w:rsidRPr="00DC0C27">
        <w:rPr>
          <w:rFonts w:ascii="Times New Roman" w:eastAsia="Times New Roman" w:hAnsi="Times New Roman" w:cs="Times New Roman"/>
          <w:color w:val="000000" w:themeColor="text1"/>
          <w:sz w:val="20"/>
          <w:szCs w:val="20"/>
          <w:lang w:eastAsia="sk-SK"/>
        </w:rPr>
        <w:br/>
        <w:t>- energeticky</w:t>
      </w:r>
      <w:r w:rsidRPr="00DC0C27">
        <w:rPr>
          <w:rFonts w:ascii="Times New Roman" w:eastAsia="Times New Roman" w:hAnsi="Times New Roman" w:cs="Times New Roman"/>
          <w:color w:val="000000" w:themeColor="text1"/>
          <w:sz w:val="20"/>
          <w:szCs w:val="20"/>
          <w:lang w:eastAsia="sk-SK"/>
        </w:rPr>
        <w:br/>
        <w:t>- inak v členení podľa prílohy č. 2 k zákonu</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4.1.6 Odpad zneškodňovaný</w:t>
      </w:r>
      <w:r w:rsidRPr="00DC0C27">
        <w:rPr>
          <w:rFonts w:ascii="Times New Roman" w:eastAsia="Times New Roman" w:hAnsi="Times New Roman" w:cs="Times New Roman"/>
          <w:color w:val="000000" w:themeColor="text1"/>
          <w:sz w:val="20"/>
          <w:szCs w:val="20"/>
          <w:lang w:eastAsia="sk-SK"/>
        </w:rPr>
        <w:br/>
        <w:t>- spaľovaním</w:t>
      </w:r>
      <w:r w:rsidRPr="00DC0C27">
        <w:rPr>
          <w:rFonts w:ascii="Times New Roman" w:eastAsia="Times New Roman" w:hAnsi="Times New Roman" w:cs="Times New Roman"/>
          <w:color w:val="000000" w:themeColor="text1"/>
          <w:sz w:val="20"/>
          <w:szCs w:val="20"/>
          <w:lang w:eastAsia="sk-SK"/>
        </w:rPr>
        <w:br/>
        <w:t>- skládkovaním</w:t>
      </w:r>
      <w:r w:rsidRPr="00DC0C27">
        <w:rPr>
          <w:rFonts w:ascii="Times New Roman" w:eastAsia="Times New Roman" w:hAnsi="Times New Roman" w:cs="Times New Roman"/>
          <w:color w:val="000000" w:themeColor="text1"/>
          <w:sz w:val="20"/>
          <w:szCs w:val="20"/>
          <w:lang w:eastAsia="sk-SK"/>
        </w:rPr>
        <w:br/>
        <w:t>- inak v členení podľa prílohy č. 3 k zákonu</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Údaje pre východiskový rok programu sa v položkách č. 4.1.4 až 4.1.6 uvádzajú v tonách a percentuálnom podiele z celkového výskytu odpadov, prípadne zhodnocovaného alebo zneškodňovaného množstva odpadov; údaje pre cieľový rok programu sa uvádzajú v percentuálnom podiele z celkového výskytu odpadov, prípadne zhodnocovaného alebo zneškodňovaného množstva odpadov.</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4.2 Ciele a opatrenia na zníženie množstva vzniku komunálnych odpadov, opatrenia na zvýšenie podielu triedeného zberu komunálnych odpadov a ich následného zhodnotenia a opatrenia na znižovanie množstva biologicky rozložiteľných komunálnych odpadov ukladaných na skládky odpadov.</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Údaje pre východiskový rok programu sa uvádzajú v tonách a percentuálnom podiele. Údaje o biologicky rozložiteľných komunálnych odpadoch pre cieľový rok sa uvádzajú v percentuálnom podiele v súlade s § 3 ods. 1 písm. c) tejto vyhlášky.</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4.3 Údaje o systéme zberu komunálnych odpadov a drobných stavebných odpadov a o zabezpečovaní triedeného zberu komunálnych odpadov</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Uvádzajú sa konkrétne systémy zberu zavedené v obci vrátane triedeného zberu komunálnych odpadov a konkrétne opatrenia na zvýšenie množstva komunálnych odpadov vyzbieraných v systéme triedeného zberu komunálnych odpadov.</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4.4 Opatrenia na zabezpečenie informovanosti obyvateľov o triedenom zbere komunálnych odpadov z obalov a o význame značiek na obaloch, ktoré znamenajú, že obal je možné zhodnotiť.</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5. SMERNÁ ČASŤ PROGRAMU</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5.1 Údaje o dostupnosti zariadení na spracovanie komunálnych odpadov a o potrebe ich budovania vrátane návrhov, aké typy spracovateľských zariadení pre komunálny odpad je potrebné vybudovať.</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5.2 Využitie kampaní, ich počet a charakter na zvyšovanie povedomia obyvateľov v oblasti nakladania s komunálnymi odpadmi, o potrebe triedeného zberu komunálnych odpadov, o prínose jeho zhodnocovania a o negatívach jeho zneškodňovania.</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6. INÉ</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lastRenderedPageBreak/>
        <w:t>6.1 Potvrdenie spracovateľa údajov</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Uvádzajú sa tieto údaje:</w:t>
      </w:r>
      <w:r w:rsidRPr="00DC0C27">
        <w:rPr>
          <w:rFonts w:ascii="Times New Roman" w:eastAsia="Times New Roman" w:hAnsi="Times New Roman" w:cs="Times New Roman"/>
          <w:color w:val="000000" w:themeColor="text1"/>
          <w:sz w:val="20"/>
          <w:szCs w:val="20"/>
          <w:lang w:eastAsia="sk-SK"/>
        </w:rPr>
        <w:br/>
        <w:t>6.1.1 Meno (názov) spracovateľa programu</w:t>
      </w:r>
      <w:r w:rsidRPr="00DC0C27">
        <w:rPr>
          <w:rFonts w:ascii="Times New Roman" w:eastAsia="Times New Roman" w:hAnsi="Times New Roman" w:cs="Times New Roman"/>
          <w:color w:val="000000" w:themeColor="text1"/>
          <w:sz w:val="20"/>
          <w:szCs w:val="20"/>
          <w:lang w:eastAsia="sk-SK"/>
        </w:rPr>
        <w:br/>
        <w:t>6.1.2 Potvrdenie správnosti údajov podpisom oprávneného zástupcu</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7. PRÍLOHOVÁ ČASŤ</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7.1 Rozhodnutia správnych orgánov vydané obci vo veci odpadov</w:t>
      </w:r>
      <w:r w:rsidRPr="00DC0C27">
        <w:rPr>
          <w:rFonts w:ascii="Times New Roman" w:eastAsia="Times New Roman" w:hAnsi="Times New Roman" w:cs="Times New Roman"/>
          <w:color w:val="000000" w:themeColor="text1"/>
          <w:sz w:val="20"/>
          <w:szCs w:val="20"/>
          <w:lang w:eastAsia="sk-SK"/>
        </w:rPr>
        <w:br/>
        <w:t>7.2 Protokoly o vykonaných kontrolách vo veciach odpadového hospodárstva</w:t>
      </w:r>
      <w:r w:rsidRPr="00DC0C27">
        <w:rPr>
          <w:rFonts w:ascii="Times New Roman" w:eastAsia="Times New Roman" w:hAnsi="Times New Roman" w:cs="Times New Roman"/>
          <w:color w:val="000000" w:themeColor="text1"/>
          <w:sz w:val="20"/>
          <w:szCs w:val="20"/>
          <w:lang w:eastAsia="sk-SK"/>
        </w:rPr>
        <w:br/>
      </w:r>
    </w:p>
    <w:p w:rsidR="0052130B" w:rsidRPr="00DC0C27" w:rsidRDefault="0052130B" w:rsidP="00A318F5">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A318F5">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A318F5">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A318F5">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A318F5">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A318F5">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A318F5">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A318F5">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A318F5">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A318F5">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A318F5">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A318F5">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A318F5">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A318F5">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A318F5">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A318F5">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A318F5">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A318F5">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A318F5">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A318F5">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A318F5">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A318F5">
      <w:pPr>
        <w:spacing w:after="240" w:line="240" w:lineRule="auto"/>
        <w:rPr>
          <w:rFonts w:ascii="Times New Roman" w:eastAsia="Times New Roman" w:hAnsi="Times New Roman" w:cs="Times New Roman"/>
          <w:color w:val="000000" w:themeColor="text1"/>
          <w:sz w:val="20"/>
          <w:szCs w:val="20"/>
          <w:lang w:eastAsia="sk-SK"/>
        </w:rPr>
      </w:pPr>
    </w:p>
    <w:p w:rsidR="0052130B" w:rsidRPr="00DC0C27" w:rsidRDefault="0052130B" w:rsidP="00A318F5">
      <w:pPr>
        <w:spacing w:after="240" w:line="240" w:lineRule="auto"/>
        <w:rPr>
          <w:rFonts w:ascii="Times New Roman" w:eastAsia="Times New Roman" w:hAnsi="Times New Roman" w:cs="Times New Roman"/>
          <w:color w:val="000000" w:themeColor="text1"/>
          <w:sz w:val="20"/>
          <w:szCs w:val="20"/>
          <w:lang w:eastAsia="sk-SK"/>
        </w:rPr>
      </w:pPr>
    </w:p>
    <w:p w:rsidR="00A318F5" w:rsidRPr="00DC0C27" w:rsidRDefault="00A318F5" w:rsidP="00A318F5">
      <w:pPr>
        <w:spacing w:after="240" w:line="240" w:lineRule="auto"/>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lastRenderedPageBreak/>
        <w:br/>
      </w:r>
      <w:r w:rsidR="0052130B" w:rsidRPr="00DC0C27">
        <w:rPr>
          <w:rFonts w:ascii="Times New Roman" w:eastAsia="Times New Roman" w:hAnsi="Times New Roman" w:cs="Times New Roman"/>
          <w:b/>
          <w:bCs/>
          <w:color w:val="000000" w:themeColor="text1"/>
          <w:sz w:val="20"/>
          <w:szCs w:val="20"/>
          <w:lang w:eastAsia="sk-SK"/>
        </w:rPr>
        <w:t xml:space="preserve">                                                                                                                                        </w:t>
      </w:r>
      <w:r w:rsidRPr="00DC0C27">
        <w:rPr>
          <w:rFonts w:ascii="Times New Roman" w:eastAsia="Times New Roman" w:hAnsi="Times New Roman" w:cs="Times New Roman"/>
          <w:b/>
          <w:bCs/>
          <w:color w:val="000000" w:themeColor="text1"/>
          <w:sz w:val="20"/>
          <w:szCs w:val="20"/>
          <w:lang w:eastAsia="sk-SK"/>
        </w:rPr>
        <w:t>Príloha č. 4</w:t>
      </w:r>
      <w:r w:rsidRPr="00DC0C27">
        <w:rPr>
          <w:rFonts w:ascii="Times New Roman" w:eastAsia="Times New Roman" w:hAnsi="Times New Roman" w:cs="Times New Roman"/>
          <w:b/>
          <w:bCs/>
          <w:color w:val="000000" w:themeColor="text1"/>
          <w:sz w:val="20"/>
          <w:szCs w:val="20"/>
          <w:lang w:eastAsia="sk-SK"/>
        </w:rPr>
        <w:br/>
      </w:r>
      <w:r w:rsidR="0052130B" w:rsidRPr="00DC0C27">
        <w:rPr>
          <w:rFonts w:ascii="Times New Roman" w:eastAsia="Times New Roman" w:hAnsi="Times New Roman" w:cs="Times New Roman"/>
          <w:b/>
          <w:bCs/>
          <w:color w:val="000000" w:themeColor="text1"/>
          <w:sz w:val="20"/>
          <w:szCs w:val="20"/>
          <w:lang w:eastAsia="sk-SK"/>
        </w:rPr>
        <w:t xml:space="preserve">                                                                                                                                        </w:t>
      </w:r>
      <w:r w:rsidRPr="00DC0C27">
        <w:rPr>
          <w:rFonts w:ascii="Times New Roman" w:eastAsia="Times New Roman" w:hAnsi="Times New Roman" w:cs="Times New Roman"/>
          <w:b/>
          <w:bCs/>
          <w:color w:val="000000" w:themeColor="text1"/>
          <w:sz w:val="20"/>
          <w:szCs w:val="20"/>
          <w:lang w:eastAsia="sk-SK"/>
        </w:rPr>
        <w:t>k vyhláške č. .../2014 Z. z.</w:t>
      </w:r>
    </w:p>
    <w:p w:rsidR="00A318F5" w:rsidRPr="00DC0C27" w:rsidRDefault="00A318F5" w:rsidP="00A318F5">
      <w:pPr>
        <w:spacing w:after="0" w:line="240" w:lineRule="auto"/>
        <w:jc w:val="center"/>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b/>
          <w:bCs/>
          <w:color w:val="000000" w:themeColor="text1"/>
          <w:sz w:val="20"/>
          <w:szCs w:val="20"/>
          <w:lang w:eastAsia="sk-SK"/>
        </w:rPr>
        <w:t>OSNOVA</w:t>
      </w:r>
      <w:r w:rsidRPr="00DC0C27">
        <w:rPr>
          <w:rFonts w:ascii="Times New Roman" w:eastAsia="Times New Roman" w:hAnsi="Times New Roman" w:cs="Times New Roman"/>
          <w:b/>
          <w:bCs/>
          <w:color w:val="000000" w:themeColor="text1"/>
          <w:sz w:val="20"/>
          <w:szCs w:val="20"/>
          <w:lang w:eastAsia="sk-SK"/>
        </w:rPr>
        <w:br/>
        <w:t xml:space="preserve">programu držiteľa </w:t>
      </w:r>
      <w:proofErr w:type="spellStart"/>
      <w:r w:rsidRPr="00DC0C27">
        <w:rPr>
          <w:rFonts w:ascii="Times New Roman" w:eastAsia="Times New Roman" w:hAnsi="Times New Roman" w:cs="Times New Roman"/>
          <w:b/>
          <w:bCs/>
          <w:color w:val="000000" w:themeColor="text1"/>
          <w:sz w:val="20"/>
          <w:szCs w:val="20"/>
          <w:lang w:eastAsia="sk-SK"/>
        </w:rPr>
        <w:t>polychlórovaných</w:t>
      </w:r>
      <w:proofErr w:type="spellEnd"/>
      <w:r w:rsidRPr="00DC0C27">
        <w:rPr>
          <w:rFonts w:ascii="Times New Roman" w:eastAsia="Times New Roman" w:hAnsi="Times New Roman" w:cs="Times New Roman"/>
          <w:b/>
          <w:bCs/>
          <w:color w:val="000000" w:themeColor="text1"/>
          <w:sz w:val="20"/>
          <w:szCs w:val="20"/>
          <w:lang w:eastAsia="sk-SK"/>
        </w:rPr>
        <w:t xml:space="preserve"> </w:t>
      </w:r>
      <w:proofErr w:type="spellStart"/>
      <w:r w:rsidRPr="00DC0C27">
        <w:rPr>
          <w:rFonts w:ascii="Times New Roman" w:eastAsia="Times New Roman" w:hAnsi="Times New Roman" w:cs="Times New Roman"/>
          <w:b/>
          <w:bCs/>
          <w:color w:val="000000" w:themeColor="text1"/>
          <w:sz w:val="20"/>
          <w:szCs w:val="20"/>
          <w:lang w:eastAsia="sk-SK"/>
        </w:rPr>
        <w:t>bifenylov</w:t>
      </w:r>
      <w:proofErr w:type="spellEnd"/>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1. ZÁKLADNÉ ÚDAJE PROGRAMU DRŽITEĽA POLYCHLÓROVANÝCH BIFENYLOV</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 xml:space="preserve">1.1 Obchodné meno držiteľa </w:t>
      </w:r>
      <w:proofErr w:type="spellStart"/>
      <w:r w:rsidRPr="00DC0C27">
        <w:rPr>
          <w:rFonts w:ascii="Times New Roman" w:eastAsia="Times New Roman" w:hAnsi="Times New Roman" w:cs="Times New Roman"/>
          <w:color w:val="000000" w:themeColor="text1"/>
          <w:sz w:val="20"/>
          <w:szCs w:val="20"/>
          <w:lang w:eastAsia="sk-SK"/>
        </w:rPr>
        <w:t>polychlórovaných</w:t>
      </w:r>
      <w:proofErr w:type="spellEnd"/>
      <w:r w:rsidRPr="00DC0C27">
        <w:rPr>
          <w:rFonts w:ascii="Times New Roman" w:eastAsia="Times New Roman" w:hAnsi="Times New Roman" w:cs="Times New Roman"/>
          <w:color w:val="000000" w:themeColor="text1"/>
          <w:sz w:val="20"/>
          <w:szCs w:val="20"/>
          <w:lang w:eastAsia="sk-SK"/>
        </w:rPr>
        <w:t xml:space="preserve"> </w:t>
      </w:r>
      <w:proofErr w:type="spellStart"/>
      <w:r w:rsidRPr="00DC0C27">
        <w:rPr>
          <w:rFonts w:ascii="Times New Roman" w:eastAsia="Times New Roman" w:hAnsi="Times New Roman" w:cs="Times New Roman"/>
          <w:color w:val="000000" w:themeColor="text1"/>
          <w:sz w:val="20"/>
          <w:szCs w:val="20"/>
          <w:lang w:eastAsia="sk-SK"/>
        </w:rPr>
        <w:t>bifenylov</w:t>
      </w:r>
      <w:proofErr w:type="spellEnd"/>
      <w:r w:rsidRPr="00DC0C27">
        <w:rPr>
          <w:rFonts w:ascii="Times New Roman" w:eastAsia="Times New Roman" w:hAnsi="Times New Roman" w:cs="Times New Roman"/>
          <w:color w:val="000000" w:themeColor="text1"/>
          <w:sz w:val="20"/>
          <w:szCs w:val="20"/>
          <w:lang w:eastAsia="sk-SK"/>
        </w:rPr>
        <w:t xml:space="preserve"> (ďalej len "držiteľ")</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1.2 Identifikačné číslo držiteľa</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1.3 Sídlo držiteľa</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1.4 Číslo katastrálneho územia</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1.5 Okres</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1.6 Druh a charakteristika činnosti držiteľa</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1.7 Obdobie, na ktoré sa program vydáva</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2. CHARAKTERISTIKA SÚČASNÉHO STAVU</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2.1 Druh, množstvo a zdroj odpadov v období určenom v Programe Slovenskej republiky</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V tabuľkovej forme sa uvádzajú tieto údaje:</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2.1.1 Kód odpadu</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2.1.2 Názov odpadu</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2.1.3 Kategória odpadu (N, O)</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2.1.4 Odpad spolu</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2.1.5 Odpad zneškodňovaný</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(množstvá odpadov sa uvádzajú v tonách za rok a uvedie sa spôsob zneškodnenia)</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2.2 Používané zariadenia na zneškodňovanie odpadov</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2.2.1 Typ zariadenia</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2.2.2 Názov a sídlo prevádzkovateľa</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2.2.3 Adresa prevádzky</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2.2.4 Kontaktná osoba</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2.2.5 Katastrálne územie a lokalita</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2.2.6 Rok začatia prevádzky</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2.2.7 Druhy zneškodňovaného odpadu</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2.2.8 Kapacita zariadenia</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2.2.9 Množstvo zneškodňovaného odpadu za rok v tonách</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3. VYHODNOTENIE PREDCHÁDZAJÚCEHO PROGRAMU</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Uvádza sa vyhodnotenie plnenia predchádzajúceho programu.</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4. ZÁVÄZNÁ ČASŤ PROGRAMU</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 xml:space="preserve">4.1 Kontaminované zariadenia, </w:t>
      </w:r>
      <w:proofErr w:type="spellStart"/>
      <w:r w:rsidRPr="00DC0C27">
        <w:rPr>
          <w:rFonts w:ascii="Times New Roman" w:eastAsia="Times New Roman" w:hAnsi="Times New Roman" w:cs="Times New Roman"/>
          <w:color w:val="000000" w:themeColor="text1"/>
          <w:sz w:val="20"/>
          <w:szCs w:val="20"/>
          <w:lang w:eastAsia="sk-SK"/>
        </w:rPr>
        <w:t>polychlórované</w:t>
      </w:r>
      <w:proofErr w:type="spellEnd"/>
      <w:r w:rsidRPr="00DC0C27">
        <w:rPr>
          <w:rFonts w:ascii="Times New Roman" w:eastAsia="Times New Roman" w:hAnsi="Times New Roman" w:cs="Times New Roman"/>
          <w:color w:val="000000" w:themeColor="text1"/>
          <w:sz w:val="20"/>
          <w:szCs w:val="20"/>
          <w:lang w:eastAsia="sk-SK"/>
        </w:rPr>
        <w:t xml:space="preserve"> </w:t>
      </w:r>
      <w:proofErr w:type="spellStart"/>
      <w:r w:rsidRPr="00DC0C27">
        <w:rPr>
          <w:rFonts w:ascii="Times New Roman" w:eastAsia="Times New Roman" w:hAnsi="Times New Roman" w:cs="Times New Roman"/>
          <w:color w:val="000000" w:themeColor="text1"/>
          <w:sz w:val="20"/>
          <w:szCs w:val="20"/>
          <w:lang w:eastAsia="sk-SK"/>
        </w:rPr>
        <w:t>bifenyly</w:t>
      </w:r>
      <w:proofErr w:type="spellEnd"/>
      <w:r w:rsidRPr="00DC0C27">
        <w:rPr>
          <w:rFonts w:ascii="Times New Roman" w:eastAsia="Times New Roman" w:hAnsi="Times New Roman" w:cs="Times New Roman"/>
          <w:color w:val="000000" w:themeColor="text1"/>
          <w:sz w:val="20"/>
          <w:szCs w:val="20"/>
          <w:lang w:eastAsia="sk-SK"/>
        </w:rPr>
        <w:t xml:space="preserve"> a použité </w:t>
      </w:r>
      <w:proofErr w:type="spellStart"/>
      <w:r w:rsidRPr="00DC0C27">
        <w:rPr>
          <w:rFonts w:ascii="Times New Roman" w:eastAsia="Times New Roman" w:hAnsi="Times New Roman" w:cs="Times New Roman"/>
          <w:color w:val="000000" w:themeColor="text1"/>
          <w:sz w:val="20"/>
          <w:szCs w:val="20"/>
          <w:lang w:eastAsia="sk-SK"/>
        </w:rPr>
        <w:t>polychlórované</w:t>
      </w:r>
      <w:proofErr w:type="spellEnd"/>
      <w:r w:rsidRPr="00DC0C27">
        <w:rPr>
          <w:rFonts w:ascii="Times New Roman" w:eastAsia="Times New Roman" w:hAnsi="Times New Roman" w:cs="Times New Roman"/>
          <w:color w:val="000000" w:themeColor="text1"/>
          <w:sz w:val="20"/>
          <w:szCs w:val="20"/>
          <w:lang w:eastAsia="sk-SK"/>
        </w:rPr>
        <w:t xml:space="preserve"> </w:t>
      </w:r>
      <w:proofErr w:type="spellStart"/>
      <w:r w:rsidRPr="00DC0C27">
        <w:rPr>
          <w:rFonts w:ascii="Times New Roman" w:eastAsia="Times New Roman" w:hAnsi="Times New Roman" w:cs="Times New Roman"/>
          <w:color w:val="000000" w:themeColor="text1"/>
          <w:sz w:val="20"/>
          <w:szCs w:val="20"/>
          <w:lang w:eastAsia="sk-SK"/>
        </w:rPr>
        <w:t>bifenyly</w:t>
      </w:r>
      <w:proofErr w:type="spellEnd"/>
      <w:r w:rsidRPr="00DC0C27">
        <w:rPr>
          <w:rFonts w:ascii="Times New Roman" w:eastAsia="Times New Roman" w:hAnsi="Times New Roman" w:cs="Times New Roman"/>
          <w:color w:val="000000" w:themeColor="text1"/>
          <w:sz w:val="20"/>
          <w:szCs w:val="20"/>
          <w:lang w:eastAsia="sk-SK"/>
        </w:rPr>
        <w:br/>
        <w:t xml:space="preserve">Uvádzajú sa údaje o kontaminovaných zariadeniach, </w:t>
      </w:r>
      <w:proofErr w:type="spellStart"/>
      <w:r w:rsidRPr="00DC0C27">
        <w:rPr>
          <w:rFonts w:ascii="Times New Roman" w:eastAsia="Times New Roman" w:hAnsi="Times New Roman" w:cs="Times New Roman"/>
          <w:color w:val="000000" w:themeColor="text1"/>
          <w:sz w:val="20"/>
          <w:szCs w:val="20"/>
          <w:lang w:eastAsia="sk-SK"/>
        </w:rPr>
        <w:t>polychlórovaných</w:t>
      </w:r>
      <w:proofErr w:type="spellEnd"/>
      <w:r w:rsidRPr="00DC0C27">
        <w:rPr>
          <w:rFonts w:ascii="Times New Roman" w:eastAsia="Times New Roman" w:hAnsi="Times New Roman" w:cs="Times New Roman"/>
          <w:color w:val="000000" w:themeColor="text1"/>
          <w:sz w:val="20"/>
          <w:szCs w:val="20"/>
          <w:lang w:eastAsia="sk-SK"/>
        </w:rPr>
        <w:t xml:space="preserve"> </w:t>
      </w:r>
      <w:proofErr w:type="spellStart"/>
      <w:r w:rsidRPr="00DC0C27">
        <w:rPr>
          <w:rFonts w:ascii="Times New Roman" w:eastAsia="Times New Roman" w:hAnsi="Times New Roman" w:cs="Times New Roman"/>
          <w:color w:val="000000" w:themeColor="text1"/>
          <w:sz w:val="20"/>
          <w:szCs w:val="20"/>
          <w:lang w:eastAsia="sk-SK"/>
        </w:rPr>
        <w:t>bifenyloch</w:t>
      </w:r>
      <w:proofErr w:type="spellEnd"/>
      <w:r w:rsidRPr="00DC0C27">
        <w:rPr>
          <w:rFonts w:ascii="Times New Roman" w:eastAsia="Times New Roman" w:hAnsi="Times New Roman" w:cs="Times New Roman"/>
          <w:color w:val="000000" w:themeColor="text1"/>
          <w:sz w:val="20"/>
          <w:szCs w:val="20"/>
          <w:lang w:eastAsia="sk-SK"/>
        </w:rPr>
        <w:t xml:space="preserve"> a použitých </w:t>
      </w:r>
      <w:proofErr w:type="spellStart"/>
      <w:r w:rsidRPr="00DC0C27">
        <w:rPr>
          <w:rFonts w:ascii="Times New Roman" w:eastAsia="Times New Roman" w:hAnsi="Times New Roman" w:cs="Times New Roman"/>
          <w:color w:val="000000" w:themeColor="text1"/>
          <w:sz w:val="20"/>
          <w:szCs w:val="20"/>
          <w:lang w:eastAsia="sk-SK"/>
        </w:rPr>
        <w:t>polychlórovaných</w:t>
      </w:r>
      <w:proofErr w:type="spellEnd"/>
      <w:r w:rsidRPr="00DC0C27">
        <w:rPr>
          <w:rFonts w:ascii="Times New Roman" w:eastAsia="Times New Roman" w:hAnsi="Times New Roman" w:cs="Times New Roman"/>
          <w:color w:val="000000" w:themeColor="text1"/>
          <w:sz w:val="20"/>
          <w:szCs w:val="20"/>
          <w:lang w:eastAsia="sk-SK"/>
        </w:rPr>
        <w:t xml:space="preserve"> </w:t>
      </w:r>
      <w:proofErr w:type="spellStart"/>
      <w:r w:rsidRPr="00DC0C27">
        <w:rPr>
          <w:rFonts w:ascii="Times New Roman" w:eastAsia="Times New Roman" w:hAnsi="Times New Roman" w:cs="Times New Roman"/>
          <w:color w:val="000000" w:themeColor="text1"/>
          <w:sz w:val="20"/>
          <w:szCs w:val="20"/>
          <w:lang w:eastAsia="sk-SK"/>
        </w:rPr>
        <w:t>bifenyloch</w:t>
      </w:r>
      <w:proofErr w:type="spellEnd"/>
      <w:r w:rsidRPr="00DC0C27">
        <w:rPr>
          <w:rFonts w:ascii="Times New Roman" w:eastAsia="Times New Roman" w:hAnsi="Times New Roman" w:cs="Times New Roman"/>
          <w:color w:val="000000" w:themeColor="text1"/>
          <w:sz w:val="20"/>
          <w:szCs w:val="20"/>
          <w:lang w:eastAsia="sk-SK"/>
        </w:rPr>
        <w:t xml:space="preserve"> a predpokladaný vznik použitých </w:t>
      </w:r>
      <w:proofErr w:type="spellStart"/>
      <w:r w:rsidRPr="00DC0C27">
        <w:rPr>
          <w:rFonts w:ascii="Times New Roman" w:eastAsia="Times New Roman" w:hAnsi="Times New Roman" w:cs="Times New Roman"/>
          <w:color w:val="000000" w:themeColor="text1"/>
          <w:sz w:val="20"/>
          <w:szCs w:val="20"/>
          <w:lang w:eastAsia="sk-SK"/>
        </w:rPr>
        <w:t>polychlórovaných</w:t>
      </w:r>
      <w:proofErr w:type="spellEnd"/>
      <w:r w:rsidRPr="00DC0C27">
        <w:rPr>
          <w:rFonts w:ascii="Times New Roman" w:eastAsia="Times New Roman" w:hAnsi="Times New Roman" w:cs="Times New Roman"/>
          <w:color w:val="000000" w:themeColor="text1"/>
          <w:sz w:val="20"/>
          <w:szCs w:val="20"/>
          <w:lang w:eastAsia="sk-SK"/>
        </w:rPr>
        <w:t xml:space="preserve"> </w:t>
      </w:r>
      <w:proofErr w:type="spellStart"/>
      <w:r w:rsidRPr="00DC0C27">
        <w:rPr>
          <w:rFonts w:ascii="Times New Roman" w:eastAsia="Times New Roman" w:hAnsi="Times New Roman" w:cs="Times New Roman"/>
          <w:color w:val="000000" w:themeColor="text1"/>
          <w:sz w:val="20"/>
          <w:szCs w:val="20"/>
          <w:lang w:eastAsia="sk-SK"/>
        </w:rPr>
        <w:t>bifenylov</w:t>
      </w:r>
      <w:proofErr w:type="spellEnd"/>
      <w:r w:rsidRPr="00DC0C27">
        <w:rPr>
          <w:rFonts w:ascii="Times New Roman" w:eastAsia="Times New Roman" w:hAnsi="Times New Roman" w:cs="Times New Roman"/>
          <w:color w:val="000000" w:themeColor="text1"/>
          <w:sz w:val="20"/>
          <w:szCs w:val="20"/>
          <w:lang w:eastAsia="sk-SK"/>
        </w:rPr>
        <w:t>, množstvo ich zneškodňovania vo východiskovom roku programu a podiel ich zneškodnenia v cieľovom roku v členení na jednotlivé prúdy odpadov, ktorých vznik sa predpokladá.</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Uvádzajú sa tieto údaje:</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4.1.1 Kód odpadu</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4.1.2 Názov odpadu</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lastRenderedPageBreak/>
        <w:t>4.1.3 Kategória odpadu (N, O)</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4.1.4 Odpad zneškodňovaný</w:t>
      </w:r>
    </w:p>
    <w:p w:rsidR="00A318F5"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 spaľovaním</w:t>
      </w:r>
    </w:p>
    <w:p w:rsidR="00157572"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 inak v členení podľa prílohy č. 3 k</w:t>
      </w:r>
      <w:r w:rsidR="00157572" w:rsidRPr="00DC0C27">
        <w:rPr>
          <w:rFonts w:ascii="Times New Roman" w:eastAsia="Times New Roman" w:hAnsi="Times New Roman" w:cs="Times New Roman"/>
          <w:color w:val="000000" w:themeColor="text1"/>
          <w:sz w:val="20"/>
          <w:szCs w:val="20"/>
          <w:lang w:eastAsia="sk-SK"/>
        </w:rPr>
        <w:t> </w:t>
      </w:r>
      <w:r w:rsidRPr="00DC0C27">
        <w:rPr>
          <w:rFonts w:ascii="Times New Roman" w:eastAsia="Times New Roman" w:hAnsi="Times New Roman" w:cs="Times New Roman"/>
          <w:color w:val="000000" w:themeColor="text1"/>
          <w:sz w:val="20"/>
          <w:szCs w:val="20"/>
          <w:lang w:eastAsia="sk-SK"/>
        </w:rPr>
        <w:t>zákonu</w:t>
      </w:r>
    </w:p>
    <w:p w:rsidR="00157572"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Údaje pre východiskový rok programu sa v položkách č. 4.1.3 a 4.1.4 uvádzajú v tonách a percentuálnom podiele z celkového výskytu odpadov, prípadne zneškodňovaného množstva odpadov; údaje pre cieľový rok programu sa uvádzajú v percentuálnom podiele z celkového výskytu odpadov, prípadne zneškodňovaného množstva odpadov.</w:t>
      </w:r>
    </w:p>
    <w:p w:rsidR="00157572"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4.2 Ciele a opatrenia na dekontamináciu alebo zneškodnenie kontaminovaných zariadení a termín, do ktorého sa vykonajú. Opatrenia na zníženie rizika pre životné prostredie.</w:t>
      </w:r>
    </w:p>
    <w:p w:rsidR="00157572"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Uvádzajú sa konkrétne opatrenia a ich očakávaný účinok na zníženie vzniku odpadov.</w:t>
      </w:r>
    </w:p>
    <w:p w:rsidR="00157572"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 xml:space="preserve">4.3 Údaje o životnosti transformátorov s obsahom </w:t>
      </w:r>
      <w:proofErr w:type="spellStart"/>
      <w:r w:rsidRPr="00DC0C27">
        <w:rPr>
          <w:rFonts w:ascii="Times New Roman" w:eastAsia="Times New Roman" w:hAnsi="Times New Roman" w:cs="Times New Roman"/>
          <w:color w:val="000000" w:themeColor="text1"/>
          <w:sz w:val="20"/>
          <w:szCs w:val="20"/>
          <w:lang w:eastAsia="sk-SK"/>
        </w:rPr>
        <w:t>polychlórovaných</w:t>
      </w:r>
      <w:proofErr w:type="spellEnd"/>
      <w:r w:rsidRPr="00DC0C27">
        <w:rPr>
          <w:rFonts w:ascii="Times New Roman" w:eastAsia="Times New Roman" w:hAnsi="Times New Roman" w:cs="Times New Roman"/>
          <w:color w:val="000000" w:themeColor="text1"/>
          <w:sz w:val="20"/>
          <w:szCs w:val="20"/>
          <w:lang w:eastAsia="sk-SK"/>
        </w:rPr>
        <w:t xml:space="preserve"> </w:t>
      </w:r>
      <w:proofErr w:type="spellStart"/>
      <w:r w:rsidRPr="00DC0C27">
        <w:rPr>
          <w:rFonts w:ascii="Times New Roman" w:eastAsia="Times New Roman" w:hAnsi="Times New Roman" w:cs="Times New Roman"/>
          <w:color w:val="000000" w:themeColor="text1"/>
          <w:sz w:val="20"/>
          <w:szCs w:val="20"/>
          <w:lang w:eastAsia="sk-SK"/>
        </w:rPr>
        <w:t>bifenylov</w:t>
      </w:r>
      <w:proofErr w:type="spellEnd"/>
      <w:r w:rsidRPr="00DC0C27">
        <w:rPr>
          <w:rFonts w:ascii="Times New Roman" w:eastAsia="Times New Roman" w:hAnsi="Times New Roman" w:cs="Times New Roman"/>
          <w:color w:val="000000" w:themeColor="text1"/>
          <w:sz w:val="20"/>
          <w:szCs w:val="20"/>
          <w:lang w:eastAsia="sk-SK"/>
        </w:rPr>
        <w:t xml:space="preserve"> od 0, 005 do 0, 05 percenta</w:t>
      </w:r>
    </w:p>
    <w:p w:rsidR="00157572"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hmotnosti.</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4.4 Koncepčný zámer na konkrétny spôsob dekontaminácie alebo zneškodnenia</w:t>
      </w:r>
    </w:p>
    <w:p w:rsidR="00157572"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5. SMERNÁ ČASŤ PROGRAMU</w:t>
      </w:r>
    </w:p>
    <w:p w:rsidR="00157572"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5.1 Údaje o dostupnosti zariadení na dekontamináciu alebo na zneškodnenie kontaminovaných zariadení alebo o potrebe ich vybudovania.</w:t>
      </w:r>
    </w:p>
    <w:p w:rsidR="00157572"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6. INÉ</w:t>
      </w:r>
    </w:p>
    <w:p w:rsidR="00157572"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6.1 Potvrdenie spracovateľa údajov</w:t>
      </w:r>
    </w:p>
    <w:p w:rsidR="00157572"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Uvádzajú sa tieto údaje:</w:t>
      </w:r>
    </w:p>
    <w:p w:rsidR="00157572"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6.1.1 Meno (názov) spracovateľa programu</w:t>
      </w:r>
    </w:p>
    <w:p w:rsidR="00157572"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6.1.2 Potvrdenie správnosti údajov podpisom oprávneného zástupcu</w:t>
      </w:r>
    </w:p>
    <w:p w:rsidR="00157572"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7. PRÍLOHOVÁ ČASŤ</w:t>
      </w:r>
    </w:p>
    <w:p w:rsidR="00157572"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 xml:space="preserve">7.1 Rozhodnutia správnych orgánov vydané držiteľovi </w:t>
      </w:r>
      <w:proofErr w:type="spellStart"/>
      <w:r w:rsidRPr="00DC0C27">
        <w:rPr>
          <w:rFonts w:ascii="Times New Roman" w:eastAsia="Times New Roman" w:hAnsi="Times New Roman" w:cs="Times New Roman"/>
          <w:color w:val="000000" w:themeColor="text1"/>
          <w:sz w:val="20"/>
          <w:szCs w:val="20"/>
          <w:lang w:eastAsia="sk-SK"/>
        </w:rPr>
        <w:t>polychlórovaných</w:t>
      </w:r>
      <w:proofErr w:type="spellEnd"/>
      <w:r w:rsidRPr="00DC0C27">
        <w:rPr>
          <w:rFonts w:ascii="Times New Roman" w:eastAsia="Times New Roman" w:hAnsi="Times New Roman" w:cs="Times New Roman"/>
          <w:color w:val="000000" w:themeColor="text1"/>
          <w:sz w:val="20"/>
          <w:szCs w:val="20"/>
          <w:lang w:eastAsia="sk-SK"/>
        </w:rPr>
        <w:t xml:space="preserve"> </w:t>
      </w:r>
      <w:proofErr w:type="spellStart"/>
      <w:r w:rsidRPr="00DC0C27">
        <w:rPr>
          <w:rFonts w:ascii="Times New Roman" w:eastAsia="Times New Roman" w:hAnsi="Times New Roman" w:cs="Times New Roman"/>
          <w:color w:val="000000" w:themeColor="text1"/>
          <w:sz w:val="20"/>
          <w:szCs w:val="20"/>
          <w:lang w:eastAsia="sk-SK"/>
        </w:rPr>
        <w:t>bifenylov</w:t>
      </w:r>
      <w:proofErr w:type="spellEnd"/>
      <w:r w:rsidRPr="00DC0C27">
        <w:rPr>
          <w:rFonts w:ascii="Times New Roman" w:eastAsia="Times New Roman" w:hAnsi="Times New Roman" w:cs="Times New Roman"/>
          <w:color w:val="000000" w:themeColor="text1"/>
          <w:sz w:val="20"/>
          <w:szCs w:val="20"/>
          <w:lang w:eastAsia="sk-SK"/>
        </w:rPr>
        <w:t xml:space="preserve"> odpadu vo veci odpadov</w:t>
      </w:r>
    </w:p>
    <w:p w:rsidR="00157572"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7.2 Protokoly o vykonaných kontrolách vo veciach odpadového hospodárstva</w:t>
      </w:r>
    </w:p>
    <w:p w:rsidR="00157572" w:rsidRPr="00DC0C27" w:rsidRDefault="00A318F5" w:rsidP="00A318F5">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7.3 Vyjadrenia dotknutých obecných úradov k návrhu programu</w:t>
      </w:r>
    </w:p>
    <w:p w:rsidR="0052130B" w:rsidRPr="00DC0C27" w:rsidRDefault="00A318F5" w:rsidP="005A046D">
      <w:pPr>
        <w:spacing w:after="0" w:line="240" w:lineRule="auto"/>
        <w:rPr>
          <w:rFonts w:ascii="Times New Roman" w:eastAsia="Times New Roman" w:hAnsi="Times New Roman" w:cs="Times New Roman"/>
          <w:b/>
          <w:bCs/>
          <w:color w:val="000000" w:themeColor="text1"/>
          <w:sz w:val="20"/>
          <w:szCs w:val="20"/>
          <w:lang w:eastAsia="sk-SK"/>
        </w:rPr>
      </w:pPr>
      <w:r w:rsidRPr="00DC0C27">
        <w:rPr>
          <w:rFonts w:ascii="ms sans serif" w:eastAsia="Times New Roman" w:hAnsi="ms sans serif"/>
          <w:color w:val="000000" w:themeColor="text1"/>
          <w:sz w:val="20"/>
          <w:szCs w:val="20"/>
          <w:lang w:eastAsia="sk-SK"/>
        </w:rPr>
        <w:br/>
      </w:r>
      <w:r w:rsidR="0052130B" w:rsidRPr="00DC0C27">
        <w:rPr>
          <w:rFonts w:ascii="Times New Roman" w:eastAsia="Times New Roman" w:hAnsi="Times New Roman" w:cs="Times New Roman"/>
          <w:b/>
          <w:bCs/>
          <w:color w:val="000000" w:themeColor="text1"/>
          <w:sz w:val="20"/>
          <w:szCs w:val="20"/>
          <w:lang w:eastAsia="sk-SK"/>
        </w:rPr>
        <w:t xml:space="preserve">    </w:t>
      </w:r>
    </w:p>
    <w:p w:rsidR="0052130B" w:rsidRPr="00DC0C27" w:rsidRDefault="0052130B" w:rsidP="005A046D">
      <w:pPr>
        <w:spacing w:after="0" w:line="240" w:lineRule="auto"/>
        <w:rPr>
          <w:rFonts w:ascii="Times New Roman" w:eastAsia="Times New Roman" w:hAnsi="Times New Roman" w:cs="Times New Roman"/>
          <w:b/>
          <w:bCs/>
          <w:color w:val="000000" w:themeColor="text1"/>
          <w:sz w:val="20"/>
          <w:szCs w:val="20"/>
          <w:lang w:eastAsia="sk-SK"/>
        </w:rPr>
      </w:pPr>
    </w:p>
    <w:p w:rsidR="0052130B" w:rsidRPr="00DC0C27" w:rsidRDefault="0052130B" w:rsidP="005A046D">
      <w:pPr>
        <w:spacing w:after="0" w:line="240" w:lineRule="auto"/>
        <w:rPr>
          <w:rFonts w:ascii="Times New Roman" w:eastAsia="Times New Roman" w:hAnsi="Times New Roman" w:cs="Times New Roman"/>
          <w:b/>
          <w:bCs/>
          <w:color w:val="000000" w:themeColor="text1"/>
          <w:sz w:val="20"/>
          <w:szCs w:val="20"/>
          <w:lang w:eastAsia="sk-SK"/>
        </w:rPr>
      </w:pPr>
    </w:p>
    <w:p w:rsidR="0052130B" w:rsidRPr="00DC0C27" w:rsidRDefault="0052130B" w:rsidP="005A046D">
      <w:pPr>
        <w:spacing w:after="0" w:line="240" w:lineRule="auto"/>
        <w:rPr>
          <w:rFonts w:ascii="Times New Roman" w:eastAsia="Times New Roman" w:hAnsi="Times New Roman" w:cs="Times New Roman"/>
          <w:b/>
          <w:bCs/>
          <w:color w:val="000000" w:themeColor="text1"/>
          <w:sz w:val="20"/>
          <w:szCs w:val="20"/>
          <w:lang w:eastAsia="sk-SK"/>
        </w:rPr>
      </w:pPr>
    </w:p>
    <w:p w:rsidR="0052130B" w:rsidRPr="00DC0C27" w:rsidRDefault="0052130B" w:rsidP="005A046D">
      <w:pPr>
        <w:spacing w:after="0" w:line="240" w:lineRule="auto"/>
        <w:rPr>
          <w:rFonts w:ascii="Times New Roman" w:eastAsia="Times New Roman" w:hAnsi="Times New Roman" w:cs="Times New Roman"/>
          <w:b/>
          <w:bCs/>
          <w:color w:val="000000" w:themeColor="text1"/>
          <w:sz w:val="20"/>
          <w:szCs w:val="20"/>
          <w:lang w:eastAsia="sk-SK"/>
        </w:rPr>
      </w:pPr>
    </w:p>
    <w:p w:rsidR="0052130B" w:rsidRPr="00DC0C27" w:rsidRDefault="0052130B" w:rsidP="005A046D">
      <w:pPr>
        <w:spacing w:after="0" w:line="240" w:lineRule="auto"/>
        <w:rPr>
          <w:rFonts w:ascii="Times New Roman" w:eastAsia="Times New Roman" w:hAnsi="Times New Roman" w:cs="Times New Roman"/>
          <w:b/>
          <w:bCs/>
          <w:color w:val="000000" w:themeColor="text1"/>
          <w:sz w:val="20"/>
          <w:szCs w:val="20"/>
          <w:lang w:eastAsia="sk-SK"/>
        </w:rPr>
      </w:pPr>
    </w:p>
    <w:p w:rsidR="0052130B" w:rsidRPr="00DC0C27" w:rsidRDefault="0052130B" w:rsidP="005A046D">
      <w:pPr>
        <w:spacing w:after="0" w:line="240" w:lineRule="auto"/>
        <w:rPr>
          <w:rFonts w:ascii="Times New Roman" w:eastAsia="Times New Roman" w:hAnsi="Times New Roman" w:cs="Times New Roman"/>
          <w:b/>
          <w:bCs/>
          <w:color w:val="000000" w:themeColor="text1"/>
          <w:sz w:val="20"/>
          <w:szCs w:val="20"/>
          <w:lang w:eastAsia="sk-SK"/>
        </w:rPr>
      </w:pPr>
    </w:p>
    <w:p w:rsidR="0052130B" w:rsidRPr="00DC0C27" w:rsidRDefault="0052130B" w:rsidP="005A046D">
      <w:pPr>
        <w:spacing w:after="0" w:line="240" w:lineRule="auto"/>
        <w:rPr>
          <w:rFonts w:ascii="Times New Roman" w:eastAsia="Times New Roman" w:hAnsi="Times New Roman" w:cs="Times New Roman"/>
          <w:b/>
          <w:bCs/>
          <w:color w:val="000000" w:themeColor="text1"/>
          <w:sz w:val="20"/>
          <w:szCs w:val="20"/>
          <w:lang w:eastAsia="sk-SK"/>
        </w:rPr>
      </w:pPr>
    </w:p>
    <w:p w:rsidR="0052130B" w:rsidRPr="00DC0C27" w:rsidRDefault="0052130B" w:rsidP="005A046D">
      <w:pPr>
        <w:spacing w:after="0" w:line="240" w:lineRule="auto"/>
        <w:rPr>
          <w:rFonts w:ascii="Times New Roman" w:eastAsia="Times New Roman" w:hAnsi="Times New Roman" w:cs="Times New Roman"/>
          <w:b/>
          <w:bCs/>
          <w:color w:val="000000" w:themeColor="text1"/>
          <w:sz w:val="20"/>
          <w:szCs w:val="20"/>
          <w:lang w:eastAsia="sk-SK"/>
        </w:rPr>
      </w:pPr>
    </w:p>
    <w:p w:rsidR="0052130B" w:rsidRPr="00DC0C27" w:rsidRDefault="0052130B" w:rsidP="005A046D">
      <w:pPr>
        <w:spacing w:after="0" w:line="240" w:lineRule="auto"/>
        <w:rPr>
          <w:rFonts w:ascii="Times New Roman" w:eastAsia="Times New Roman" w:hAnsi="Times New Roman" w:cs="Times New Roman"/>
          <w:b/>
          <w:bCs/>
          <w:color w:val="000000" w:themeColor="text1"/>
          <w:sz w:val="20"/>
          <w:szCs w:val="20"/>
          <w:lang w:eastAsia="sk-SK"/>
        </w:rPr>
      </w:pPr>
    </w:p>
    <w:p w:rsidR="0052130B" w:rsidRPr="00DC0C27" w:rsidRDefault="0052130B" w:rsidP="005A046D">
      <w:pPr>
        <w:spacing w:after="0" w:line="240" w:lineRule="auto"/>
        <w:rPr>
          <w:rFonts w:ascii="Times New Roman" w:eastAsia="Times New Roman" w:hAnsi="Times New Roman" w:cs="Times New Roman"/>
          <w:b/>
          <w:bCs/>
          <w:color w:val="000000" w:themeColor="text1"/>
          <w:sz w:val="20"/>
          <w:szCs w:val="20"/>
          <w:lang w:eastAsia="sk-SK"/>
        </w:rPr>
      </w:pPr>
    </w:p>
    <w:p w:rsidR="0052130B" w:rsidRPr="00DC0C27" w:rsidRDefault="0052130B" w:rsidP="005A046D">
      <w:pPr>
        <w:spacing w:after="0" w:line="240" w:lineRule="auto"/>
        <w:rPr>
          <w:rFonts w:ascii="Times New Roman" w:eastAsia="Times New Roman" w:hAnsi="Times New Roman" w:cs="Times New Roman"/>
          <w:b/>
          <w:bCs/>
          <w:color w:val="000000" w:themeColor="text1"/>
          <w:sz w:val="20"/>
          <w:szCs w:val="20"/>
          <w:lang w:eastAsia="sk-SK"/>
        </w:rPr>
      </w:pPr>
    </w:p>
    <w:p w:rsidR="0052130B" w:rsidRPr="00DC0C27" w:rsidRDefault="0052130B" w:rsidP="005A046D">
      <w:pPr>
        <w:spacing w:after="0" w:line="240" w:lineRule="auto"/>
        <w:rPr>
          <w:rFonts w:ascii="Times New Roman" w:eastAsia="Times New Roman" w:hAnsi="Times New Roman" w:cs="Times New Roman"/>
          <w:b/>
          <w:bCs/>
          <w:color w:val="000000" w:themeColor="text1"/>
          <w:sz w:val="20"/>
          <w:szCs w:val="20"/>
          <w:lang w:eastAsia="sk-SK"/>
        </w:rPr>
      </w:pPr>
    </w:p>
    <w:p w:rsidR="0052130B" w:rsidRPr="00DC0C27" w:rsidRDefault="0052130B" w:rsidP="005A046D">
      <w:pPr>
        <w:spacing w:after="0" w:line="240" w:lineRule="auto"/>
        <w:rPr>
          <w:rFonts w:ascii="Times New Roman" w:eastAsia="Times New Roman" w:hAnsi="Times New Roman" w:cs="Times New Roman"/>
          <w:b/>
          <w:bCs/>
          <w:color w:val="000000" w:themeColor="text1"/>
          <w:sz w:val="20"/>
          <w:szCs w:val="20"/>
          <w:lang w:eastAsia="sk-SK"/>
        </w:rPr>
      </w:pPr>
    </w:p>
    <w:p w:rsidR="0052130B" w:rsidRPr="00DC0C27" w:rsidRDefault="0052130B" w:rsidP="005A046D">
      <w:pPr>
        <w:spacing w:after="0" w:line="240" w:lineRule="auto"/>
        <w:rPr>
          <w:rFonts w:ascii="Times New Roman" w:eastAsia="Times New Roman" w:hAnsi="Times New Roman" w:cs="Times New Roman"/>
          <w:b/>
          <w:bCs/>
          <w:color w:val="000000" w:themeColor="text1"/>
          <w:sz w:val="20"/>
          <w:szCs w:val="20"/>
          <w:lang w:eastAsia="sk-SK"/>
        </w:rPr>
      </w:pPr>
    </w:p>
    <w:p w:rsidR="0052130B" w:rsidRPr="00DC0C27" w:rsidRDefault="0052130B" w:rsidP="005A046D">
      <w:pPr>
        <w:spacing w:after="0" w:line="240" w:lineRule="auto"/>
        <w:rPr>
          <w:rFonts w:ascii="Times New Roman" w:eastAsia="Times New Roman" w:hAnsi="Times New Roman" w:cs="Times New Roman"/>
          <w:b/>
          <w:bCs/>
          <w:color w:val="000000" w:themeColor="text1"/>
          <w:sz w:val="20"/>
          <w:szCs w:val="20"/>
          <w:lang w:eastAsia="sk-SK"/>
        </w:rPr>
      </w:pPr>
    </w:p>
    <w:p w:rsidR="0052130B" w:rsidRPr="00DC0C27" w:rsidRDefault="0052130B" w:rsidP="005A046D">
      <w:pPr>
        <w:spacing w:after="0" w:line="240" w:lineRule="auto"/>
        <w:rPr>
          <w:rFonts w:ascii="Times New Roman" w:eastAsia="Times New Roman" w:hAnsi="Times New Roman" w:cs="Times New Roman"/>
          <w:b/>
          <w:bCs/>
          <w:color w:val="000000" w:themeColor="text1"/>
          <w:sz w:val="20"/>
          <w:szCs w:val="20"/>
          <w:lang w:eastAsia="sk-SK"/>
        </w:rPr>
      </w:pPr>
    </w:p>
    <w:p w:rsidR="005A046D" w:rsidRPr="00DC0C27" w:rsidRDefault="0052130B" w:rsidP="005A046D">
      <w:pPr>
        <w:spacing w:after="0" w:line="240" w:lineRule="auto"/>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b/>
          <w:bCs/>
          <w:color w:val="000000" w:themeColor="text1"/>
          <w:sz w:val="20"/>
          <w:szCs w:val="20"/>
          <w:lang w:eastAsia="sk-SK"/>
        </w:rPr>
        <w:lastRenderedPageBreak/>
        <w:t xml:space="preserve">                                                                                                                                        </w:t>
      </w:r>
      <w:r w:rsidR="005A046D" w:rsidRPr="00DC0C27">
        <w:rPr>
          <w:rFonts w:ascii="Times New Roman" w:eastAsia="Times New Roman" w:hAnsi="Times New Roman" w:cs="Times New Roman"/>
          <w:b/>
          <w:bCs/>
          <w:color w:val="000000" w:themeColor="text1"/>
          <w:sz w:val="20"/>
          <w:szCs w:val="20"/>
          <w:lang w:eastAsia="sk-SK"/>
        </w:rPr>
        <w:t>Príloha č. 5</w:t>
      </w:r>
      <w:r w:rsidR="005A046D" w:rsidRPr="00DC0C27">
        <w:rPr>
          <w:rFonts w:ascii="Times New Roman" w:eastAsia="Times New Roman" w:hAnsi="Times New Roman" w:cs="Times New Roman"/>
          <w:b/>
          <w:bCs/>
          <w:color w:val="000000" w:themeColor="text1"/>
          <w:sz w:val="20"/>
          <w:szCs w:val="20"/>
          <w:lang w:eastAsia="sk-SK"/>
        </w:rPr>
        <w:br/>
      </w:r>
      <w:r w:rsidRPr="00DC0C27">
        <w:rPr>
          <w:rFonts w:ascii="Times New Roman" w:eastAsia="Times New Roman" w:hAnsi="Times New Roman" w:cs="Times New Roman"/>
          <w:b/>
          <w:bCs/>
          <w:color w:val="000000" w:themeColor="text1"/>
          <w:sz w:val="20"/>
          <w:szCs w:val="20"/>
          <w:lang w:eastAsia="sk-SK"/>
        </w:rPr>
        <w:t xml:space="preserve">                                                                                                                                        </w:t>
      </w:r>
      <w:r w:rsidR="005A046D" w:rsidRPr="00DC0C27">
        <w:rPr>
          <w:rFonts w:ascii="Times New Roman" w:eastAsia="Times New Roman" w:hAnsi="Times New Roman" w:cs="Times New Roman"/>
          <w:b/>
          <w:bCs/>
          <w:color w:val="000000" w:themeColor="text1"/>
          <w:sz w:val="20"/>
          <w:szCs w:val="20"/>
          <w:lang w:eastAsia="sk-SK"/>
        </w:rPr>
        <w:t>k vyhláške č. .../2014 Z. z.</w:t>
      </w:r>
    </w:p>
    <w:p w:rsidR="005A046D" w:rsidRPr="00DC0C27" w:rsidRDefault="005A046D" w:rsidP="005A046D">
      <w:pPr>
        <w:spacing w:after="0" w:line="240" w:lineRule="auto"/>
        <w:jc w:val="center"/>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b/>
          <w:bCs/>
          <w:color w:val="000000" w:themeColor="text1"/>
          <w:sz w:val="20"/>
          <w:szCs w:val="20"/>
          <w:lang w:eastAsia="sk-SK"/>
        </w:rPr>
        <w:t>OSNOVA</w:t>
      </w:r>
      <w:r w:rsidRPr="00DC0C27">
        <w:rPr>
          <w:rFonts w:ascii="Times New Roman" w:eastAsia="Times New Roman" w:hAnsi="Times New Roman" w:cs="Times New Roman"/>
          <w:b/>
          <w:bCs/>
          <w:color w:val="000000" w:themeColor="text1"/>
          <w:sz w:val="20"/>
          <w:szCs w:val="20"/>
          <w:lang w:eastAsia="sk-SK"/>
        </w:rPr>
        <w:br/>
        <w:t>programu predchádzania vzniku odpadu</w:t>
      </w:r>
    </w:p>
    <w:p w:rsidR="005A046D" w:rsidRPr="00DC0C27" w:rsidRDefault="005A046D" w:rsidP="005A046D">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1. ZÁKLADNÉ ÚDAJE PROGRAMU PREDCHÁDZANIA VZNIKU ODPADU SLOVENSKEJ REPUBLIKY</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1.1 Názov orgánu, ktorý program vydal</w:t>
      </w:r>
    </w:p>
    <w:p w:rsidR="005A046D" w:rsidRPr="00DC0C27" w:rsidRDefault="005A046D" w:rsidP="005A046D">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1.2 Sídlo orgánu, ktorý program vydal</w:t>
      </w:r>
    </w:p>
    <w:p w:rsidR="005A046D" w:rsidRPr="00DC0C27" w:rsidRDefault="005A046D" w:rsidP="005A046D">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1.3 Počet obyvateľov Slovenskej republiky</w:t>
      </w:r>
    </w:p>
    <w:p w:rsidR="005A046D" w:rsidRPr="00DC0C27" w:rsidRDefault="005A046D" w:rsidP="005A046D">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1.4 Rozloha územia</w:t>
      </w:r>
    </w:p>
    <w:p w:rsidR="005A046D" w:rsidRPr="00DC0C27" w:rsidRDefault="005A046D" w:rsidP="005A046D">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1.5 Štruktúra hospodárstva, najmä so zreteľom na možné predchádzanie vzniku odpadov</w:t>
      </w:r>
    </w:p>
    <w:p w:rsidR="005A046D" w:rsidRPr="00DC0C27" w:rsidRDefault="005A046D" w:rsidP="005A046D">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1.6 Obdobie, na ktoré sa program vydáva</w:t>
      </w:r>
    </w:p>
    <w:p w:rsidR="005A046D" w:rsidRPr="00DC0C27" w:rsidRDefault="005A046D" w:rsidP="005A046D">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2. CHARAKTERISTIKA SÚČASNÉHO STAVU PREDCHÁDZANIA VZNIKU ODPADU V SLOVENSKEJ REPUBLIKE</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3. VYHODNOTENIE PREDCHÁDZAJÚCEHO PROGRAMU A VYHODNOTENIE EFEKTÍVNOSTI OPATRENÍ</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Uvádza sa vyhodnotenie plnenia predchádzajúceho programu, ako aj vyhodnotenie efektívnosti opatrení uvedených v prílohe č. 4a k zákonu a iných existujúcich opatrení podľa § 6b ods. 4 zákona.</w:t>
      </w:r>
    </w:p>
    <w:p w:rsidR="005A046D" w:rsidRPr="00DC0C27" w:rsidRDefault="005A046D" w:rsidP="005A046D">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4. CIELE PREDCHÁDZANIA VZNIKU ODPADU A OPATRENIA NA ICH DOSIAHNUTIE</w:t>
      </w:r>
    </w:p>
    <w:p w:rsidR="005A046D" w:rsidRPr="00DC0C27" w:rsidRDefault="005A046D" w:rsidP="005A046D">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Uvádzajú sa kvalitatívne alebo kvantitatívne ciele predchádzania vzniku odpadu, existujúce opatrenia na dosiahnutie týchto cieľov vrátane návrhov nových opatrení, ak je to potrebné na dosiahnutie cieľov. Zároveň sa uvádzajú špecifické kvalitatívne alebo kvantitatívne referenčné hodnoty pre opatrenia na predchádzanie vzniku odpadu a ukazovatele.</w:t>
      </w:r>
    </w:p>
    <w:p w:rsidR="00A318F5" w:rsidRPr="00DC0C27" w:rsidRDefault="00A318F5"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EC3578" w:rsidRPr="00DC0C27" w:rsidRDefault="00EC3578" w:rsidP="005A046D">
      <w:pPr>
        <w:tabs>
          <w:tab w:val="left" w:pos="360"/>
        </w:tabs>
        <w:spacing w:after="0"/>
        <w:jc w:val="both"/>
        <w:rPr>
          <w:rFonts w:ascii="Times New Roman" w:eastAsia="Times New Roman" w:hAnsi="Times New Roman" w:cs="Times New Roman"/>
          <w:b/>
          <w:color w:val="000000" w:themeColor="text1"/>
          <w:sz w:val="20"/>
          <w:szCs w:val="20"/>
          <w:lang w:eastAsia="sk-SK"/>
        </w:rPr>
      </w:pPr>
      <w:r w:rsidRPr="00DC0C27">
        <w:rPr>
          <w:rFonts w:ascii="Times New Roman" w:eastAsia="Times New Roman" w:hAnsi="Times New Roman" w:cs="Times New Roman"/>
          <w:b/>
          <w:color w:val="000000" w:themeColor="text1"/>
          <w:sz w:val="20"/>
          <w:szCs w:val="20"/>
          <w:lang w:eastAsia="sk-SK"/>
        </w:rPr>
        <w:t>Príloha č. 6</w:t>
      </w:r>
    </w:p>
    <w:p w:rsidR="00EC3578" w:rsidRPr="00DC0C27" w:rsidRDefault="00EC3578" w:rsidP="005A046D">
      <w:pPr>
        <w:tabs>
          <w:tab w:val="left" w:pos="360"/>
        </w:tabs>
        <w:spacing w:after="0"/>
        <w:jc w:val="both"/>
        <w:rPr>
          <w:rFonts w:ascii="Times New Roman" w:eastAsia="Times New Roman" w:hAnsi="Times New Roman" w:cs="Times New Roman"/>
          <w:b/>
          <w:color w:val="000000" w:themeColor="text1"/>
          <w:sz w:val="20"/>
          <w:szCs w:val="20"/>
          <w:lang w:eastAsia="sk-SK"/>
        </w:rPr>
      </w:pPr>
      <w:r w:rsidRPr="00DC0C27">
        <w:rPr>
          <w:rFonts w:ascii="Times New Roman" w:eastAsia="Times New Roman" w:hAnsi="Times New Roman" w:cs="Times New Roman"/>
          <w:b/>
          <w:color w:val="000000" w:themeColor="text1"/>
          <w:sz w:val="20"/>
          <w:szCs w:val="20"/>
          <w:lang w:eastAsia="sk-SK"/>
        </w:rPr>
        <w:t xml:space="preserve">k vyhláške č. .../2014 Z. z. </w:t>
      </w:r>
    </w:p>
    <w:p w:rsidR="00EC3578" w:rsidRPr="00DC0C27" w:rsidRDefault="00EC3578" w:rsidP="00EC3578">
      <w:pPr>
        <w:spacing w:line="260" w:lineRule="exact"/>
        <w:rPr>
          <w:rFonts w:ascii="Times New Roman" w:hAnsi="Times New Roman" w:cs="Times New Roman"/>
          <w:color w:val="000000" w:themeColor="text1"/>
          <w:sz w:val="20"/>
          <w:szCs w:val="20"/>
        </w:rPr>
      </w:pPr>
    </w:p>
    <w:p w:rsidR="00EC3578" w:rsidRPr="00DC0C27" w:rsidRDefault="00EC3578" w:rsidP="00EC3578">
      <w:pPr>
        <w:tabs>
          <w:tab w:val="left" w:pos="360"/>
        </w:tabs>
        <w:spacing w:after="0"/>
        <w:jc w:val="center"/>
        <w:rPr>
          <w:rFonts w:ascii="Times New Roman" w:eastAsia="Times New Roman" w:hAnsi="Times New Roman" w:cs="Times New Roman"/>
          <w:b/>
          <w:color w:val="000000" w:themeColor="text1"/>
          <w:sz w:val="20"/>
          <w:szCs w:val="20"/>
          <w:lang w:eastAsia="sk-SK"/>
        </w:rPr>
      </w:pPr>
      <w:r w:rsidRPr="00DC0C27">
        <w:rPr>
          <w:rFonts w:ascii="Times New Roman" w:eastAsia="Times New Roman" w:hAnsi="Times New Roman" w:cs="Times New Roman"/>
          <w:b/>
          <w:color w:val="000000" w:themeColor="text1"/>
          <w:sz w:val="20"/>
          <w:szCs w:val="20"/>
          <w:lang w:eastAsia="sk-SK"/>
        </w:rPr>
        <w:t>PROTOKOL Z ANALYTICKEJ KONTROLY ODPADOV</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 xml:space="preserve">Číslo protokolu:                                    </w:t>
      </w:r>
      <w:r w:rsidRPr="00DC0C27">
        <w:rPr>
          <w:rFonts w:ascii="Times New Roman" w:eastAsia="Times New Roman" w:hAnsi="Times New Roman" w:cs="Times New Roman"/>
          <w:color w:val="000000" w:themeColor="text1"/>
          <w:sz w:val="20"/>
          <w:szCs w:val="20"/>
          <w:lang w:eastAsia="sk-SK"/>
        </w:rPr>
        <w:tab/>
      </w:r>
      <w:r w:rsidRPr="00DC0C27">
        <w:rPr>
          <w:rFonts w:ascii="Times New Roman" w:eastAsia="Times New Roman" w:hAnsi="Times New Roman" w:cs="Times New Roman"/>
          <w:color w:val="000000" w:themeColor="text1"/>
          <w:sz w:val="20"/>
          <w:szCs w:val="20"/>
          <w:lang w:eastAsia="sk-SK"/>
        </w:rPr>
        <w:tab/>
      </w:r>
      <w:r w:rsidRPr="00DC0C27">
        <w:rPr>
          <w:rFonts w:ascii="Times New Roman" w:eastAsia="Times New Roman" w:hAnsi="Times New Roman" w:cs="Times New Roman"/>
          <w:color w:val="000000" w:themeColor="text1"/>
          <w:sz w:val="20"/>
          <w:szCs w:val="20"/>
          <w:lang w:eastAsia="sk-SK"/>
        </w:rPr>
        <w:tab/>
      </w:r>
      <w:r w:rsidRPr="00DC0C27">
        <w:rPr>
          <w:rFonts w:ascii="Times New Roman" w:eastAsia="Times New Roman" w:hAnsi="Times New Roman" w:cs="Times New Roman"/>
          <w:color w:val="000000" w:themeColor="text1"/>
          <w:sz w:val="20"/>
          <w:szCs w:val="20"/>
          <w:lang w:eastAsia="sk-SK"/>
        </w:rPr>
        <w:tab/>
        <w:t xml:space="preserve"> Počet strán:</w:t>
      </w:r>
    </w:p>
    <w:p w:rsidR="00EC3578" w:rsidRPr="00DC0C27" w:rsidRDefault="00B63309" w:rsidP="00EC3578">
      <w:pPr>
        <w:tabs>
          <w:tab w:val="left" w:pos="360"/>
        </w:tabs>
        <w:spacing w:after="0"/>
        <w:jc w:val="center"/>
        <w:rPr>
          <w:rFonts w:ascii="Times New Roman" w:eastAsia="Times New Roman" w:hAnsi="Times New Roman" w:cs="Times New Roman"/>
          <w:b/>
          <w:color w:val="000000" w:themeColor="text1"/>
          <w:sz w:val="20"/>
          <w:szCs w:val="20"/>
          <w:lang w:eastAsia="sk-SK"/>
        </w:rPr>
      </w:pPr>
      <w:r w:rsidRPr="00DC0C27">
        <w:rPr>
          <w:rFonts w:ascii="Times New Roman" w:eastAsia="Times New Roman" w:hAnsi="Times New Roman" w:cs="Times New Roman"/>
          <w:b/>
          <w:color w:val="000000" w:themeColor="text1"/>
          <w:sz w:val="20"/>
          <w:szCs w:val="20"/>
          <w:lang w:eastAsia="sk-SK"/>
        </w:rPr>
        <w:pict>
          <v:line id="_x0000_s1026" style="position:absolute;left:0;text-align:left;z-index:251659264" from="0,0" to="450pt,0"/>
        </w:pict>
      </w:r>
      <w:r w:rsidR="00EC3578" w:rsidRPr="00DC0C27">
        <w:rPr>
          <w:rFonts w:ascii="Times New Roman" w:eastAsia="Times New Roman" w:hAnsi="Times New Roman" w:cs="Times New Roman"/>
          <w:b/>
          <w:color w:val="000000" w:themeColor="text1"/>
          <w:sz w:val="20"/>
          <w:szCs w:val="20"/>
          <w:lang w:eastAsia="sk-SK"/>
        </w:rPr>
        <w:t>Identifikácia laboratória</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 xml:space="preserve">Názov laboratória:             </w:t>
      </w:r>
      <w:r w:rsidRPr="00DC0C27">
        <w:rPr>
          <w:rFonts w:ascii="Times New Roman" w:eastAsia="Times New Roman" w:hAnsi="Times New Roman" w:cs="Times New Roman"/>
          <w:color w:val="000000" w:themeColor="text1"/>
          <w:sz w:val="20"/>
          <w:szCs w:val="20"/>
          <w:lang w:eastAsia="sk-SK"/>
        </w:rPr>
        <w:tab/>
      </w:r>
      <w:r w:rsidRPr="00DC0C27">
        <w:rPr>
          <w:rFonts w:ascii="Times New Roman" w:eastAsia="Times New Roman" w:hAnsi="Times New Roman" w:cs="Times New Roman"/>
          <w:color w:val="000000" w:themeColor="text1"/>
          <w:sz w:val="20"/>
          <w:szCs w:val="20"/>
          <w:lang w:eastAsia="sk-SK"/>
        </w:rPr>
        <w:tab/>
      </w:r>
      <w:r w:rsidRPr="00DC0C27">
        <w:rPr>
          <w:rFonts w:ascii="Times New Roman" w:eastAsia="Times New Roman" w:hAnsi="Times New Roman" w:cs="Times New Roman"/>
          <w:color w:val="000000" w:themeColor="text1"/>
          <w:sz w:val="20"/>
          <w:szCs w:val="20"/>
          <w:lang w:eastAsia="sk-SK"/>
        </w:rPr>
        <w:tab/>
      </w:r>
      <w:r w:rsidRPr="00DC0C27">
        <w:rPr>
          <w:rFonts w:ascii="Times New Roman" w:eastAsia="Times New Roman" w:hAnsi="Times New Roman" w:cs="Times New Roman"/>
          <w:color w:val="000000" w:themeColor="text1"/>
          <w:sz w:val="20"/>
          <w:szCs w:val="20"/>
          <w:lang w:eastAsia="sk-SK"/>
        </w:rPr>
        <w:tab/>
        <w:t>Číslo osvedčenia o akreditácii/SLP:</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Adresa:</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IČO:</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Telefón/fax:</w:t>
      </w:r>
    </w:p>
    <w:p w:rsidR="00EC3578" w:rsidRPr="00DC0C27" w:rsidRDefault="00EC3578" w:rsidP="00EC3578">
      <w:pPr>
        <w:tabs>
          <w:tab w:val="left" w:pos="360"/>
        </w:tabs>
        <w:spacing w:after="0"/>
        <w:jc w:val="center"/>
        <w:rPr>
          <w:rFonts w:ascii="Times New Roman" w:eastAsia="Times New Roman" w:hAnsi="Times New Roman" w:cs="Times New Roman"/>
          <w:b/>
          <w:color w:val="000000" w:themeColor="text1"/>
          <w:sz w:val="20"/>
          <w:szCs w:val="20"/>
          <w:lang w:eastAsia="sk-SK"/>
        </w:rPr>
      </w:pPr>
      <w:r w:rsidRPr="00DC0C27">
        <w:rPr>
          <w:rFonts w:ascii="Times New Roman" w:eastAsia="Times New Roman" w:hAnsi="Times New Roman" w:cs="Times New Roman"/>
          <w:b/>
          <w:color w:val="000000" w:themeColor="text1"/>
          <w:sz w:val="20"/>
          <w:szCs w:val="20"/>
          <w:lang w:eastAsia="sk-SK"/>
        </w:rPr>
        <w:t>Identifikácia objednávateľa</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Názov organizácie:</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Adresa:</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IČO:</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Telefón/Fax:</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p>
    <w:p w:rsidR="00EC3578" w:rsidRPr="00DC0C27" w:rsidRDefault="00EC3578" w:rsidP="00EC3578">
      <w:pPr>
        <w:tabs>
          <w:tab w:val="left" w:pos="360"/>
        </w:tabs>
        <w:spacing w:after="0"/>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Číslo objednávky:</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Dátum prevzatia vzorky do laboratória:</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Dátum vykonania analytickej kontroly:</w:t>
      </w:r>
    </w:p>
    <w:p w:rsidR="00EC3578" w:rsidRPr="00DC0C27" w:rsidRDefault="00EC3578" w:rsidP="00EC3578">
      <w:pPr>
        <w:tabs>
          <w:tab w:val="left" w:pos="360"/>
        </w:tabs>
        <w:spacing w:after="0"/>
        <w:jc w:val="center"/>
        <w:rPr>
          <w:rFonts w:ascii="Times New Roman" w:eastAsia="Times New Roman" w:hAnsi="Times New Roman" w:cs="Times New Roman"/>
          <w:b/>
          <w:color w:val="000000" w:themeColor="text1"/>
          <w:sz w:val="20"/>
          <w:szCs w:val="20"/>
          <w:lang w:eastAsia="sk-SK"/>
        </w:rPr>
      </w:pPr>
      <w:r w:rsidRPr="00DC0C27">
        <w:rPr>
          <w:rFonts w:ascii="Times New Roman" w:eastAsia="Times New Roman" w:hAnsi="Times New Roman" w:cs="Times New Roman"/>
          <w:b/>
          <w:color w:val="000000" w:themeColor="text1"/>
          <w:sz w:val="20"/>
          <w:szCs w:val="20"/>
          <w:lang w:eastAsia="sk-SK"/>
        </w:rPr>
        <w:t>Údaje o analyzovanej vzorke</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p>
    <w:p w:rsidR="00EC3578" w:rsidRPr="00DC0C27" w:rsidRDefault="00EC3578" w:rsidP="00EC3578">
      <w:pPr>
        <w:tabs>
          <w:tab w:val="left" w:pos="360"/>
        </w:tabs>
        <w:spacing w:after="0"/>
        <w:jc w:val="both"/>
        <w:rPr>
          <w:rFonts w:ascii="Times New Roman" w:eastAsia="Times New Roman" w:hAnsi="Times New Roman" w:cs="Times New Roman"/>
          <w:b/>
          <w:color w:val="000000" w:themeColor="text1"/>
          <w:sz w:val="20"/>
          <w:szCs w:val="20"/>
          <w:lang w:eastAsia="sk-SK"/>
        </w:rPr>
      </w:pPr>
      <w:r w:rsidRPr="00DC0C27">
        <w:rPr>
          <w:rFonts w:ascii="Times New Roman" w:eastAsia="Times New Roman" w:hAnsi="Times New Roman" w:cs="Times New Roman"/>
          <w:b/>
          <w:color w:val="000000" w:themeColor="text1"/>
          <w:sz w:val="20"/>
          <w:szCs w:val="20"/>
          <w:lang w:eastAsia="sk-SK"/>
        </w:rPr>
        <w:t>Odber vzoriek vykonal:</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lastRenderedPageBreak/>
        <w:t>(odvolanie na protokol o odbere vzoriek)</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p>
    <w:p w:rsidR="00EC3578" w:rsidRPr="00DC0C27" w:rsidRDefault="00EC3578" w:rsidP="00EC3578">
      <w:pPr>
        <w:tabs>
          <w:tab w:val="left" w:pos="360"/>
        </w:tabs>
        <w:spacing w:after="0"/>
        <w:jc w:val="both"/>
        <w:rPr>
          <w:rFonts w:ascii="Times New Roman" w:eastAsia="Times New Roman" w:hAnsi="Times New Roman" w:cs="Times New Roman"/>
          <w:b/>
          <w:color w:val="000000" w:themeColor="text1"/>
          <w:sz w:val="20"/>
          <w:szCs w:val="20"/>
          <w:lang w:eastAsia="sk-SK"/>
        </w:rPr>
      </w:pPr>
      <w:r w:rsidRPr="00DC0C27">
        <w:rPr>
          <w:rFonts w:ascii="Times New Roman" w:eastAsia="Times New Roman" w:hAnsi="Times New Roman" w:cs="Times New Roman"/>
          <w:b/>
          <w:color w:val="000000" w:themeColor="text1"/>
          <w:sz w:val="20"/>
          <w:szCs w:val="20"/>
          <w:lang w:eastAsia="sk-SK"/>
        </w:rPr>
        <w:t>Identifikačné údaje o vzorke:</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p>
    <w:p w:rsidR="00EC3578" w:rsidRPr="00DC0C27" w:rsidRDefault="00EC3578" w:rsidP="00EC3578">
      <w:pPr>
        <w:tabs>
          <w:tab w:val="left" w:pos="360"/>
        </w:tabs>
        <w:spacing w:after="0"/>
        <w:jc w:val="both"/>
        <w:rPr>
          <w:rFonts w:ascii="Times New Roman" w:eastAsia="Times New Roman" w:hAnsi="Times New Roman" w:cs="Times New Roman"/>
          <w:b/>
          <w:color w:val="000000" w:themeColor="text1"/>
          <w:sz w:val="20"/>
          <w:szCs w:val="20"/>
          <w:lang w:eastAsia="sk-SK"/>
        </w:rPr>
      </w:pPr>
      <w:r w:rsidRPr="00DC0C27">
        <w:rPr>
          <w:rFonts w:ascii="Times New Roman" w:eastAsia="Times New Roman" w:hAnsi="Times New Roman" w:cs="Times New Roman"/>
          <w:b/>
          <w:color w:val="000000" w:themeColor="text1"/>
          <w:sz w:val="20"/>
          <w:szCs w:val="20"/>
          <w:lang w:eastAsia="sk-SK"/>
        </w:rPr>
        <w:t>Označenie vzorky:</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Číslo/názov (podľa katalógu odpadov):</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p>
    <w:p w:rsidR="00EC3578" w:rsidRPr="00DC0C27" w:rsidRDefault="00EC3578" w:rsidP="00EC3578">
      <w:pPr>
        <w:tabs>
          <w:tab w:val="left" w:pos="360"/>
        </w:tabs>
        <w:spacing w:after="0"/>
        <w:jc w:val="both"/>
        <w:rPr>
          <w:rFonts w:ascii="Times New Roman" w:eastAsia="Times New Roman" w:hAnsi="Times New Roman" w:cs="Times New Roman"/>
          <w:b/>
          <w:color w:val="000000" w:themeColor="text1"/>
          <w:sz w:val="20"/>
          <w:szCs w:val="20"/>
          <w:lang w:eastAsia="sk-SK"/>
        </w:rPr>
      </w:pPr>
      <w:r w:rsidRPr="00DC0C27">
        <w:rPr>
          <w:rFonts w:ascii="Times New Roman" w:eastAsia="Times New Roman" w:hAnsi="Times New Roman" w:cs="Times New Roman"/>
          <w:b/>
          <w:color w:val="000000" w:themeColor="text1"/>
          <w:sz w:val="20"/>
          <w:szCs w:val="20"/>
          <w:lang w:eastAsia="sk-SK"/>
        </w:rPr>
        <w:t>Charakteristika vzorky:</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Celková hmotnosť/objem vzorky:</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Typ vzorky:</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Spôsob uskladnenia a konzervácie vzorky:</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Úprava vzorky pred analýzou:</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Špecifické údaje o vzorke:</w:t>
      </w:r>
    </w:p>
    <w:p w:rsidR="00EC3578" w:rsidRPr="00DC0C27" w:rsidRDefault="00EC3578" w:rsidP="00EC3578">
      <w:pPr>
        <w:tabs>
          <w:tab w:val="left" w:pos="360"/>
        </w:tabs>
        <w:spacing w:after="0"/>
        <w:jc w:val="center"/>
        <w:rPr>
          <w:rFonts w:ascii="Times New Roman" w:eastAsia="Times New Roman" w:hAnsi="Times New Roman" w:cs="Times New Roman"/>
          <w:b/>
          <w:color w:val="000000" w:themeColor="text1"/>
          <w:sz w:val="20"/>
          <w:szCs w:val="20"/>
          <w:lang w:eastAsia="sk-SK"/>
        </w:rPr>
      </w:pPr>
      <w:r w:rsidRPr="00DC0C27">
        <w:rPr>
          <w:rFonts w:ascii="Times New Roman" w:eastAsia="Times New Roman" w:hAnsi="Times New Roman" w:cs="Times New Roman"/>
          <w:b/>
          <w:color w:val="000000" w:themeColor="text1"/>
          <w:sz w:val="20"/>
          <w:szCs w:val="20"/>
          <w:lang w:eastAsia="sk-SK"/>
        </w:rPr>
        <w:t>Použité skúšobné metódy</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 xml:space="preserve">Skúška: </w:t>
      </w:r>
      <w:r w:rsidRPr="00DC0C27">
        <w:rPr>
          <w:rFonts w:ascii="Times New Roman" w:eastAsia="Times New Roman" w:hAnsi="Times New Roman" w:cs="Times New Roman"/>
          <w:color w:val="000000" w:themeColor="text1"/>
          <w:sz w:val="20"/>
          <w:szCs w:val="20"/>
          <w:lang w:eastAsia="sk-SK"/>
        </w:rPr>
        <w:tab/>
      </w:r>
      <w:r w:rsidRPr="00DC0C27">
        <w:rPr>
          <w:rFonts w:ascii="Times New Roman" w:eastAsia="Times New Roman" w:hAnsi="Times New Roman" w:cs="Times New Roman"/>
          <w:color w:val="000000" w:themeColor="text1"/>
          <w:sz w:val="20"/>
          <w:szCs w:val="20"/>
          <w:lang w:eastAsia="sk-SK"/>
        </w:rPr>
        <w:tab/>
      </w:r>
      <w:r w:rsidRPr="00DC0C27">
        <w:rPr>
          <w:rFonts w:ascii="Times New Roman" w:eastAsia="Times New Roman" w:hAnsi="Times New Roman" w:cs="Times New Roman"/>
          <w:color w:val="000000" w:themeColor="text1"/>
          <w:sz w:val="20"/>
          <w:szCs w:val="20"/>
          <w:lang w:eastAsia="sk-SK"/>
        </w:rPr>
        <w:tab/>
        <w:t xml:space="preserve">                </w:t>
      </w:r>
      <w:r w:rsidRPr="00DC0C27">
        <w:rPr>
          <w:rFonts w:ascii="Times New Roman" w:eastAsia="Times New Roman" w:hAnsi="Times New Roman" w:cs="Times New Roman"/>
          <w:color w:val="000000" w:themeColor="text1"/>
          <w:sz w:val="20"/>
          <w:szCs w:val="20"/>
          <w:lang w:eastAsia="sk-SK"/>
        </w:rPr>
        <w:tab/>
        <w:t xml:space="preserve">Metóda:                   </w:t>
      </w:r>
      <w:r w:rsidRPr="00DC0C27">
        <w:rPr>
          <w:rFonts w:ascii="Times New Roman" w:eastAsia="Times New Roman" w:hAnsi="Times New Roman" w:cs="Times New Roman"/>
          <w:color w:val="000000" w:themeColor="text1"/>
          <w:sz w:val="20"/>
          <w:szCs w:val="20"/>
          <w:lang w:eastAsia="sk-SK"/>
        </w:rPr>
        <w:tab/>
      </w:r>
      <w:r w:rsidRPr="00DC0C27">
        <w:rPr>
          <w:rFonts w:ascii="Times New Roman" w:eastAsia="Times New Roman" w:hAnsi="Times New Roman" w:cs="Times New Roman"/>
          <w:color w:val="000000" w:themeColor="text1"/>
          <w:sz w:val="20"/>
          <w:szCs w:val="20"/>
          <w:lang w:eastAsia="sk-SK"/>
        </w:rPr>
        <w:tab/>
        <w:t>Poznámka:</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 xml:space="preserve">               </w:t>
      </w:r>
      <w:r w:rsidRPr="00DC0C27">
        <w:rPr>
          <w:rFonts w:ascii="Times New Roman" w:eastAsia="Times New Roman" w:hAnsi="Times New Roman" w:cs="Times New Roman"/>
          <w:color w:val="000000" w:themeColor="text1"/>
          <w:sz w:val="20"/>
          <w:szCs w:val="20"/>
          <w:lang w:eastAsia="sk-SK"/>
        </w:rPr>
        <w:tab/>
      </w:r>
      <w:r w:rsidRPr="00DC0C27">
        <w:rPr>
          <w:rFonts w:ascii="Times New Roman" w:eastAsia="Times New Roman" w:hAnsi="Times New Roman" w:cs="Times New Roman"/>
          <w:color w:val="000000" w:themeColor="text1"/>
          <w:sz w:val="20"/>
          <w:szCs w:val="20"/>
          <w:lang w:eastAsia="sk-SK"/>
        </w:rPr>
        <w:tab/>
      </w:r>
      <w:r w:rsidRPr="00DC0C27">
        <w:rPr>
          <w:rFonts w:ascii="Times New Roman" w:eastAsia="Times New Roman" w:hAnsi="Times New Roman" w:cs="Times New Roman"/>
          <w:color w:val="000000" w:themeColor="text1"/>
          <w:sz w:val="20"/>
          <w:szCs w:val="20"/>
          <w:lang w:eastAsia="sk-SK"/>
        </w:rPr>
        <w:tab/>
      </w:r>
      <w:r w:rsidRPr="00DC0C27">
        <w:rPr>
          <w:rFonts w:ascii="Times New Roman" w:eastAsia="Times New Roman" w:hAnsi="Times New Roman" w:cs="Times New Roman"/>
          <w:color w:val="000000" w:themeColor="text1"/>
          <w:sz w:val="20"/>
          <w:szCs w:val="20"/>
          <w:lang w:eastAsia="sk-SK"/>
        </w:rPr>
        <w:tab/>
        <w:t xml:space="preserve">   (norma/predpis)       </w:t>
      </w:r>
      <w:r w:rsidRPr="00DC0C27">
        <w:rPr>
          <w:rFonts w:ascii="Times New Roman" w:eastAsia="Times New Roman" w:hAnsi="Times New Roman" w:cs="Times New Roman"/>
          <w:color w:val="000000" w:themeColor="text1"/>
          <w:sz w:val="20"/>
          <w:szCs w:val="20"/>
          <w:lang w:eastAsia="sk-SK"/>
        </w:rPr>
        <w:tab/>
        <w:t>(modifikácia metódy atď.)</w:t>
      </w:r>
    </w:p>
    <w:p w:rsidR="007C6EB8" w:rsidRPr="00DC0C27" w:rsidRDefault="007C6EB8" w:rsidP="007C6EB8">
      <w:pPr>
        <w:tabs>
          <w:tab w:val="left" w:pos="360"/>
        </w:tabs>
        <w:spacing w:after="0"/>
        <w:jc w:val="center"/>
        <w:rPr>
          <w:rFonts w:ascii="Times New Roman" w:eastAsia="Times New Roman" w:hAnsi="Times New Roman" w:cs="Times New Roman"/>
          <w:b/>
          <w:color w:val="000000" w:themeColor="text1"/>
          <w:sz w:val="20"/>
          <w:szCs w:val="20"/>
          <w:lang w:eastAsia="sk-SK"/>
        </w:rPr>
      </w:pPr>
    </w:p>
    <w:p w:rsidR="00EC3578" w:rsidRPr="00DC0C27" w:rsidRDefault="00EC3578" w:rsidP="007C6EB8">
      <w:pPr>
        <w:tabs>
          <w:tab w:val="left" w:pos="360"/>
        </w:tabs>
        <w:spacing w:after="0"/>
        <w:jc w:val="center"/>
        <w:rPr>
          <w:rFonts w:ascii="Times New Roman" w:eastAsia="Times New Roman" w:hAnsi="Times New Roman" w:cs="Times New Roman"/>
          <w:b/>
          <w:color w:val="000000" w:themeColor="text1"/>
          <w:sz w:val="20"/>
          <w:szCs w:val="20"/>
          <w:lang w:eastAsia="sk-SK"/>
        </w:rPr>
      </w:pPr>
      <w:r w:rsidRPr="00DC0C27">
        <w:rPr>
          <w:rFonts w:ascii="Times New Roman" w:eastAsia="Times New Roman" w:hAnsi="Times New Roman" w:cs="Times New Roman"/>
          <w:b/>
          <w:color w:val="000000" w:themeColor="text1"/>
          <w:sz w:val="20"/>
          <w:szCs w:val="20"/>
          <w:lang w:eastAsia="sk-SK"/>
        </w:rPr>
        <w:t>Výsledky skúšok</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 xml:space="preserve">Vzorka:                 </w:t>
      </w:r>
      <w:r w:rsidRPr="00DC0C27">
        <w:rPr>
          <w:rFonts w:ascii="Times New Roman" w:eastAsia="Times New Roman" w:hAnsi="Times New Roman" w:cs="Times New Roman"/>
          <w:color w:val="000000" w:themeColor="text1"/>
          <w:sz w:val="20"/>
          <w:szCs w:val="20"/>
          <w:lang w:eastAsia="sk-SK"/>
        </w:rPr>
        <w:tab/>
      </w:r>
      <w:r w:rsidRPr="00DC0C27">
        <w:rPr>
          <w:rFonts w:ascii="Times New Roman" w:eastAsia="Times New Roman" w:hAnsi="Times New Roman" w:cs="Times New Roman"/>
          <w:color w:val="000000" w:themeColor="text1"/>
          <w:sz w:val="20"/>
          <w:szCs w:val="20"/>
          <w:lang w:eastAsia="sk-SK"/>
        </w:rPr>
        <w:tab/>
      </w:r>
      <w:r w:rsidRPr="00DC0C27">
        <w:rPr>
          <w:rFonts w:ascii="Times New Roman" w:eastAsia="Times New Roman" w:hAnsi="Times New Roman" w:cs="Times New Roman"/>
          <w:color w:val="000000" w:themeColor="text1"/>
          <w:sz w:val="20"/>
          <w:szCs w:val="20"/>
          <w:lang w:eastAsia="sk-SK"/>
        </w:rPr>
        <w:tab/>
      </w:r>
      <w:r w:rsidRPr="00DC0C27">
        <w:rPr>
          <w:rFonts w:ascii="Times New Roman" w:eastAsia="Times New Roman" w:hAnsi="Times New Roman" w:cs="Times New Roman"/>
          <w:color w:val="000000" w:themeColor="text1"/>
          <w:sz w:val="20"/>
          <w:szCs w:val="20"/>
          <w:lang w:eastAsia="sk-SK"/>
        </w:rPr>
        <w:tab/>
        <w:t xml:space="preserve">Výsledok:                  </w:t>
      </w:r>
      <w:r w:rsidRPr="00DC0C27">
        <w:rPr>
          <w:rFonts w:ascii="Times New Roman" w:eastAsia="Times New Roman" w:hAnsi="Times New Roman" w:cs="Times New Roman"/>
          <w:color w:val="000000" w:themeColor="text1"/>
          <w:sz w:val="20"/>
          <w:szCs w:val="20"/>
          <w:lang w:eastAsia="sk-SK"/>
        </w:rPr>
        <w:tab/>
      </w:r>
      <w:r w:rsidRPr="00DC0C27">
        <w:rPr>
          <w:rFonts w:ascii="Times New Roman" w:eastAsia="Times New Roman" w:hAnsi="Times New Roman" w:cs="Times New Roman"/>
          <w:color w:val="000000" w:themeColor="text1"/>
          <w:sz w:val="20"/>
          <w:szCs w:val="20"/>
          <w:lang w:eastAsia="sk-SK"/>
        </w:rPr>
        <w:tab/>
        <w:t>Jednotka:</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(označenie)</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 xml:space="preserve">              </w:t>
      </w:r>
      <w:r w:rsidRPr="00DC0C27">
        <w:rPr>
          <w:rFonts w:ascii="Times New Roman" w:eastAsia="Times New Roman" w:hAnsi="Times New Roman" w:cs="Times New Roman"/>
          <w:color w:val="000000" w:themeColor="text1"/>
          <w:sz w:val="20"/>
          <w:szCs w:val="20"/>
          <w:lang w:eastAsia="sk-SK"/>
        </w:rPr>
        <w:tab/>
      </w:r>
      <w:r w:rsidRPr="00DC0C27">
        <w:rPr>
          <w:rFonts w:ascii="Times New Roman" w:eastAsia="Times New Roman" w:hAnsi="Times New Roman" w:cs="Times New Roman"/>
          <w:color w:val="000000" w:themeColor="text1"/>
          <w:sz w:val="20"/>
          <w:szCs w:val="20"/>
          <w:lang w:eastAsia="sk-SK"/>
        </w:rPr>
        <w:tab/>
      </w:r>
      <w:r w:rsidRPr="00DC0C27">
        <w:rPr>
          <w:rFonts w:ascii="Times New Roman" w:eastAsia="Times New Roman" w:hAnsi="Times New Roman" w:cs="Times New Roman"/>
          <w:color w:val="000000" w:themeColor="text1"/>
          <w:sz w:val="20"/>
          <w:szCs w:val="20"/>
          <w:lang w:eastAsia="sk-SK"/>
        </w:rPr>
        <w:tab/>
      </w:r>
      <w:r w:rsidRPr="00DC0C27">
        <w:rPr>
          <w:rFonts w:ascii="Times New Roman" w:eastAsia="Times New Roman" w:hAnsi="Times New Roman" w:cs="Times New Roman"/>
          <w:color w:val="000000" w:themeColor="text1"/>
          <w:sz w:val="20"/>
          <w:szCs w:val="20"/>
          <w:lang w:eastAsia="sk-SK"/>
        </w:rPr>
        <w:tab/>
        <w:t>....................................................</w:t>
      </w:r>
    </w:p>
    <w:p w:rsidR="00EC3578" w:rsidRPr="00DC0C27" w:rsidRDefault="00EC3578" w:rsidP="00EC3578">
      <w:pPr>
        <w:tabs>
          <w:tab w:val="left" w:pos="360"/>
        </w:tabs>
        <w:spacing w:after="0"/>
        <w:jc w:val="center"/>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Osoba zodpovedná za dodržanie kvality</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 xml:space="preserve">                     </w:t>
      </w:r>
      <w:r w:rsidRPr="00DC0C27">
        <w:rPr>
          <w:rFonts w:ascii="Times New Roman" w:eastAsia="Times New Roman" w:hAnsi="Times New Roman" w:cs="Times New Roman"/>
          <w:color w:val="000000" w:themeColor="text1"/>
          <w:sz w:val="20"/>
          <w:szCs w:val="20"/>
          <w:lang w:eastAsia="sk-SK"/>
        </w:rPr>
        <w:tab/>
      </w:r>
      <w:r w:rsidRPr="00DC0C27">
        <w:rPr>
          <w:rFonts w:ascii="Times New Roman" w:eastAsia="Times New Roman" w:hAnsi="Times New Roman" w:cs="Times New Roman"/>
          <w:color w:val="000000" w:themeColor="text1"/>
          <w:sz w:val="20"/>
          <w:szCs w:val="20"/>
          <w:lang w:eastAsia="sk-SK"/>
        </w:rPr>
        <w:tab/>
      </w:r>
      <w:r w:rsidRPr="00DC0C27">
        <w:rPr>
          <w:rFonts w:ascii="Times New Roman" w:eastAsia="Times New Roman" w:hAnsi="Times New Roman" w:cs="Times New Roman"/>
          <w:color w:val="000000" w:themeColor="text1"/>
          <w:sz w:val="20"/>
          <w:szCs w:val="20"/>
          <w:lang w:eastAsia="sk-SK"/>
        </w:rPr>
        <w:tab/>
      </w:r>
      <w:r w:rsidRPr="00DC0C27">
        <w:rPr>
          <w:rFonts w:ascii="Times New Roman" w:eastAsia="Times New Roman" w:hAnsi="Times New Roman" w:cs="Times New Roman"/>
          <w:color w:val="000000" w:themeColor="text1"/>
          <w:sz w:val="20"/>
          <w:szCs w:val="20"/>
          <w:lang w:eastAsia="sk-SK"/>
        </w:rPr>
        <w:tab/>
        <w:t xml:space="preserve">  (podpis, meno a priezvisko, pečiatka)</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 xml:space="preserve">      </w:t>
      </w:r>
      <w:r w:rsidRPr="00DC0C27">
        <w:rPr>
          <w:rFonts w:ascii="Times New Roman" w:eastAsia="Times New Roman" w:hAnsi="Times New Roman" w:cs="Times New Roman"/>
          <w:color w:val="000000" w:themeColor="text1"/>
          <w:sz w:val="20"/>
          <w:szCs w:val="20"/>
          <w:lang w:eastAsia="sk-SK"/>
        </w:rPr>
        <w:tab/>
      </w:r>
      <w:r w:rsidRPr="00DC0C27">
        <w:rPr>
          <w:rFonts w:ascii="Times New Roman" w:eastAsia="Times New Roman" w:hAnsi="Times New Roman" w:cs="Times New Roman"/>
          <w:color w:val="000000" w:themeColor="text1"/>
          <w:sz w:val="20"/>
          <w:szCs w:val="20"/>
          <w:lang w:eastAsia="sk-SK"/>
        </w:rPr>
        <w:tab/>
      </w:r>
      <w:r w:rsidRPr="00DC0C27">
        <w:rPr>
          <w:rFonts w:ascii="Times New Roman" w:eastAsia="Times New Roman" w:hAnsi="Times New Roman" w:cs="Times New Roman"/>
          <w:color w:val="000000" w:themeColor="text1"/>
          <w:sz w:val="20"/>
          <w:szCs w:val="20"/>
          <w:lang w:eastAsia="sk-SK"/>
        </w:rPr>
        <w:tab/>
      </w:r>
      <w:r w:rsidRPr="00DC0C27">
        <w:rPr>
          <w:rFonts w:ascii="Times New Roman" w:eastAsia="Times New Roman" w:hAnsi="Times New Roman" w:cs="Times New Roman"/>
          <w:color w:val="000000" w:themeColor="text1"/>
          <w:sz w:val="20"/>
          <w:szCs w:val="20"/>
          <w:lang w:eastAsia="sk-SK"/>
        </w:rPr>
        <w:tab/>
        <w:t xml:space="preserve">           .....................................................</w:t>
      </w:r>
    </w:p>
    <w:p w:rsidR="00EC3578" w:rsidRPr="00DC0C27" w:rsidRDefault="00EC3578" w:rsidP="00EC3578">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t xml:space="preserve">        </w:t>
      </w:r>
      <w:r w:rsidRPr="00DC0C27">
        <w:rPr>
          <w:rFonts w:ascii="Times New Roman" w:eastAsia="Times New Roman" w:hAnsi="Times New Roman" w:cs="Times New Roman"/>
          <w:color w:val="000000" w:themeColor="text1"/>
          <w:sz w:val="20"/>
          <w:szCs w:val="20"/>
          <w:lang w:eastAsia="sk-SK"/>
        </w:rPr>
        <w:tab/>
      </w:r>
      <w:r w:rsidRPr="00DC0C27">
        <w:rPr>
          <w:rFonts w:ascii="Times New Roman" w:eastAsia="Times New Roman" w:hAnsi="Times New Roman" w:cs="Times New Roman"/>
          <w:color w:val="000000" w:themeColor="text1"/>
          <w:sz w:val="20"/>
          <w:szCs w:val="20"/>
          <w:lang w:eastAsia="sk-SK"/>
        </w:rPr>
        <w:tab/>
      </w:r>
      <w:r w:rsidRPr="00DC0C27">
        <w:rPr>
          <w:rFonts w:ascii="Times New Roman" w:eastAsia="Times New Roman" w:hAnsi="Times New Roman" w:cs="Times New Roman"/>
          <w:color w:val="000000" w:themeColor="text1"/>
          <w:sz w:val="20"/>
          <w:szCs w:val="20"/>
          <w:lang w:eastAsia="sk-SK"/>
        </w:rPr>
        <w:tab/>
      </w:r>
      <w:r w:rsidRPr="00DC0C27">
        <w:rPr>
          <w:rFonts w:ascii="Times New Roman" w:eastAsia="Times New Roman" w:hAnsi="Times New Roman" w:cs="Times New Roman"/>
          <w:color w:val="000000" w:themeColor="text1"/>
          <w:sz w:val="20"/>
          <w:szCs w:val="20"/>
          <w:lang w:eastAsia="sk-SK"/>
        </w:rPr>
        <w:tab/>
        <w:t xml:space="preserve"> Osoba zodpovedná za technickú stránku protokolu</w:t>
      </w:r>
    </w:p>
    <w:p w:rsidR="00EC3578" w:rsidRPr="00DC0C27" w:rsidRDefault="00EC3578"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EC3578" w:rsidRPr="00DC0C27" w:rsidRDefault="00EC3578"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7C6EB8" w:rsidRPr="00DC0C27" w:rsidRDefault="0052130B" w:rsidP="007C6EB8">
      <w:pPr>
        <w:tabs>
          <w:tab w:val="left" w:pos="360"/>
        </w:tabs>
        <w:spacing w:after="0"/>
        <w:jc w:val="both"/>
        <w:rPr>
          <w:rFonts w:ascii="Times New Roman" w:eastAsia="Times New Roman" w:hAnsi="Times New Roman" w:cs="Times New Roman"/>
          <w:b/>
          <w:color w:val="000000" w:themeColor="text1"/>
          <w:sz w:val="20"/>
          <w:szCs w:val="20"/>
          <w:lang w:eastAsia="sk-SK"/>
        </w:rPr>
      </w:pPr>
      <w:r w:rsidRPr="00DC0C27">
        <w:rPr>
          <w:rFonts w:ascii="Times New Roman" w:eastAsia="Times New Roman" w:hAnsi="Times New Roman" w:cs="Times New Roman"/>
          <w:b/>
          <w:color w:val="000000" w:themeColor="text1"/>
          <w:sz w:val="20"/>
          <w:szCs w:val="20"/>
          <w:lang w:eastAsia="sk-SK"/>
        </w:rPr>
        <w:lastRenderedPageBreak/>
        <w:t xml:space="preserve">                                                                                                                                         </w:t>
      </w:r>
      <w:r w:rsidR="007C6EB8" w:rsidRPr="00DC0C27">
        <w:rPr>
          <w:rFonts w:ascii="Times New Roman" w:eastAsia="Times New Roman" w:hAnsi="Times New Roman" w:cs="Times New Roman"/>
          <w:b/>
          <w:color w:val="000000" w:themeColor="text1"/>
          <w:sz w:val="20"/>
          <w:szCs w:val="20"/>
          <w:lang w:eastAsia="sk-SK"/>
        </w:rPr>
        <w:t>Príloha č. 7</w:t>
      </w:r>
    </w:p>
    <w:p w:rsidR="007C6EB8" w:rsidRPr="00DC0C27" w:rsidRDefault="0052130B" w:rsidP="007C6EB8">
      <w:pPr>
        <w:tabs>
          <w:tab w:val="left" w:pos="360"/>
        </w:tabs>
        <w:spacing w:after="0"/>
        <w:jc w:val="both"/>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b/>
          <w:color w:val="000000" w:themeColor="text1"/>
          <w:sz w:val="20"/>
          <w:szCs w:val="20"/>
          <w:lang w:eastAsia="sk-SK"/>
        </w:rPr>
        <w:t xml:space="preserve">                                                                                                                                         </w:t>
      </w:r>
      <w:r w:rsidR="007C6EB8" w:rsidRPr="00DC0C27">
        <w:rPr>
          <w:rFonts w:ascii="Times New Roman" w:eastAsia="Times New Roman" w:hAnsi="Times New Roman" w:cs="Times New Roman"/>
          <w:b/>
          <w:color w:val="000000" w:themeColor="text1"/>
          <w:sz w:val="20"/>
          <w:szCs w:val="20"/>
          <w:lang w:eastAsia="sk-SK"/>
        </w:rPr>
        <w:t>k vyhláške č. .../2014 Z. z.</w:t>
      </w:r>
    </w:p>
    <w:p w:rsidR="007C6EB8" w:rsidRPr="00DC0C27" w:rsidRDefault="007C6EB8"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7C6EB8" w:rsidRPr="00DC0C27" w:rsidRDefault="007C6EB8" w:rsidP="007C6EB8">
      <w:pPr>
        <w:jc w:val="center"/>
        <w:rPr>
          <w:rFonts w:ascii="Times New Roman" w:hAnsi="Times New Roman" w:cs="Times New Roman"/>
          <w:b/>
          <w:bCs/>
          <w:color w:val="000000" w:themeColor="text1"/>
          <w:sz w:val="20"/>
          <w:szCs w:val="20"/>
        </w:rPr>
      </w:pPr>
      <w:r w:rsidRPr="00DC0C27">
        <w:rPr>
          <w:rFonts w:ascii="Times New Roman" w:hAnsi="Times New Roman" w:cs="Times New Roman"/>
          <w:b/>
          <w:bCs/>
          <w:color w:val="000000" w:themeColor="text1"/>
          <w:sz w:val="20"/>
          <w:szCs w:val="20"/>
        </w:rPr>
        <w:t>LIMITY TOXICITY, ROZSAH A SPÔSOB MONITOROVANIA ODPADOV Z VÝROBY OXIDU TITANIČITÉHO A ROZSAH A SPÔSOB MONITOROVANIA PROSTREDIA</w:t>
      </w:r>
    </w:p>
    <w:p w:rsidR="007C6EB8" w:rsidRPr="00DC0C27" w:rsidRDefault="007C6EB8" w:rsidP="007C6EB8">
      <w:pPr>
        <w:jc w:val="both"/>
        <w:rPr>
          <w:rFonts w:ascii="Times New Roman" w:hAnsi="Times New Roman" w:cs="Times New Roman"/>
          <w:b/>
          <w:color w:val="000000" w:themeColor="text1"/>
          <w:sz w:val="20"/>
          <w:szCs w:val="20"/>
        </w:rPr>
      </w:pPr>
      <w:r w:rsidRPr="00DC0C27">
        <w:rPr>
          <w:rFonts w:ascii="Times New Roman" w:hAnsi="Times New Roman" w:cs="Times New Roman"/>
          <w:color w:val="000000" w:themeColor="text1"/>
          <w:sz w:val="20"/>
          <w:szCs w:val="20"/>
        </w:rPr>
        <w:br/>
      </w:r>
      <w:r w:rsidRPr="00DC0C27">
        <w:rPr>
          <w:rFonts w:ascii="Times New Roman" w:hAnsi="Times New Roman" w:cs="Times New Roman"/>
          <w:b/>
          <w:color w:val="000000" w:themeColor="text1"/>
          <w:sz w:val="20"/>
          <w:szCs w:val="20"/>
        </w:rPr>
        <w:t>A. MONITOROVANIE ODPADOV</w:t>
      </w:r>
    </w:p>
    <w:p w:rsidR="007C6EB8" w:rsidRPr="00DC0C27" w:rsidRDefault="007C6EB8" w:rsidP="007C6EB8">
      <w:pPr>
        <w:jc w:val="both"/>
        <w:rPr>
          <w:rFonts w:ascii="Times New Roman" w:hAnsi="Times New Roman" w:cs="Times New Roman"/>
          <w:b/>
          <w:color w:val="000000" w:themeColor="text1"/>
          <w:sz w:val="20"/>
          <w:szCs w:val="20"/>
        </w:rPr>
      </w:pPr>
    </w:p>
    <w:p w:rsidR="007C6EB8" w:rsidRPr="00DC0C27" w:rsidRDefault="007C6EB8" w:rsidP="007C6EB8">
      <w:pPr>
        <w:jc w:val="both"/>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Procesy zneškodňovania musia byť sprevádzané</w:t>
      </w:r>
    </w:p>
    <w:p w:rsidR="007C6EB8" w:rsidRPr="00DC0C27" w:rsidRDefault="007C6EB8" w:rsidP="007C6EB8">
      <w:pPr>
        <w:numPr>
          <w:ilvl w:val="0"/>
          <w:numId w:val="22"/>
        </w:numPr>
        <w:spacing w:after="0" w:line="240" w:lineRule="auto"/>
        <w:jc w:val="both"/>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kontrolami množstva, zloženia a toxicity odpadov, aby boli splnené podmienky na vydanie súhlasu, </w:t>
      </w:r>
    </w:p>
    <w:p w:rsidR="00BB4888" w:rsidRPr="00DC0C27" w:rsidRDefault="007C6EB8" w:rsidP="00BB4888">
      <w:pPr>
        <w:numPr>
          <w:ilvl w:val="0"/>
          <w:numId w:val="22"/>
        </w:numPr>
        <w:spacing w:after="0" w:line="240" w:lineRule="auto"/>
        <w:jc w:val="both"/>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testami na akútnu toxicitu určitých druhov mäkkýšov, kôrovcov, rýb a planktónu, najmä druhov bežne sa vyskytujúcich v oblastiach vypúšťania odpadov. Okrem toho majú byť testy vykonané na vzorkách druhov morských článkonožcov (</w:t>
      </w:r>
      <w:proofErr w:type="spellStart"/>
      <w:r w:rsidRPr="00DC0C27">
        <w:rPr>
          <w:rFonts w:ascii="Times New Roman" w:hAnsi="Times New Roman" w:cs="Times New Roman"/>
          <w:color w:val="000000" w:themeColor="text1"/>
          <w:sz w:val="20"/>
          <w:szCs w:val="20"/>
        </w:rPr>
        <w:t>Artemia</w:t>
      </w:r>
      <w:proofErr w:type="spellEnd"/>
      <w:r w:rsidRPr="00DC0C27">
        <w:rPr>
          <w:rFonts w:ascii="Times New Roman" w:hAnsi="Times New Roman" w:cs="Times New Roman"/>
          <w:color w:val="000000" w:themeColor="text1"/>
          <w:sz w:val="20"/>
          <w:szCs w:val="20"/>
        </w:rPr>
        <w:t xml:space="preserve"> </w:t>
      </w:r>
      <w:proofErr w:type="spellStart"/>
      <w:r w:rsidRPr="00DC0C27">
        <w:rPr>
          <w:rFonts w:ascii="Times New Roman" w:hAnsi="Times New Roman" w:cs="Times New Roman"/>
          <w:color w:val="000000" w:themeColor="text1"/>
          <w:sz w:val="20"/>
          <w:szCs w:val="20"/>
        </w:rPr>
        <w:t>salina</w:t>
      </w:r>
      <w:proofErr w:type="spellEnd"/>
      <w:r w:rsidRPr="00DC0C27">
        <w:rPr>
          <w:rFonts w:ascii="Times New Roman" w:hAnsi="Times New Roman" w:cs="Times New Roman"/>
          <w:color w:val="000000" w:themeColor="text1"/>
          <w:sz w:val="20"/>
          <w:szCs w:val="20"/>
        </w:rPr>
        <w:t>).</w:t>
      </w:r>
      <w:r w:rsidR="00BB4888" w:rsidRPr="00DC0C27">
        <w:rPr>
          <w:rFonts w:ascii="Times New Roman" w:hAnsi="Times New Roman" w:cs="Times New Roman"/>
          <w:color w:val="000000" w:themeColor="text1"/>
          <w:sz w:val="20"/>
          <w:szCs w:val="20"/>
        </w:rPr>
        <w:t xml:space="preserve"> </w:t>
      </w:r>
    </w:p>
    <w:p w:rsidR="00BB4888" w:rsidRPr="00DC0C27" w:rsidRDefault="007C6EB8" w:rsidP="00BB4888">
      <w:pPr>
        <w:spacing w:after="0" w:line="240" w:lineRule="auto"/>
        <w:ind w:left="720"/>
        <w:jc w:val="both"/>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Po 36 hodinách a pri zrieďovaní vypúšťaných odpadov 1/5000 tieto testy nesmú preukázať</w:t>
      </w:r>
    </w:p>
    <w:p w:rsidR="007C6EB8" w:rsidRPr="00DC0C27" w:rsidRDefault="007C6EB8" w:rsidP="00BB4888">
      <w:pPr>
        <w:spacing w:after="0" w:line="240" w:lineRule="auto"/>
        <w:ind w:left="720"/>
        <w:jc w:val="both"/>
        <w:rPr>
          <w:rFonts w:ascii="Times New Roman" w:hAnsi="Times New Roman" w:cs="Times New Roman"/>
          <w:color w:val="000000" w:themeColor="text1"/>
          <w:sz w:val="20"/>
          <w:szCs w:val="20"/>
        </w:rPr>
      </w:pPr>
    </w:p>
    <w:p w:rsidR="00BB4888" w:rsidRPr="00DC0C27" w:rsidRDefault="007C6EB8" w:rsidP="00BB4888">
      <w:pPr>
        <w:spacing w:after="0"/>
        <w:ind w:left="708"/>
        <w:jc w:val="both"/>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2.1. vyššiu ako 20-percentnú úmrtnosť dospelých štádií testovaných druhov,</w:t>
      </w:r>
    </w:p>
    <w:p w:rsidR="007C6EB8" w:rsidRPr="00DC0C27" w:rsidRDefault="007C6EB8" w:rsidP="00BB4888">
      <w:pPr>
        <w:ind w:left="708"/>
        <w:jc w:val="both"/>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2.2 . pre larvové štádiá úmrtnosť prevyšujúcu úmrtnosť kontrolnej skupiny.</w:t>
      </w:r>
    </w:p>
    <w:p w:rsidR="007C6EB8" w:rsidRPr="00DC0C27" w:rsidRDefault="007C6EB8" w:rsidP="007C6EB8">
      <w:pPr>
        <w:jc w:val="both"/>
        <w:rPr>
          <w:rFonts w:ascii="Times New Roman" w:hAnsi="Times New Roman" w:cs="Times New Roman"/>
          <w:color w:val="000000" w:themeColor="text1"/>
          <w:sz w:val="20"/>
          <w:szCs w:val="20"/>
        </w:rPr>
      </w:pPr>
    </w:p>
    <w:p w:rsidR="007C6EB8" w:rsidRPr="00DC0C27" w:rsidRDefault="007C6EB8" w:rsidP="007C6EB8">
      <w:pPr>
        <w:jc w:val="both"/>
        <w:rPr>
          <w:rFonts w:ascii="Times New Roman" w:hAnsi="Times New Roman" w:cs="Times New Roman"/>
          <w:b/>
          <w:color w:val="000000" w:themeColor="text1"/>
          <w:sz w:val="20"/>
          <w:szCs w:val="20"/>
        </w:rPr>
      </w:pPr>
      <w:r w:rsidRPr="00DC0C27">
        <w:rPr>
          <w:rFonts w:ascii="Times New Roman" w:hAnsi="Times New Roman" w:cs="Times New Roman"/>
          <w:b/>
          <w:color w:val="000000" w:themeColor="text1"/>
          <w:sz w:val="20"/>
          <w:szCs w:val="20"/>
        </w:rPr>
        <w:t>B. SLEDOVANIE A MONITOROVANIE PRÍSLUŠNÉHO PROSTREDIA, DO KTORÉHO SA TENTO ODPAD VYPÚŠŤA, UKLADÁ ALEBO VSTREKUJE</w:t>
      </w:r>
    </w:p>
    <w:p w:rsidR="007C6EB8" w:rsidRPr="00DC0C27" w:rsidRDefault="007C6EB8" w:rsidP="007C6EB8">
      <w:pPr>
        <w:jc w:val="both"/>
        <w:rPr>
          <w:rFonts w:ascii="Times New Roman" w:hAnsi="Times New Roman" w:cs="Times New Roman"/>
          <w:color w:val="000000" w:themeColor="text1"/>
          <w:sz w:val="20"/>
          <w:szCs w:val="20"/>
        </w:rPr>
      </w:pPr>
    </w:p>
    <w:p w:rsidR="007C6EB8" w:rsidRPr="00DC0C27" w:rsidRDefault="007C6EB8" w:rsidP="007C6EB8">
      <w:pPr>
        <w:numPr>
          <w:ilvl w:val="0"/>
          <w:numId w:val="23"/>
        </w:numPr>
        <w:tabs>
          <w:tab w:val="clear" w:pos="720"/>
          <w:tab w:val="num" w:pos="360"/>
        </w:tabs>
        <w:spacing w:after="0" w:line="240" w:lineRule="auto"/>
        <w:ind w:left="360"/>
        <w:jc w:val="both"/>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Ak sa vypúšťajú odpady do sladkých vôd alebo do mora alebo sa odpady ukladajú, kontroly sa týkajú troch zložiek: vodného stĺpca, živých materiálov a sedimentov. Periodické kontroly stavu oblasti ovplyvnenej vypúšťaním odpadov umožnia sledovať vývoj príslušného prostredia. Monitorovanie musí zahŕňať stanovenie</w:t>
      </w:r>
    </w:p>
    <w:p w:rsidR="007C6EB8" w:rsidRPr="00DC0C27" w:rsidRDefault="007C6EB8" w:rsidP="007C6EB8">
      <w:pPr>
        <w:numPr>
          <w:ilvl w:val="1"/>
          <w:numId w:val="23"/>
        </w:numPr>
        <w:spacing w:after="0" w:line="240" w:lineRule="auto"/>
        <w:jc w:val="both"/>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pH, </w:t>
      </w:r>
    </w:p>
    <w:p w:rsidR="007C6EB8" w:rsidRPr="00DC0C27" w:rsidRDefault="007C6EB8" w:rsidP="007C6EB8">
      <w:pPr>
        <w:numPr>
          <w:ilvl w:val="1"/>
          <w:numId w:val="23"/>
        </w:numPr>
        <w:spacing w:after="0" w:line="240" w:lineRule="auto"/>
        <w:jc w:val="both"/>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rozpusteného kyslíka, </w:t>
      </w:r>
    </w:p>
    <w:p w:rsidR="007C6EB8" w:rsidRPr="00DC0C27" w:rsidRDefault="007C6EB8" w:rsidP="007C6EB8">
      <w:pPr>
        <w:numPr>
          <w:ilvl w:val="1"/>
          <w:numId w:val="23"/>
        </w:numPr>
        <w:spacing w:after="0" w:line="240" w:lineRule="auto"/>
        <w:jc w:val="both"/>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zákalu, </w:t>
      </w:r>
    </w:p>
    <w:p w:rsidR="007C6EB8" w:rsidRPr="00DC0C27" w:rsidRDefault="007C6EB8" w:rsidP="007C6EB8">
      <w:pPr>
        <w:numPr>
          <w:ilvl w:val="1"/>
          <w:numId w:val="23"/>
        </w:numPr>
        <w:spacing w:after="0" w:line="240" w:lineRule="auto"/>
        <w:jc w:val="both"/>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hydratovaných oxidov železitých a hydroxidov v suspenzii,</w:t>
      </w:r>
    </w:p>
    <w:p w:rsidR="007C6EB8" w:rsidRPr="00DC0C27" w:rsidRDefault="007C6EB8" w:rsidP="007C6EB8">
      <w:pPr>
        <w:numPr>
          <w:ilvl w:val="1"/>
          <w:numId w:val="23"/>
        </w:numPr>
        <w:spacing w:after="0" w:line="240" w:lineRule="auto"/>
        <w:jc w:val="both"/>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toxických kovov vo vode, v suspendovaných látkach, sedimentoch a pri akumulácii vo vybraných </w:t>
      </w:r>
      <w:proofErr w:type="spellStart"/>
      <w:r w:rsidRPr="00DC0C27">
        <w:rPr>
          <w:rFonts w:ascii="Times New Roman" w:hAnsi="Times New Roman" w:cs="Times New Roman"/>
          <w:color w:val="000000" w:themeColor="text1"/>
          <w:sz w:val="20"/>
          <w:szCs w:val="20"/>
        </w:rPr>
        <w:t>bentických</w:t>
      </w:r>
      <w:proofErr w:type="spellEnd"/>
      <w:r w:rsidRPr="00DC0C27">
        <w:rPr>
          <w:rFonts w:ascii="Times New Roman" w:hAnsi="Times New Roman" w:cs="Times New Roman"/>
          <w:color w:val="000000" w:themeColor="text1"/>
          <w:sz w:val="20"/>
          <w:szCs w:val="20"/>
        </w:rPr>
        <w:t xml:space="preserve"> a </w:t>
      </w:r>
      <w:proofErr w:type="spellStart"/>
      <w:r w:rsidRPr="00DC0C27">
        <w:rPr>
          <w:rFonts w:ascii="Times New Roman" w:hAnsi="Times New Roman" w:cs="Times New Roman"/>
          <w:color w:val="000000" w:themeColor="text1"/>
          <w:sz w:val="20"/>
          <w:szCs w:val="20"/>
        </w:rPr>
        <w:t>pelagických</w:t>
      </w:r>
      <w:proofErr w:type="spellEnd"/>
      <w:r w:rsidRPr="00DC0C27">
        <w:rPr>
          <w:rFonts w:ascii="Times New Roman" w:hAnsi="Times New Roman" w:cs="Times New Roman"/>
          <w:color w:val="000000" w:themeColor="text1"/>
          <w:sz w:val="20"/>
          <w:szCs w:val="20"/>
        </w:rPr>
        <w:t xml:space="preserve"> organizmoch, </w:t>
      </w:r>
    </w:p>
    <w:p w:rsidR="007C6EB8" w:rsidRPr="00DC0C27" w:rsidRDefault="007C6EB8" w:rsidP="007C6EB8">
      <w:pPr>
        <w:numPr>
          <w:ilvl w:val="1"/>
          <w:numId w:val="23"/>
        </w:numPr>
        <w:spacing w:after="0" w:line="240" w:lineRule="auto"/>
        <w:jc w:val="both"/>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diverzity a relatívnej a absolútnej </w:t>
      </w:r>
      <w:proofErr w:type="spellStart"/>
      <w:r w:rsidRPr="00DC0C27">
        <w:rPr>
          <w:rFonts w:ascii="Times New Roman" w:hAnsi="Times New Roman" w:cs="Times New Roman"/>
          <w:color w:val="000000" w:themeColor="text1"/>
          <w:sz w:val="20"/>
          <w:szCs w:val="20"/>
        </w:rPr>
        <w:t>abundancie</w:t>
      </w:r>
      <w:proofErr w:type="spellEnd"/>
      <w:r w:rsidRPr="00DC0C27">
        <w:rPr>
          <w:rFonts w:ascii="Times New Roman" w:hAnsi="Times New Roman" w:cs="Times New Roman"/>
          <w:color w:val="000000" w:themeColor="text1"/>
          <w:sz w:val="20"/>
          <w:szCs w:val="20"/>
        </w:rPr>
        <w:t xml:space="preserve"> flóry a fauny, t. j. počet organizmov na jednotku plochy, resp. objemu.</w:t>
      </w:r>
    </w:p>
    <w:p w:rsidR="007C6EB8" w:rsidRPr="00DC0C27" w:rsidRDefault="007C6EB8" w:rsidP="007C6EB8">
      <w:pPr>
        <w:jc w:val="both"/>
        <w:rPr>
          <w:rFonts w:ascii="Times New Roman" w:hAnsi="Times New Roman" w:cs="Times New Roman"/>
          <w:color w:val="000000" w:themeColor="text1"/>
          <w:sz w:val="20"/>
          <w:szCs w:val="20"/>
        </w:rPr>
      </w:pPr>
    </w:p>
    <w:p w:rsidR="007C6EB8" w:rsidRPr="00DC0C27" w:rsidRDefault="007C6EB8" w:rsidP="007C6EB8">
      <w:pPr>
        <w:numPr>
          <w:ilvl w:val="0"/>
          <w:numId w:val="23"/>
        </w:numPr>
        <w:tabs>
          <w:tab w:val="clear" w:pos="720"/>
          <w:tab w:val="num" w:pos="360"/>
        </w:tabs>
        <w:spacing w:after="0" w:line="240" w:lineRule="auto"/>
        <w:ind w:left="360"/>
        <w:jc w:val="both"/>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Ak sa odpady skladujú, ukladajú na skládky alebo vstrekujú do pôdy, musí monitorovanie zahŕňať</w:t>
      </w:r>
      <w:r w:rsidRPr="00DC0C27">
        <w:rPr>
          <w:rFonts w:ascii="Times New Roman" w:hAnsi="Times New Roman" w:cs="Times New Roman"/>
          <w:color w:val="000000" w:themeColor="text1"/>
          <w:sz w:val="20"/>
          <w:szCs w:val="20"/>
        </w:rPr>
        <w:br/>
        <w:t>2.1 testy na zabezpečenie toho, aby neboli kontaminované povrchové a podzemné vody. Tieto testy zahŕňajú merania</w:t>
      </w:r>
    </w:p>
    <w:p w:rsidR="007C6EB8" w:rsidRPr="00DC0C27" w:rsidRDefault="007C6EB8" w:rsidP="007C6EB8">
      <w:pPr>
        <w:ind w:firstLine="708"/>
        <w:jc w:val="both"/>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2.1 .1 </w:t>
      </w:r>
      <w:proofErr w:type="spellStart"/>
      <w:r w:rsidRPr="00DC0C27">
        <w:rPr>
          <w:rFonts w:ascii="Times New Roman" w:hAnsi="Times New Roman" w:cs="Times New Roman"/>
          <w:color w:val="000000" w:themeColor="text1"/>
          <w:sz w:val="20"/>
          <w:szCs w:val="20"/>
        </w:rPr>
        <w:t>acidity</w:t>
      </w:r>
      <w:proofErr w:type="spellEnd"/>
      <w:r w:rsidRPr="00DC0C27">
        <w:rPr>
          <w:rFonts w:ascii="Times New Roman" w:hAnsi="Times New Roman" w:cs="Times New Roman"/>
          <w:color w:val="000000" w:themeColor="text1"/>
          <w:sz w:val="20"/>
          <w:szCs w:val="20"/>
        </w:rPr>
        <w:t xml:space="preserve">, </w:t>
      </w:r>
    </w:p>
    <w:p w:rsidR="007C6EB8" w:rsidRPr="00DC0C27" w:rsidRDefault="007C6EB8" w:rsidP="007C6EB8">
      <w:pPr>
        <w:ind w:firstLine="708"/>
        <w:jc w:val="both"/>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2.1 .2 obsahu železa (rozpusteného a v časticiach), </w:t>
      </w:r>
    </w:p>
    <w:p w:rsidR="007C6EB8" w:rsidRPr="00DC0C27" w:rsidRDefault="007C6EB8" w:rsidP="007C6EB8">
      <w:pPr>
        <w:ind w:firstLine="708"/>
        <w:jc w:val="both"/>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2.1 .3 obsahu vápnika, </w:t>
      </w:r>
    </w:p>
    <w:p w:rsidR="007C6EB8" w:rsidRPr="00DC0C27" w:rsidRDefault="007C6EB8" w:rsidP="007C6EB8">
      <w:pPr>
        <w:ind w:firstLine="708"/>
        <w:jc w:val="both"/>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2.1 .4 obsahu toxických kovov (rozpustených a v časticiach), ak sa nejaké vyskytujú, </w:t>
      </w:r>
    </w:p>
    <w:p w:rsidR="007C6EB8" w:rsidRPr="00DC0C27" w:rsidRDefault="007C6EB8" w:rsidP="007C6EB8">
      <w:pPr>
        <w:numPr>
          <w:ilvl w:val="1"/>
          <w:numId w:val="22"/>
        </w:numPr>
        <w:spacing w:after="0" w:line="240" w:lineRule="auto"/>
        <w:jc w:val="both"/>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ak je to potrebné, testy na určenie nepriaznivých vplyvov na štruktúru základových pôd, </w:t>
      </w:r>
    </w:p>
    <w:p w:rsidR="007C6EB8" w:rsidRPr="00DC0C27" w:rsidRDefault="007C6EB8" w:rsidP="007C6EB8">
      <w:pPr>
        <w:ind w:left="708" w:hanging="348"/>
        <w:jc w:val="both"/>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2.3 všeobecné zhodnotenie ekológie oblasti v blízkosti skládky, skladu alebo miesta vstrekovania odpadu do pôdy.</w:t>
      </w:r>
    </w:p>
    <w:p w:rsidR="007C6EB8" w:rsidRPr="00DC0C27" w:rsidRDefault="007C6EB8" w:rsidP="007C6EB8">
      <w:pPr>
        <w:jc w:val="both"/>
        <w:rPr>
          <w:rFonts w:ascii="Times New Roman" w:hAnsi="Times New Roman" w:cs="Times New Roman"/>
          <w:color w:val="000000" w:themeColor="text1"/>
          <w:sz w:val="20"/>
          <w:szCs w:val="20"/>
        </w:rPr>
      </w:pPr>
    </w:p>
    <w:p w:rsidR="007C6EB8" w:rsidRPr="00DC0C27" w:rsidRDefault="007C6EB8" w:rsidP="007C6EB8">
      <w:pPr>
        <w:jc w:val="both"/>
        <w:rPr>
          <w:rFonts w:ascii="Times New Roman" w:hAnsi="Times New Roman" w:cs="Times New Roman"/>
          <w:b/>
          <w:color w:val="000000" w:themeColor="text1"/>
          <w:sz w:val="20"/>
          <w:szCs w:val="20"/>
        </w:rPr>
      </w:pPr>
      <w:r w:rsidRPr="00DC0C27">
        <w:rPr>
          <w:rFonts w:ascii="Times New Roman" w:hAnsi="Times New Roman" w:cs="Times New Roman"/>
          <w:b/>
          <w:color w:val="000000" w:themeColor="text1"/>
          <w:sz w:val="20"/>
          <w:szCs w:val="20"/>
        </w:rPr>
        <w:t>C. SLEDOVANIE A MONITOROVANIE PRÍSLUŠNÉHO PROSTREDIA OVPLYVNENÉHO VYPÚŠŤANÍM ODPADU Z PRIEMYSLU OXIDU TITANIČITÉHO</w:t>
      </w:r>
    </w:p>
    <w:p w:rsidR="007C6EB8" w:rsidRPr="00DC0C27" w:rsidRDefault="007C6EB8" w:rsidP="007C6EB8">
      <w:pPr>
        <w:jc w:val="both"/>
        <w:rPr>
          <w:rFonts w:ascii="Times New Roman" w:hAnsi="Times New Roman" w:cs="Times New Roman"/>
          <w:color w:val="000000" w:themeColor="text1"/>
          <w:sz w:val="20"/>
          <w:szCs w:val="20"/>
        </w:rPr>
      </w:pPr>
    </w:p>
    <w:p w:rsidR="007C6EB8" w:rsidRPr="00DC0C27" w:rsidRDefault="007C6EB8" w:rsidP="007C6EB8">
      <w:pPr>
        <w:jc w:val="both"/>
        <w:rPr>
          <w:rFonts w:ascii="Times New Roman" w:hAnsi="Times New Roman" w:cs="Times New Roman"/>
          <w:b/>
          <w:color w:val="000000" w:themeColor="text1"/>
          <w:sz w:val="20"/>
          <w:szCs w:val="20"/>
        </w:rPr>
      </w:pPr>
      <w:r w:rsidRPr="00DC0C27">
        <w:rPr>
          <w:rFonts w:ascii="Times New Roman" w:hAnsi="Times New Roman" w:cs="Times New Roman"/>
          <w:b/>
          <w:color w:val="000000" w:themeColor="text1"/>
          <w:sz w:val="20"/>
          <w:szCs w:val="20"/>
        </w:rPr>
        <w:t>1. Spôsob zneškodňovania odpadu: skladovanie a neriadené skládkovanie na zemi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858"/>
        <w:gridCol w:w="1128"/>
        <w:gridCol w:w="990"/>
        <w:gridCol w:w="1677"/>
        <w:gridCol w:w="2539"/>
      </w:tblGrid>
      <w:tr w:rsidR="00DC0C27" w:rsidRPr="00DC0C27" w:rsidTr="00122F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Zložky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Parametre, ktorých zisťovanie je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Minimálna ročná frekvencia odberu vzoriek a analýz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Referenčné metódy merania </w:t>
            </w:r>
          </w:p>
        </w:tc>
      </w:tr>
      <w:tr w:rsidR="00DC0C27" w:rsidRPr="00DC0C27" w:rsidTr="00122F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povinné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nepovinné </w:t>
            </w:r>
          </w:p>
        </w:tc>
        <w:tc>
          <w:tcPr>
            <w:tcW w:w="0" w:type="auto"/>
            <w:vMerge/>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p>
        </w:tc>
      </w:tr>
      <w:tr w:rsidR="00DC0C27" w:rsidRPr="00DC0C27" w:rsidTr="00122F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vertAlign w:val="superscript"/>
              </w:rPr>
            </w:pPr>
            <w:r w:rsidRPr="00DC0C27">
              <w:rPr>
                <w:rFonts w:ascii="Times New Roman" w:hAnsi="Times New Roman" w:cs="Times New Roman"/>
                <w:color w:val="000000" w:themeColor="text1"/>
                <w:sz w:val="20"/>
                <w:szCs w:val="20"/>
              </w:rPr>
              <w:t xml:space="preserve">1. Nefiltrovaná povrchová voda z oblasti v okolí miesta skladovania, ktoré je ovplyvnené skladovaním, </w:t>
            </w:r>
            <w:r w:rsidRPr="00DC0C27">
              <w:rPr>
                <w:rFonts w:ascii="Times New Roman" w:hAnsi="Times New Roman" w:cs="Times New Roman"/>
                <w:color w:val="000000" w:themeColor="text1"/>
                <w:sz w:val="20"/>
                <w:szCs w:val="20"/>
              </w:rPr>
              <w:br/>
              <w:t>a z miesta nachádzajúceho sa mimo tejto oblasti</w:t>
            </w:r>
            <w:r w:rsidRPr="00DC0C27">
              <w:rPr>
                <w:rFonts w:ascii="Times New Roman" w:hAnsi="Times New Roman" w:cs="Times New Roman"/>
                <w:color w:val="000000" w:themeColor="text1"/>
                <w:sz w:val="20"/>
                <w:szCs w:val="20"/>
                <w:vertAlign w:val="superscript"/>
              </w:rPr>
              <w:t xml:space="preserve">1), 2), 3) </w:t>
            </w:r>
          </w:p>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2. Nefiltrovaná podzemná</w:t>
            </w:r>
            <w:r w:rsidRPr="00DC0C27">
              <w:rPr>
                <w:rFonts w:ascii="Times New Roman" w:hAnsi="Times New Roman" w:cs="Times New Roman"/>
                <w:color w:val="000000" w:themeColor="text1"/>
                <w:sz w:val="20"/>
                <w:szCs w:val="20"/>
              </w:rPr>
              <w:br/>
              <w:t xml:space="preserve">voda z oblasti v okolí miesta, v prípade potreby v miestach </w:t>
            </w:r>
            <w:proofErr w:type="spellStart"/>
            <w:r w:rsidRPr="00DC0C27">
              <w:rPr>
                <w:rFonts w:ascii="Times New Roman" w:hAnsi="Times New Roman" w:cs="Times New Roman"/>
                <w:color w:val="000000" w:themeColor="text1"/>
                <w:sz w:val="20"/>
                <w:szCs w:val="20"/>
              </w:rPr>
              <w:t>vypúštania</w:t>
            </w:r>
            <w:proofErr w:type="spellEnd"/>
            <w:r w:rsidRPr="00DC0C27">
              <w:rPr>
                <w:rFonts w:ascii="Times New Roman" w:hAnsi="Times New Roman" w:cs="Times New Roman"/>
                <w:color w:val="000000" w:themeColor="text1"/>
                <w:sz w:val="20"/>
                <w:szCs w:val="20"/>
                <w:vertAlign w:val="superscript"/>
              </w:rPr>
              <w:t xml:space="preserve"> 1), 2)</w:t>
            </w:r>
            <w:r w:rsidRPr="00DC0C27">
              <w:rPr>
                <w:rFonts w:ascii="Times New Roman" w:hAnsi="Times New Roman" w:cs="Times New Roman"/>
                <w:color w:val="000000" w:themeColor="text1"/>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hodnota pH</w:t>
            </w:r>
            <w:r w:rsidRPr="00DC0C27">
              <w:rPr>
                <w:rFonts w:ascii="Times New Roman" w:hAnsi="Times New Roman" w:cs="Times New Roman"/>
                <w:color w:val="000000" w:themeColor="text1"/>
                <w:sz w:val="20"/>
                <w:szCs w:val="20"/>
              </w:rPr>
              <w:br/>
              <w:t xml:space="preserve">(jednotka pH)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proofErr w:type="spellStart"/>
            <w:r w:rsidRPr="00DC0C27">
              <w:rPr>
                <w:rFonts w:ascii="Times New Roman" w:hAnsi="Times New Roman" w:cs="Times New Roman"/>
                <w:color w:val="000000" w:themeColor="text1"/>
                <w:sz w:val="20"/>
                <w:szCs w:val="20"/>
              </w:rPr>
              <w:t>Elektrometria</w:t>
            </w:r>
            <w:proofErr w:type="spellEnd"/>
          </w:p>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Meranie sa vykonáva súčasne s odberom vzorky </w:t>
            </w:r>
          </w:p>
        </w:tc>
      </w:tr>
      <w:tr w:rsidR="00DC0C27" w:rsidRPr="00DC0C27" w:rsidTr="00122F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SO</w:t>
            </w:r>
            <w:r w:rsidRPr="00DC0C27">
              <w:rPr>
                <w:rFonts w:ascii="Times New Roman" w:hAnsi="Times New Roman" w:cs="Times New Roman"/>
                <w:color w:val="000000" w:themeColor="text1"/>
                <w:sz w:val="20"/>
                <w:szCs w:val="20"/>
                <w:vertAlign w:val="subscript"/>
              </w:rPr>
              <w:t>4</w:t>
            </w:r>
            <w:r w:rsidRPr="00DC0C27">
              <w:rPr>
                <w:rFonts w:ascii="Times New Roman" w:hAnsi="Times New Roman" w:cs="Times New Roman"/>
                <w:color w:val="000000" w:themeColor="text1"/>
                <w:sz w:val="20"/>
                <w:szCs w:val="20"/>
              </w:rPr>
              <w:t>4)</w:t>
            </w:r>
            <w:r w:rsidRPr="00DC0C27">
              <w:rPr>
                <w:rFonts w:ascii="Times New Roman" w:hAnsi="Times New Roman" w:cs="Times New Roman"/>
                <w:color w:val="000000" w:themeColor="text1"/>
                <w:sz w:val="20"/>
                <w:szCs w:val="20"/>
              </w:rPr>
              <w:br/>
              <w:t xml:space="preserve">(mg/l)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Gravimetria </w:t>
            </w:r>
            <w:proofErr w:type="spellStart"/>
            <w:r w:rsidRPr="00DC0C27">
              <w:rPr>
                <w:rFonts w:ascii="Times New Roman" w:hAnsi="Times New Roman" w:cs="Times New Roman"/>
                <w:color w:val="000000" w:themeColor="text1"/>
                <w:sz w:val="20"/>
                <w:szCs w:val="20"/>
              </w:rPr>
              <w:t>Komplexometrická</w:t>
            </w:r>
            <w:proofErr w:type="spellEnd"/>
            <w:r w:rsidRPr="00DC0C27">
              <w:rPr>
                <w:rFonts w:ascii="Times New Roman" w:hAnsi="Times New Roman" w:cs="Times New Roman"/>
                <w:color w:val="000000" w:themeColor="text1"/>
                <w:sz w:val="20"/>
                <w:szCs w:val="20"/>
              </w:rPr>
              <w:t xml:space="preserve"> titrácia s EDTA Molekulová absorpčná</w:t>
            </w:r>
            <w:r w:rsidRPr="00DC0C27">
              <w:rPr>
                <w:rFonts w:ascii="Times New Roman" w:hAnsi="Times New Roman" w:cs="Times New Roman"/>
                <w:color w:val="000000" w:themeColor="text1"/>
                <w:sz w:val="20"/>
                <w:szCs w:val="20"/>
              </w:rPr>
              <w:br/>
            </w:r>
            <w:proofErr w:type="spellStart"/>
            <w:r w:rsidRPr="00DC0C27">
              <w:rPr>
                <w:rFonts w:ascii="Times New Roman" w:hAnsi="Times New Roman" w:cs="Times New Roman"/>
                <w:color w:val="000000" w:themeColor="text1"/>
                <w:sz w:val="20"/>
                <w:szCs w:val="20"/>
              </w:rPr>
              <w:t>spektrofotometria</w:t>
            </w:r>
            <w:proofErr w:type="spellEnd"/>
            <w:r w:rsidRPr="00DC0C27">
              <w:rPr>
                <w:rFonts w:ascii="Times New Roman" w:hAnsi="Times New Roman" w:cs="Times New Roman"/>
                <w:color w:val="000000" w:themeColor="text1"/>
                <w:sz w:val="20"/>
                <w:szCs w:val="20"/>
              </w:rPr>
              <w:t xml:space="preserve"> </w:t>
            </w:r>
          </w:p>
        </w:tc>
      </w:tr>
      <w:tr w:rsidR="00DC0C27" w:rsidRPr="00DC0C27" w:rsidTr="00122F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Ti5)</w:t>
            </w:r>
            <w:r w:rsidRPr="00DC0C27">
              <w:rPr>
                <w:rFonts w:ascii="Times New Roman" w:hAnsi="Times New Roman" w:cs="Times New Roman"/>
                <w:color w:val="000000" w:themeColor="text1"/>
                <w:sz w:val="20"/>
                <w:szCs w:val="20"/>
              </w:rPr>
              <w:br/>
              <w:t xml:space="preserve">(mg/l)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V, Mn, Ni, Zn</w:t>
            </w:r>
            <w:r w:rsidRPr="00DC0C27">
              <w:rPr>
                <w:rFonts w:ascii="Times New Roman" w:hAnsi="Times New Roman" w:cs="Times New Roman"/>
                <w:color w:val="000000" w:themeColor="text1"/>
                <w:sz w:val="20"/>
                <w:szCs w:val="20"/>
              </w:rPr>
              <w:br/>
              <w:t xml:space="preserve">(mg/l)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Atómová absorpčná</w:t>
            </w:r>
            <w:r w:rsidRPr="00DC0C27">
              <w:rPr>
                <w:rFonts w:ascii="Times New Roman" w:hAnsi="Times New Roman" w:cs="Times New Roman"/>
                <w:color w:val="000000" w:themeColor="text1"/>
                <w:sz w:val="20"/>
                <w:szCs w:val="20"/>
              </w:rPr>
              <w:br/>
            </w:r>
            <w:proofErr w:type="spellStart"/>
            <w:r w:rsidRPr="00DC0C27">
              <w:rPr>
                <w:rFonts w:ascii="Times New Roman" w:hAnsi="Times New Roman" w:cs="Times New Roman"/>
                <w:color w:val="000000" w:themeColor="text1"/>
                <w:sz w:val="20"/>
                <w:szCs w:val="20"/>
              </w:rPr>
              <w:t>spektrofotometria</w:t>
            </w:r>
            <w:proofErr w:type="spellEnd"/>
            <w:r w:rsidRPr="00DC0C27">
              <w:rPr>
                <w:rFonts w:ascii="Times New Roman" w:hAnsi="Times New Roman" w:cs="Times New Roman"/>
                <w:color w:val="000000" w:themeColor="text1"/>
                <w:sz w:val="20"/>
                <w:szCs w:val="20"/>
              </w:rPr>
              <w:t xml:space="preserve"> </w:t>
            </w:r>
          </w:p>
        </w:tc>
      </w:tr>
      <w:tr w:rsidR="00DC0C27" w:rsidRPr="00DC0C27" w:rsidTr="00122F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Fe6)</w:t>
            </w:r>
            <w:r w:rsidRPr="00DC0C27">
              <w:rPr>
                <w:rFonts w:ascii="Times New Roman" w:hAnsi="Times New Roman" w:cs="Times New Roman"/>
                <w:color w:val="000000" w:themeColor="text1"/>
                <w:sz w:val="20"/>
                <w:szCs w:val="20"/>
              </w:rPr>
              <w:br/>
              <w:t xml:space="preserve">(mg/l)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Cr</w:t>
            </w:r>
            <w:r w:rsidRPr="00DC0C27">
              <w:rPr>
                <w:rFonts w:ascii="Times New Roman" w:hAnsi="Times New Roman" w:cs="Times New Roman"/>
                <w:color w:val="000000" w:themeColor="text1"/>
                <w:sz w:val="20"/>
                <w:szCs w:val="20"/>
              </w:rPr>
              <w:br/>
              <w:t xml:space="preserve">(mg/l)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Atómová absorpčná</w:t>
            </w:r>
            <w:r w:rsidRPr="00DC0C27">
              <w:rPr>
                <w:rFonts w:ascii="Times New Roman" w:hAnsi="Times New Roman" w:cs="Times New Roman"/>
                <w:color w:val="000000" w:themeColor="text1"/>
                <w:sz w:val="20"/>
                <w:szCs w:val="20"/>
              </w:rPr>
              <w:br/>
            </w:r>
            <w:proofErr w:type="spellStart"/>
            <w:r w:rsidRPr="00DC0C27">
              <w:rPr>
                <w:rFonts w:ascii="Times New Roman" w:hAnsi="Times New Roman" w:cs="Times New Roman"/>
                <w:color w:val="000000" w:themeColor="text1"/>
                <w:sz w:val="20"/>
                <w:szCs w:val="20"/>
              </w:rPr>
              <w:t>spektrofotometria</w:t>
            </w:r>
            <w:proofErr w:type="spellEnd"/>
            <w:r w:rsidRPr="00DC0C27">
              <w:rPr>
                <w:rFonts w:ascii="Times New Roman" w:hAnsi="Times New Roman" w:cs="Times New Roman"/>
                <w:color w:val="000000" w:themeColor="text1"/>
                <w:sz w:val="20"/>
                <w:szCs w:val="20"/>
              </w:rPr>
              <w:t xml:space="preserve"> Molekulová absorpčná</w:t>
            </w:r>
            <w:r w:rsidRPr="00DC0C27">
              <w:rPr>
                <w:rFonts w:ascii="Times New Roman" w:hAnsi="Times New Roman" w:cs="Times New Roman"/>
                <w:color w:val="000000" w:themeColor="text1"/>
                <w:sz w:val="20"/>
                <w:szCs w:val="20"/>
              </w:rPr>
              <w:br/>
            </w:r>
            <w:proofErr w:type="spellStart"/>
            <w:r w:rsidRPr="00DC0C27">
              <w:rPr>
                <w:rFonts w:ascii="Times New Roman" w:hAnsi="Times New Roman" w:cs="Times New Roman"/>
                <w:color w:val="000000" w:themeColor="text1"/>
                <w:sz w:val="20"/>
                <w:szCs w:val="20"/>
              </w:rPr>
              <w:t>spektrofotometria</w:t>
            </w:r>
            <w:proofErr w:type="spellEnd"/>
            <w:r w:rsidRPr="00DC0C27">
              <w:rPr>
                <w:rFonts w:ascii="Times New Roman" w:hAnsi="Times New Roman" w:cs="Times New Roman"/>
                <w:color w:val="000000" w:themeColor="text1"/>
                <w:sz w:val="20"/>
                <w:szCs w:val="20"/>
              </w:rPr>
              <w:t xml:space="preserve"> </w:t>
            </w:r>
          </w:p>
        </w:tc>
      </w:tr>
      <w:tr w:rsidR="00DC0C27" w:rsidRPr="00DC0C27" w:rsidTr="00122F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Ca (mg/l)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Atómová absorpčná</w:t>
            </w:r>
            <w:r w:rsidRPr="00DC0C27">
              <w:rPr>
                <w:rFonts w:ascii="Times New Roman" w:hAnsi="Times New Roman" w:cs="Times New Roman"/>
                <w:color w:val="000000" w:themeColor="text1"/>
                <w:sz w:val="20"/>
                <w:szCs w:val="20"/>
              </w:rPr>
              <w:br/>
            </w:r>
            <w:proofErr w:type="spellStart"/>
            <w:r w:rsidRPr="00DC0C27">
              <w:rPr>
                <w:rFonts w:ascii="Times New Roman" w:hAnsi="Times New Roman" w:cs="Times New Roman"/>
                <w:color w:val="000000" w:themeColor="text1"/>
                <w:sz w:val="20"/>
                <w:szCs w:val="20"/>
              </w:rPr>
              <w:t>spektrofotometria</w:t>
            </w:r>
            <w:proofErr w:type="spellEnd"/>
            <w:r w:rsidRPr="00DC0C27">
              <w:rPr>
                <w:rFonts w:ascii="Times New Roman" w:hAnsi="Times New Roman" w:cs="Times New Roman"/>
                <w:color w:val="000000" w:themeColor="text1"/>
                <w:sz w:val="20"/>
                <w:szCs w:val="20"/>
              </w:rPr>
              <w:t xml:space="preserve"> </w:t>
            </w:r>
            <w:proofErr w:type="spellStart"/>
            <w:r w:rsidRPr="00DC0C27">
              <w:rPr>
                <w:rFonts w:ascii="Times New Roman" w:hAnsi="Times New Roman" w:cs="Times New Roman"/>
                <w:color w:val="000000" w:themeColor="text1"/>
                <w:sz w:val="20"/>
                <w:szCs w:val="20"/>
              </w:rPr>
              <w:t>Komplexometrická</w:t>
            </w:r>
            <w:proofErr w:type="spellEnd"/>
            <w:r w:rsidRPr="00DC0C27">
              <w:rPr>
                <w:rFonts w:ascii="Times New Roman" w:hAnsi="Times New Roman" w:cs="Times New Roman"/>
                <w:color w:val="000000" w:themeColor="text1"/>
                <w:sz w:val="20"/>
                <w:szCs w:val="20"/>
              </w:rPr>
              <w:t xml:space="preserve"> titrácia </w:t>
            </w:r>
          </w:p>
        </w:tc>
      </w:tr>
      <w:tr w:rsidR="00DC0C27" w:rsidRPr="00DC0C27" w:rsidTr="00122F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Cu, Pb</w:t>
            </w:r>
            <w:r w:rsidRPr="00DC0C27">
              <w:rPr>
                <w:rFonts w:ascii="Times New Roman" w:hAnsi="Times New Roman" w:cs="Times New Roman"/>
                <w:color w:val="000000" w:themeColor="text1"/>
                <w:sz w:val="20"/>
                <w:szCs w:val="20"/>
              </w:rPr>
              <w:br/>
              <w:t xml:space="preserve">(mg/l)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Atómová absorpčná</w:t>
            </w:r>
            <w:r w:rsidRPr="00DC0C27">
              <w:rPr>
                <w:rFonts w:ascii="Times New Roman" w:hAnsi="Times New Roman" w:cs="Times New Roman"/>
                <w:color w:val="000000" w:themeColor="text1"/>
                <w:sz w:val="20"/>
                <w:szCs w:val="20"/>
              </w:rPr>
              <w:br/>
            </w:r>
            <w:proofErr w:type="spellStart"/>
            <w:r w:rsidRPr="00DC0C27">
              <w:rPr>
                <w:rFonts w:ascii="Times New Roman" w:hAnsi="Times New Roman" w:cs="Times New Roman"/>
                <w:color w:val="000000" w:themeColor="text1"/>
                <w:sz w:val="20"/>
                <w:szCs w:val="20"/>
              </w:rPr>
              <w:t>spektrofotometria</w:t>
            </w:r>
            <w:proofErr w:type="spellEnd"/>
            <w:r w:rsidRPr="00DC0C27">
              <w:rPr>
                <w:rFonts w:ascii="Times New Roman" w:hAnsi="Times New Roman" w:cs="Times New Roman"/>
                <w:color w:val="000000" w:themeColor="text1"/>
                <w:sz w:val="20"/>
                <w:szCs w:val="20"/>
              </w:rPr>
              <w:t xml:space="preserve"> Polarografia </w:t>
            </w:r>
          </w:p>
        </w:tc>
      </w:tr>
      <w:tr w:rsidR="00DC0C27" w:rsidRPr="00DC0C27" w:rsidTr="00122F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Cl5)</w:t>
            </w:r>
            <w:r w:rsidRPr="00DC0C27">
              <w:rPr>
                <w:rFonts w:ascii="Times New Roman" w:hAnsi="Times New Roman" w:cs="Times New Roman"/>
                <w:color w:val="000000" w:themeColor="text1"/>
                <w:sz w:val="20"/>
                <w:szCs w:val="20"/>
              </w:rPr>
              <w:br/>
              <w:t xml:space="preserve">(mg/l)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Titrácia</w:t>
            </w:r>
            <w:r w:rsidRPr="00DC0C27">
              <w:rPr>
                <w:rFonts w:ascii="Times New Roman" w:hAnsi="Times New Roman" w:cs="Times New Roman"/>
                <w:color w:val="000000" w:themeColor="text1"/>
                <w:sz w:val="20"/>
                <w:szCs w:val="20"/>
              </w:rPr>
              <w:br/>
              <w:t>(</w:t>
            </w:r>
            <w:proofErr w:type="spellStart"/>
            <w:r w:rsidRPr="00DC0C27">
              <w:rPr>
                <w:rFonts w:ascii="Times New Roman" w:hAnsi="Times New Roman" w:cs="Times New Roman"/>
                <w:color w:val="000000" w:themeColor="text1"/>
                <w:sz w:val="20"/>
                <w:szCs w:val="20"/>
              </w:rPr>
              <w:t>Mohrova</w:t>
            </w:r>
            <w:proofErr w:type="spellEnd"/>
            <w:r w:rsidRPr="00DC0C27">
              <w:rPr>
                <w:rFonts w:ascii="Times New Roman" w:hAnsi="Times New Roman" w:cs="Times New Roman"/>
                <w:color w:val="000000" w:themeColor="text1"/>
                <w:sz w:val="20"/>
                <w:szCs w:val="20"/>
              </w:rPr>
              <w:t xml:space="preserve"> metóda) </w:t>
            </w:r>
          </w:p>
        </w:tc>
      </w:tr>
      <w:tr w:rsidR="00DC0C27" w:rsidRPr="00DC0C27" w:rsidTr="00122F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Životné prostredie</w:t>
            </w:r>
            <w:r w:rsidRPr="00DC0C27">
              <w:rPr>
                <w:rFonts w:ascii="Times New Roman" w:hAnsi="Times New Roman" w:cs="Times New Roman"/>
                <w:color w:val="000000" w:themeColor="text1"/>
                <w:sz w:val="20"/>
                <w:szCs w:val="20"/>
              </w:rPr>
              <w:br/>
              <w:t>v miestach skladovania</w:t>
            </w:r>
            <w:r w:rsidRPr="00DC0C27">
              <w:rPr>
                <w:rFonts w:ascii="Times New Roman" w:hAnsi="Times New Roman" w:cs="Times New Roman"/>
                <w:color w:val="000000" w:themeColor="text1"/>
                <w:sz w:val="20"/>
                <w:szCs w:val="20"/>
              </w:rPr>
              <w:br/>
              <w:t xml:space="preserve">a ukladania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vizuálna skúška:</w:t>
            </w:r>
            <w:r w:rsidRPr="00DC0C27">
              <w:rPr>
                <w:rFonts w:ascii="Times New Roman" w:hAnsi="Times New Roman" w:cs="Times New Roman"/>
                <w:color w:val="000000" w:themeColor="text1"/>
                <w:sz w:val="20"/>
                <w:szCs w:val="20"/>
              </w:rPr>
              <w:br/>
              <w:t>topografia</w:t>
            </w:r>
            <w:r w:rsidRPr="00DC0C27">
              <w:rPr>
                <w:rFonts w:ascii="Times New Roman" w:hAnsi="Times New Roman" w:cs="Times New Roman"/>
                <w:color w:val="000000" w:themeColor="text1"/>
                <w:sz w:val="20"/>
                <w:szCs w:val="20"/>
              </w:rPr>
              <w:br/>
              <w:t>a udržiavanie</w:t>
            </w:r>
            <w:r w:rsidRPr="00DC0C27">
              <w:rPr>
                <w:rFonts w:ascii="Times New Roman" w:hAnsi="Times New Roman" w:cs="Times New Roman"/>
                <w:color w:val="000000" w:themeColor="text1"/>
                <w:sz w:val="20"/>
                <w:szCs w:val="20"/>
              </w:rPr>
              <w:br/>
              <w:t>oblasti účinky na</w:t>
            </w:r>
            <w:r w:rsidRPr="00DC0C27">
              <w:rPr>
                <w:rFonts w:ascii="Times New Roman" w:hAnsi="Times New Roman" w:cs="Times New Roman"/>
                <w:color w:val="000000" w:themeColor="text1"/>
                <w:sz w:val="20"/>
                <w:szCs w:val="20"/>
              </w:rPr>
              <w:br/>
              <w:t>podložie ekológia</w:t>
            </w:r>
            <w:r w:rsidRPr="00DC0C27">
              <w:rPr>
                <w:rFonts w:ascii="Times New Roman" w:hAnsi="Times New Roman" w:cs="Times New Roman"/>
                <w:color w:val="000000" w:themeColor="text1"/>
                <w:sz w:val="20"/>
                <w:szCs w:val="20"/>
              </w:rPr>
              <w:br/>
              <w:t xml:space="preserve">oblasti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  </w:t>
            </w:r>
          </w:p>
        </w:tc>
      </w:tr>
    </w:tbl>
    <w:p w:rsidR="007C6EB8" w:rsidRPr="00DC0C27" w:rsidRDefault="007C6EB8" w:rsidP="007C6EB8">
      <w:pPr>
        <w:rPr>
          <w:rFonts w:ascii="Times New Roman" w:hAnsi="Times New Roman" w:cs="Times New Roman"/>
          <w:b/>
          <w:color w:val="000000" w:themeColor="text1"/>
          <w:sz w:val="20"/>
          <w:szCs w:val="20"/>
        </w:rPr>
      </w:pPr>
      <w:r w:rsidRPr="00DC0C27">
        <w:rPr>
          <w:rFonts w:ascii="Times New Roman" w:hAnsi="Times New Roman" w:cs="Times New Roman"/>
          <w:color w:val="000000" w:themeColor="text1"/>
          <w:sz w:val="20"/>
          <w:szCs w:val="20"/>
        </w:rPr>
        <w:t>1) Vzorky sa musia odoberať v rovnakom ročnom období.</w:t>
      </w:r>
      <w:r w:rsidRPr="00DC0C27">
        <w:rPr>
          <w:rFonts w:ascii="Times New Roman" w:hAnsi="Times New Roman" w:cs="Times New Roman"/>
          <w:color w:val="000000" w:themeColor="text1"/>
          <w:sz w:val="20"/>
          <w:szCs w:val="20"/>
        </w:rPr>
        <w:br/>
        <w:t>2) Pri monitorovaní povrchovej a podzemnej vody je potrebné venovať osobitnú pozornosť každej látke unášanej</w:t>
      </w:r>
      <w:r w:rsidRPr="00DC0C27">
        <w:rPr>
          <w:rFonts w:ascii="Times New Roman" w:hAnsi="Times New Roman" w:cs="Times New Roman"/>
          <w:color w:val="000000" w:themeColor="text1"/>
          <w:sz w:val="20"/>
          <w:szCs w:val="20"/>
        </w:rPr>
        <w:br/>
        <w:t>vodou vytekajúcou z oblasti skladovania odpadu.</w:t>
      </w:r>
      <w:r w:rsidRPr="00DC0C27">
        <w:rPr>
          <w:rFonts w:ascii="Times New Roman" w:hAnsi="Times New Roman" w:cs="Times New Roman"/>
          <w:color w:val="000000" w:themeColor="text1"/>
          <w:sz w:val="20"/>
          <w:szCs w:val="20"/>
        </w:rPr>
        <w:br/>
        <w:t xml:space="preserve">3) Ak je to možné, musia sa vzorky odoberať v hĺbke </w:t>
      </w:r>
      <w:smartTag w:uri="urn:schemas-microsoft-com:office:smarttags" w:element="metricconverter">
        <w:smartTagPr>
          <w:attr w:name="ProductID" w:val="50 cm"/>
        </w:smartTagPr>
        <w:r w:rsidRPr="00DC0C27">
          <w:rPr>
            <w:rFonts w:ascii="Times New Roman" w:hAnsi="Times New Roman" w:cs="Times New Roman"/>
            <w:color w:val="000000" w:themeColor="text1"/>
            <w:sz w:val="20"/>
            <w:szCs w:val="20"/>
          </w:rPr>
          <w:t>50 cm</w:t>
        </w:r>
      </w:smartTag>
      <w:r w:rsidRPr="00DC0C27">
        <w:rPr>
          <w:rFonts w:ascii="Times New Roman" w:hAnsi="Times New Roman" w:cs="Times New Roman"/>
          <w:color w:val="000000" w:themeColor="text1"/>
          <w:sz w:val="20"/>
          <w:szCs w:val="20"/>
        </w:rPr>
        <w:t xml:space="preserve"> pod hladinou vody.</w:t>
      </w:r>
      <w:r w:rsidRPr="00DC0C27">
        <w:rPr>
          <w:rFonts w:ascii="Times New Roman" w:hAnsi="Times New Roman" w:cs="Times New Roman"/>
          <w:color w:val="000000" w:themeColor="text1"/>
          <w:sz w:val="20"/>
          <w:szCs w:val="20"/>
        </w:rPr>
        <w:br/>
        <w:t>4) Zisťovanie je povinné, ak sa skladuje alebo ukladá odpad zo sulfátového procesu.</w:t>
      </w:r>
      <w:r w:rsidRPr="00DC0C27">
        <w:rPr>
          <w:rFonts w:ascii="Times New Roman" w:hAnsi="Times New Roman" w:cs="Times New Roman"/>
          <w:color w:val="000000" w:themeColor="text1"/>
          <w:sz w:val="20"/>
          <w:szCs w:val="20"/>
        </w:rPr>
        <w:br/>
      </w:r>
      <w:r w:rsidRPr="00DC0C27">
        <w:rPr>
          <w:rFonts w:ascii="Times New Roman" w:hAnsi="Times New Roman" w:cs="Times New Roman"/>
          <w:color w:val="000000" w:themeColor="text1"/>
          <w:sz w:val="20"/>
          <w:szCs w:val="20"/>
        </w:rPr>
        <w:lastRenderedPageBreak/>
        <w:t>5) Zisťovanie je povinné, ak sa skladuje alebo ukladá odpad z chlórového procesu.</w:t>
      </w:r>
      <w:r w:rsidRPr="00DC0C27">
        <w:rPr>
          <w:rFonts w:ascii="Times New Roman" w:hAnsi="Times New Roman" w:cs="Times New Roman"/>
          <w:color w:val="000000" w:themeColor="text1"/>
          <w:sz w:val="20"/>
          <w:szCs w:val="20"/>
        </w:rPr>
        <w:br/>
        <w:t>6) Zahŕňa aj stanovenie Fe vo filtráte (nerozpustené látky).</w:t>
      </w:r>
      <w:r w:rsidRPr="00DC0C27">
        <w:rPr>
          <w:rFonts w:ascii="Times New Roman" w:hAnsi="Times New Roman" w:cs="Times New Roman"/>
          <w:color w:val="000000" w:themeColor="text1"/>
          <w:sz w:val="20"/>
          <w:szCs w:val="20"/>
        </w:rPr>
        <w:br/>
      </w:r>
      <w:r w:rsidRPr="00DC0C27">
        <w:rPr>
          <w:rFonts w:ascii="Times New Roman" w:hAnsi="Times New Roman" w:cs="Times New Roman"/>
          <w:color w:val="000000" w:themeColor="text1"/>
          <w:sz w:val="20"/>
          <w:szCs w:val="20"/>
        </w:rPr>
        <w:br/>
      </w:r>
      <w:r w:rsidRPr="00DC0C27">
        <w:rPr>
          <w:rFonts w:ascii="Times New Roman" w:hAnsi="Times New Roman" w:cs="Times New Roman"/>
          <w:b/>
          <w:color w:val="000000" w:themeColor="text1"/>
          <w:sz w:val="20"/>
          <w:szCs w:val="20"/>
        </w:rPr>
        <w:t xml:space="preserve">2. Spôsob zneškodňovania odpadu: </w:t>
      </w:r>
      <w:proofErr w:type="spellStart"/>
      <w:r w:rsidRPr="00DC0C27">
        <w:rPr>
          <w:rFonts w:ascii="Times New Roman" w:hAnsi="Times New Roman" w:cs="Times New Roman"/>
          <w:b/>
          <w:color w:val="000000" w:themeColor="text1"/>
          <w:sz w:val="20"/>
          <w:szCs w:val="20"/>
        </w:rPr>
        <w:t>injektáž</w:t>
      </w:r>
      <w:proofErr w:type="spellEnd"/>
      <w:r w:rsidRPr="00DC0C27">
        <w:rPr>
          <w:rFonts w:ascii="Times New Roman" w:hAnsi="Times New Roman" w:cs="Times New Roman"/>
          <w:b/>
          <w:color w:val="000000" w:themeColor="text1"/>
          <w:sz w:val="20"/>
          <w:szCs w:val="20"/>
        </w:rPr>
        <w:t xml:space="preserve"> do pôdy</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07"/>
        <w:gridCol w:w="2151"/>
        <w:gridCol w:w="1222"/>
        <w:gridCol w:w="1441"/>
        <w:gridCol w:w="3071"/>
      </w:tblGrid>
      <w:tr w:rsidR="00DC0C27" w:rsidRPr="00DC0C27" w:rsidTr="00122F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Zložky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Parametre, </w:t>
            </w:r>
            <w:r w:rsidRPr="00DC0C27">
              <w:rPr>
                <w:rFonts w:ascii="Times New Roman" w:hAnsi="Times New Roman" w:cs="Times New Roman"/>
                <w:color w:val="000000" w:themeColor="text1"/>
                <w:sz w:val="20"/>
                <w:szCs w:val="20"/>
              </w:rPr>
              <w:br/>
              <w:t xml:space="preserve">ktorých zisťovanie je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Minimálna ročná</w:t>
            </w:r>
            <w:r w:rsidRPr="00DC0C27">
              <w:rPr>
                <w:rFonts w:ascii="Times New Roman" w:hAnsi="Times New Roman" w:cs="Times New Roman"/>
                <w:color w:val="000000" w:themeColor="text1"/>
                <w:sz w:val="20"/>
                <w:szCs w:val="20"/>
              </w:rPr>
              <w:br/>
              <w:t>frekvencia</w:t>
            </w:r>
            <w:r w:rsidRPr="00DC0C27">
              <w:rPr>
                <w:rFonts w:ascii="Times New Roman" w:hAnsi="Times New Roman" w:cs="Times New Roman"/>
                <w:color w:val="000000" w:themeColor="text1"/>
                <w:sz w:val="20"/>
                <w:szCs w:val="20"/>
              </w:rPr>
              <w:br/>
              <w:t>odberu vzoriek</w:t>
            </w:r>
            <w:r w:rsidRPr="00DC0C27">
              <w:rPr>
                <w:rFonts w:ascii="Times New Roman" w:hAnsi="Times New Roman" w:cs="Times New Roman"/>
                <w:color w:val="000000" w:themeColor="text1"/>
                <w:sz w:val="20"/>
                <w:szCs w:val="20"/>
              </w:rPr>
              <w:br/>
              <w:t xml:space="preserve">a analýz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Referenčné</w:t>
            </w:r>
            <w:r w:rsidRPr="00DC0C27">
              <w:rPr>
                <w:rFonts w:ascii="Times New Roman" w:hAnsi="Times New Roman" w:cs="Times New Roman"/>
                <w:color w:val="000000" w:themeColor="text1"/>
                <w:sz w:val="20"/>
                <w:szCs w:val="20"/>
              </w:rPr>
              <w:br/>
              <w:t xml:space="preserve">metódy merania </w:t>
            </w:r>
          </w:p>
        </w:tc>
      </w:tr>
      <w:tr w:rsidR="00DC0C27" w:rsidRPr="00DC0C27" w:rsidTr="00122F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povinné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nepovinné </w:t>
            </w:r>
          </w:p>
        </w:tc>
        <w:tc>
          <w:tcPr>
            <w:tcW w:w="0" w:type="auto"/>
            <w:vMerge/>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p>
        </w:tc>
      </w:tr>
      <w:tr w:rsidR="00DC0C27" w:rsidRPr="00DC0C27" w:rsidTr="00122F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1. Nefiltrovaná</w:t>
            </w:r>
            <w:r w:rsidRPr="00DC0C27">
              <w:rPr>
                <w:rFonts w:ascii="Times New Roman" w:hAnsi="Times New Roman" w:cs="Times New Roman"/>
                <w:color w:val="000000" w:themeColor="text1"/>
                <w:sz w:val="20"/>
                <w:szCs w:val="20"/>
              </w:rPr>
              <w:br/>
              <w:t>povrchová</w:t>
            </w:r>
            <w:r w:rsidRPr="00DC0C27">
              <w:rPr>
                <w:rFonts w:ascii="Times New Roman" w:hAnsi="Times New Roman" w:cs="Times New Roman"/>
                <w:color w:val="000000" w:themeColor="text1"/>
                <w:sz w:val="20"/>
                <w:szCs w:val="20"/>
              </w:rPr>
              <w:br/>
              <w:t>voda v okolí</w:t>
            </w:r>
            <w:r w:rsidRPr="00DC0C27">
              <w:rPr>
                <w:rFonts w:ascii="Times New Roman" w:hAnsi="Times New Roman" w:cs="Times New Roman"/>
                <w:color w:val="000000" w:themeColor="text1"/>
                <w:sz w:val="20"/>
                <w:szCs w:val="20"/>
              </w:rPr>
              <w:br/>
              <w:t>miesta</w:t>
            </w:r>
            <w:r w:rsidRPr="00DC0C27">
              <w:rPr>
                <w:rFonts w:ascii="Times New Roman" w:hAnsi="Times New Roman" w:cs="Times New Roman"/>
                <w:color w:val="000000" w:themeColor="text1"/>
                <w:sz w:val="20"/>
                <w:szCs w:val="20"/>
              </w:rPr>
              <w:br/>
              <w:t>v oblasti</w:t>
            </w:r>
            <w:r w:rsidRPr="00DC0C27">
              <w:rPr>
                <w:rFonts w:ascii="Times New Roman" w:hAnsi="Times New Roman" w:cs="Times New Roman"/>
                <w:color w:val="000000" w:themeColor="text1"/>
                <w:sz w:val="20"/>
                <w:szCs w:val="20"/>
              </w:rPr>
              <w:br/>
              <w:t>ovplyvnenej</w:t>
            </w:r>
            <w:r w:rsidRPr="00DC0C27">
              <w:rPr>
                <w:rFonts w:ascii="Times New Roman" w:hAnsi="Times New Roman" w:cs="Times New Roman"/>
                <w:color w:val="000000" w:themeColor="text1"/>
                <w:sz w:val="20"/>
                <w:szCs w:val="20"/>
              </w:rPr>
              <w:br/>
            </w:r>
            <w:proofErr w:type="spellStart"/>
            <w:r w:rsidRPr="00DC0C27">
              <w:rPr>
                <w:rFonts w:ascii="Times New Roman" w:hAnsi="Times New Roman" w:cs="Times New Roman"/>
                <w:color w:val="000000" w:themeColor="text1"/>
                <w:sz w:val="20"/>
                <w:szCs w:val="20"/>
              </w:rPr>
              <w:t>injektážou</w:t>
            </w:r>
            <w:proofErr w:type="spellEnd"/>
          </w:p>
          <w:p w:rsidR="007C6EB8" w:rsidRPr="00DC0C27" w:rsidRDefault="007C6EB8" w:rsidP="00122FDC">
            <w:pPr>
              <w:rPr>
                <w:rFonts w:ascii="Times New Roman" w:hAnsi="Times New Roman" w:cs="Times New Roman"/>
                <w:color w:val="000000" w:themeColor="text1"/>
                <w:sz w:val="20"/>
                <w:szCs w:val="20"/>
              </w:rPr>
            </w:pPr>
          </w:p>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2. Nefiltrovaná</w:t>
            </w:r>
            <w:r w:rsidRPr="00DC0C27">
              <w:rPr>
                <w:rFonts w:ascii="Times New Roman" w:hAnsi="Times New Roman" w:cs="Times New Roman"/>
                <w:color w:val="000000" w:themeColor="text1"/>
                <w:sz w:val="20"/>
                <w:szCs w:val="20"/>
              </w:rPr>
              <w:br/>
              <w:t>podzemná</w:t>
            </w:r>
            <w:r w:rsidRPr="00DC0C27">
              <w:rPr>
                <w:rFonts w:ascii="Times New Roman" w:hAnsi="Times New Roman" w:cs="Times New Roman"/>
                <w:color w:val="000000" w:themeColor="text1"/>
                <w:sz w:val="20"/>
                <w:szCs w:val="20"/>
              </w:rPr>
              <w:br/>
              <w:t>voda v okolí</w:t>
            </w:r>
            <w:r w:rsidRPr="00DC0C27">
              <w:rPr>
                <w:rFonts w:ascii="Times New Roman" w:hAnsi="Times New Roman" w:cs="Times New Roman"/>
                <w:color w:val="000000" w:themeColor="text1"/>
                <w:sz w:val="20"/>
                <w:szCs w:val="20"/>
              </w:rPr>
              <w:br/>
              <w:t>miesta</w:t>
            </w:r>
            <w:r w:rsidRPr="00DC0C27">
              <w:rPr>
                <w:rFonts w:ascii="Times New Roman" w:hAnsi="Times New Roman" w:cs="Times New Roman"/>
                <w:color w:val="000000" w:themeColor="text1"/>
                <w:sz w:val="20"/>
                <w:szCs w:val="20"/>
              </w:rPr>
              <w:br/>
            </w:r>
            <w:proofErr w:type="spellStart"/>
            <w:r w:rsidRPr="00DC0C27">
              <w:rPr>
                <w:rFonts w:ascii="Times New Roman" w:hAnsi="Times New Roman" w:cs="Times New Roman"/>
                <w:color w:val="000000" w:themeColor="text1"/>
                <w:sz w:val="20"/>
                <w:szCs w:val="20"/>
              </w:rPr>
              <w:t>injektáže</w:t>
            </w:r>
            <w:proofErr w:type="spellEnd"/>
            <w:r w:rsidRPr="00DC0C27">
              <w:rPr>
                <w:rFonts w:ascii="Times New Roman" w:hAnsi="Times New Roman" w:cs="Times New Roman"/>
                <w:color w:val="000000" w:themeColor="text1"/>
                <w:sz w:val="20"/>
                <w:szCs w:val="20"/>
              </w:rPr>
              <w:br/>
              <w:t>a pod ním</w:t>
            </w:r>
            <w:r w:rsidRPr="00DC0C27">
              <w:rPr>
                <w:rFonts w:ascii="Times New Roman" w:hAnsi="Times New Roman" w:cs="Times New Roman"/>
                <w:color w:val="000000" w:themeColor="text1"/>
                <w:sz w:val="20"/>
                <w:szCs w:val="20"/>
              </w:rPr>
              <w:br/>
              <w:t>vrátane</w:t>
            </w:r>
            <w:r w:rsidRPr="00DC0C27">
              <w:rPr>
                <w:rFonts w:ascii="Times New Roman" w:hAnsi="Times New Roman" w:cs="Times New Roman"/>
                <w:color w:val="000000" w:themeColor="text1"/>
                <w:sz w:val="20"/>
                <w:szCs w:val="20"/>
              </w:rPr>
              <w:br/>
              <w:t>výtokov</w:t>
            </w:r>
            <w:r w:rsidRPr="00DC0C27">
              <w:rPr>
                <w:rFonts w:ascii="Times New Roman" w:hAnsi="Times New Roman" w:cs="Times New Roman"/>
                <w:color w:val="000000" w:themeColor="text1"/>
                <w:sz w:val="20"/>
                <w:szCs w:val="20"/>
              </w:rPr>
              <w:br/>
              <w:t>podzemnej</w:t>
            </w:r>
            <w:r w:rsidRPr="00DC0C27">
              <w:rPr>
                <w:rFonts w:ascii="Times New Roman" w:hAnsi="Times New Roman" w:cs="Times New Roman"/>
                <w:color w:val="000000" w:themeColor="text1"/>
                <w:sz w:val="20"/>
                <w:szCs w:val="20"/>
              </w:rPr>
              <w:br/>
              <w:t xml:space="preserve">vody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hodnota pH (jednotka pH)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proofErr w:type="spellStart"/>
            <w:r w:rsidRPr="00DC0C27">
              <w:rPr>
                <w:rFonts w:ascii="Times New Roman" w:hAnsi="Times New Roman" w:cs="Times New Roman"/>
                <w:color w:val="000000" w:themeColor="text1"/>
                <w:sz w:val="20"/>
                <w:szCs w:val="20"/>
              </w:rPr>
              <w:t>ElektrometriaMeranie</w:t>
            </w:r>
            <w:proofErr w:type="spellEnd"/>
            <w:r w:rsidRPr="00DC0C27">
              <w:rPr>
                <w:rFonts w:ascii="Times New Roman" w:hAnsi="Times New Roman" w:cs="Times New Roman"/>
                <w:color w:val="000000" w:themeColor="text1"/>
                <w:sz w:val="20"/>
                <w:szCs w:val="20"/>
              </w:rPr>
              <w:t xml:space="preserve"> sa</w:t>
            </w:r>
            <w:r w:rsidRPr="00DC0C27">
              <w:rPr>
                <w:rFonts w:ascii="Times New Roman" w:hAnsi="Times New Roman" w:cs="Times New Roman"/>
                <w:color w:val="000000" w:themeColor="text1"/>
                <w:sz w:val="20"/>
                <w:szCs w:val="20"/>
              </w:rPr>
              <w:br/>
              <w:t>vykonáva súčasne</w:t>
            </w:r>
            <w:r w:rsidRPr="00DC0C27">
              <w:rPr>
                <w:rFonts w:ascii="Times New Roman" w:hAnsi="Times New Roman" w:cs="Times New Roman"/>
                <w:color w:val="000000" w:themeColor="text1"/>
                <w:sz w:val="20"/>
                <w:szCs w:val="20"/>
              </w:rPr>
              <w:br/>
              <w:t xml:space="preserve">s odberom vzorky </w:t>
            </w:r>
          </w:p>
        </w:tc>
      </w:tr>
      <w:tr w:rsidR="00DC0C27" w:rsidRPr="00DC0C27" w:rsidTr="00122F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SO</w:t>
            </w:r>
            <w:r w:rsidRPr="00DC0C27">
              <w:rPr>
                <w:rFonts w:ascii="Times New Roman" w:hAnsi="Times New Roman" w:cs="Times New Roman"/>
                <w:color w:val="000000" w:themeColor="text1"/>
                <w:sz w:val="20"/>
                <w:szCs w:val="20"/>
                <w:vertAlign w:val="subscript"/>
              </w:rPr>
              <w:t>4</w:t>
            </w:r>
            <w:r w:rsidRPr="00DC0C27">
              <w:rPr>
                <w:rFonts w:ascii="Times New Roman" w:hAnsi="Times New Roman" w:cs="Times New Roman"/>
                <w:color w:val="000000" w:themeColor="text1"/>
                <w:sz w:val="20"/>
                <w:szCs w:val="20"/>
              </w:rPr>
              <w:t xml:space="preserve">1) (mg/l)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proofErr w:type="spellStart"/>
            <w:r w:rsidRPr="00DC0C27">
              <w:rPr>
                <w:rFonts w:ascii="Times New Roman" w:hAnsi="Times New Roman" w:cs="Times New Roman"/>
                <w:color w:val="000000" w:themeColor="text1"/>
                <w:sz w:val="20"/>
                <w:szCs w:val="20"/>
              </w:rPr>
              <w:t>GravimetriaKomplexometrická</w:t>
            </w:r>
            <w:proofErr w:type="spellEnd"/>
            <w:r w:rsidRPr="00DC0C27">
              <w:rPr>
                <w:rFonts w:ascii="Times New Roman" w:hAnsi="Times New Roman" w:cs="Times New Roman"/>
                <w:color w:val="000000" w:themeColor="text1"/>
                <w:sz w:val="20"/>
                <w:szCs w:val="20"/>
              </w:rPr>
              <w:br/>
              <w:t xml:space="preserve">titrácia s </w:t>
            </w:r>
            <w:proofErr w:type="spellStart"/>
            <w:r w:rsidRPr="00DC0C27">
              <w:rPr>
                <w:rFonts w:ascii="Times New Roman" w:hAnsi="Times New Roman" w:cs="Times New Roman"/>
                <w:color w:val="000000" w:themeColor="text1"/>
                <w:sz w:val="20"/>
                <w:szCs w:val="20"/>
              </w:rPr>
              <w:t>EDTAMolekulová</w:t>
            </w:r>
            <w:proofErr w:type="spellEnd"/>
            <w:r w:rsidRPr="00DC0C27">
              <w:rPr>
                <w:rFonts w:ascii="Times New Roman" w:hAnsi="Times New Roman" w:cs="Times New Roman"/>
                <w:color w:val="000000" w:themeColor="text1"/>
                <w:sz w:val="20"/>
                <w:szCs w:val="20"/>
              </w:rPr>
              <w:br/>
              <w:t>absorpčná</w:t>
            </w:r>
            <w:r w:rsidRPr="00DC0C27">
              <w:rPr>
                <w:rFonts w:ascii="Times New Roman" w:hAnsi="Times New Roman" w:cs="Times New Roman"/>
                <w:color w:val="000000" w:themeColor="text1"/>
                <w:sz w:val="20"/>
                <w:szCs w:val="20"/>
              </w:rPr>
              <w:br/>
            </w:r>
            <w:proofErr w:type="spellStart"/>
            <w:r w:rsidRPr="00DC0C27">
              <w:rPr>
                <w:rFonts w:ascii="Times New Roman" w:hAnsi="Times New Roman" w:cs="Times New Roman"/>
                <w:color w:val="000000" w:themeColor="text1"/>
                <w:sz w:val="20"/>
                <w:szCs w:val="20"/>
              </w:rPr>
              <w:t>spektrofotometria</w:t>
            </w:r>
            <w:proofErr w:type="spellEnd"/>
            <w:r w:rsidRPr="00DC0C27">
              <w:rPr>
                <w:rFonts w:ascii="Times New Roman" w:hAnsi="Times New Roman" w:cs="Times New Roman"/>
                <w:color w:val="000000" w:themeColor="text1"/>
                <w:sz w:val="20"/>
                <w:szCs w:val="20"/>
              </w:rPr>
              <w:t xml:space="preserve"> </w:t>
            </w:r>
          </w:p>
        </w:tc>
      </w:tr>
      <w:tr w:rsidR="00DC0C27" w:rsidRPr="00DC0C27" w:rsidTr="00122F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Ti2) (mg/l)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V, Mn, Ni, Zn</w:t>
            </w:r>
            <w:r w:rsidRPr="00DC0C27">
              <w:rPr>
                <w:rFonts w:ascii="Times New Roman" w:hAnsi="Times New Roman" w:cs="Times New Roman"/>
                <w:color w:val="000000" w:themeColor="text1"/>
                <w:sz w:val="20"/>
                <w:szCs w:val="20"/>
              </w:rPr>
              <w:br/>
              <w:t xml:space="preserve">(mg/l)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Atómová</w:t>
            </w:r>
            <w:r w:rsidRPr="00DC0C27">
              <w:rPr>
                <w:rFonts w:ascii="Times New Roman" w:hAnsi="Times New Roman" w:cs="Times New Roman"/>
                <w:color w:val="000000" w:themeColor="text1"/>
                <w:sz w:val="20"/>
                <w:szCs w:val="20"/>
              </w:rPr>
              <w:br/>
              <w:t>absorpčná</w:t>
            </w:r>
            <w:r w:rsidRPr="00DC0C27">
              <w:rPr>
                <w:rFonts w:ascii="Times New Roman" w:hAnsi="Times New Roman" w:cs="Times New Roman"/>
                <w:color w:val="000000" w:themeColor="text1"/>
                <w:sz w:val="20"/>
                <w:szCs w:val="20"/>
              </w:rPr>
              <w:br/>
            </w:r>
            <w:proofErr w:type="spellStart"/>
            <w:r w:rsidRPr="00DC0C27">
              <w:rPr>
                <w:rFonts w:ascii="Times New Roman" w:hAnsi="Times New Roman" w:cs="Times New Roman"/>
                <w:color w:val="000000" w:themeColor="text1"/>
                <w:sz w:val="20"/>
                <w:szCs w:val="20"/>
              </w:rPr>
              <w:t>spektrofotometria</w:t>
            </w:r>
            <w:proofErr w:type="spellEnd"/>
            <w:r w:rsidRPr="00DC0C27">
              <w:rPr>
                <w:rFonts w:ascii="Times New Roman" w:hAnsi="Times New Roman" w:cs="Times New Roman"/>
                <w:color w:val="000000" w:themeColor="text1"/>
                <w:sz w:val="20"/>
                <w:szCs w:val="20"/>
              </w:rPr>
              <w:t xml:space="preserve"> </w:t>
            </w:r>
          </w:p>
        </w:tc>
      </w:tr>
      <w:tr w:rsidR="00DC0C27" w:rsidRPr="00DC0C27" w:rsidTr="00122F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Fe3) (mg/l)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Cr (mg/l)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Atómová</w:t>
            </w:r>
            <w:r w:rsidRPr="00DC0C27">
              <w:rPr>
                <w:rFonts w:ascii="Times New Roman" w:hAnsi="Times New Roman" w:cs="Times New Roman"/>
                <w:color w:val="000000" w:themeColor="text1"/>
                <w:sz w:val="20"/>
                <w:szCs w:val="20"/>
              </w:rPr>
              <w:br/>
              <w:t>absorpčná</w:t>
            </w:r>
            <w:r w:rsidRPr="00DC0C27">
              <w:rPr>
                <w:rFonts w:ascii="Times New Roman" w:hAnsi="Times New Roman" w:cs="Times New Roman"/>
                <w:color w:val="000000" w:themeColor="text1"/>
                <w:sz w:val="20"/>
                <w:szCs w:val="20"/>
              </w:rPr>
              <w:br/>
            </w:r>
            <w:proofErr w:type="spellStart"/>
            <w:r w:rsidRPr="00DC0C27">
              <w:rPr>
                <w:rFonts w:ascii="Times New Roman" w:hAnsi="Times New Roman" w:cs="Times New Roman"/>
                <w:color w:val="000000" w:themeColor="text1"/>
                <w:sz w:val="20"/>
                <w:szCs w:val="20"/>
              </w:rPr>
              <w:t>spektrofotometriaMolekulová</w:t>
            </w:r>
            <w:proofErr w:type="spellEnd"/>
            <w:r w:rsidRPr="00DC0C27">
              <w:rPr>
                <w:rFonts w:ascii="Times New Roman" w:hAnsi="Times New Roman" w:cs="Times New Roman"/>
                <w:color w:val="000000" w:themeColor="text1"/>
                <w:sz w:val="20"/>
                <w:szCs w:val="20"/>
              </w:rPr>
              <w:br/>
              <w:t>absorpčná</w:t>
            </w:r>
            <w:r w:rsidRPr="00DC0C27">
              <w:rPr>
                <w:rFonts w:ascii="Times New Roman" w:hAnsi="Times New Roman" w:cs="Times New Roman"/>
                <w:color w:val="000000" w:themeColor="text1"/>
                <w:sz w:val="20"/>
                <w:szCs w:val="20"/>
              </w:rPr>
              <w:br/>
            </w:r>
            <w:proofErr w:type="spellStart"/>
            <w:r w:rsidRPr="00DC0C27">
              <w:rPr>
                <w:rFonts w:ascii="Times New Roman" w:hAnsi="Times New Roman" w:cs="Times New Roman"/>
                <w:color w:val="000000" w:themeColor="text1"/>
                <w:sz w:val="20"/>
                <w:szCs w:val="20"/>
              </w:rPr>
              <w:t>spektrofotometria</w:t>
            </w:r>
            <w:proofErr w:type="spellEnd"/>
            <w:r w:rsidRPr="00DC0C27">
              <w:rPr>
                <w:rFonts w:ascii="Times New Roman" w:hAnsi="Times New Roman" w:cs="Times New Roman"/>
                <w:color w:val="000000" w:themeColor="text1"/>
                <w:sz w:val="20"/>
                <w:szCs w:val="20"/>
              </w:rPr>
              <w:t xml:space="preserve"> </w:t>
            </w:r>
          </w:p>
        </w:tc>
      </w:tr>
      <w:tr w:rsidR="00DC0C27" w:rsidRPr="00DC0C27" w:rsidTr="00122FDC">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Ca (mg/l)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Atómová</w:t>
            </w:r>
            <w:r w:rsidRPr="00DC0C27">
              <w:rPr>
                <w:rFonts w:ascii="Times New Roman" w:hAnsi="Times New Roman" w:cs="Times New Roman"/>
                <w:color w:val="000000" w:themeColor="text1"/>
                <w:sz w:val="20"/>
                <w:szCs w:val="20"/>
              </w:rPr>
              <w:br/>
              <w:t>absorpčná</w:t>
            </w:r>
            <w:r w:rsidRPr="00DC0C27">
              <w:rPr>
                <w:rFonts w:ascii="Times New Roman" w:hAnsi="Times New Roman" w:cs="Times New Roman"/>
                <w:color w:val="000000" w:themeColor="text1"/>
                <w:sz w:val="20"/>
                <w:szCs w:val="20"/>
              </w:rPr>
              <w:br/>
            </w:r>
            <w:proofErr w:type="spellStart"/>
            <w:r w:rsidRPr="00DC0C27">
              <w:rPr>
                <w:rFonts w:ascii="Times New Roman" w:hAnsi="Times New Roman" w:cs="Times New Roman"/>
                <w:color w:val="000000" w:themeColor="text1"/>
                <w:sz w:val="20"/>
                <w:szCs w:val="20"/>
              </w:rPr>
              <w:t>spektrofotometriaKomplexometrická</w:t>
            </w:r>
            <w:proofErr w:type="spellEnd"/>
            <w:r w:rsidRPr="00DC0C27">
              <w:rPr>
                <w:rFonts w:ascii="Times New Roman" w:hAnsi="Times New Roman" w:cs="Times New Roman"/>
                <w:color w:val="000000" w:themeColor="text1"/>
                <w:sz w:val="20"/>
                <w:szCs w:val="20"/>
              </w:rPr>
              <w:br/>
              <w:t xml:space="preserve">titrácia </w:t>
            </w:r>
          </w:p>
        </w:tc>
      </w:tr>
      <w:tr w:rsidR="00DC0C27" w:rsidRPr="00DC0C27" w:rsidTr="00122F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Cu, Pb (mg/l)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Atómová</w:t>
            </w:r>
            <w:r w:rsidRPr="00DC0C27">
              <w:rPr>
                <w:rFonts w:ascii="Times New Roman" w:hAnsi="Times New Roman" w:cs="Times New Roman"/>
                <w:color w:val="000000" w:themeColor="text1"/>
                <w:sz w:val="20"/>
                <w:szCs w:val="20"/>
              </w:rPr>
              <w:br/>
              <w:t>absorpčná</w:t>
            </w:r>
            <w:r w:rsidRPr="00DC0C27">
              <w:rPr>
                <w:rFonts w:ascii="Times New Roman" w:hAnsi="Times New Roman" w:cs="Times New Roman"/>
                <w:color w:val="000000" w:themeColor="text1"/>
                <w:sz w:val="20"/>
                <w:szCs w:val="20"/>
              </w:rPr>
              <w:br/>
            </w:r>
            <w:proofErr w:type="spellStart"/>
            <w:r w:rsidRPr="00DC0C27">
              <w:rPr>
                <w:rFonts w:ascii="Times New Roman" w:hAnsi="Times New Roman" w:cs="Times New Roman"/>
                <w:color w:val="000000" w:themeColor="text1"/>
                <w:sz w:val="20"/>
                <w:szCs w:val="20"/>
              </w:rPr>
              <w:t>spektrofotometriaPolarografia</w:t>
            </w:r>
            <w:proofErr w:type="spellEnd"/>
            <w:r w:rsidRPr="00DC0C27">
              <w:rPr>
                <w:rFonts w:ascii="Times New Roman" w:hAnsi="Times New Roman" w:cs="Times New Roman"/>
                <w:color w:val="000000" w:themeColor="text1"/>
                <w:sz w:val="20"/>
                <w:szCs w:val="20"/>
              </w:rPr>
              <w:t xml:space="preserve"> </w:t>
            </w:r>
          </w:p>
        </w:tc>
      </w:tr>
      <w:tr w:rsidR="00DC0C27" w:rsidRPr="00DC0C27" w:rsidTr="00122FD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Cl2) (mg/l)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Titrácia</w:t>
            </w:r>
            <w:r w:rsidRPr="00DC0C27">
              <w:rPr>
                <w:rFonts w:ascii="Times New Roman" w:hAnsi="Times New Roman" w:cs="Times New Roman"/>
                <w:color w:val="000000" w:themeColor="text1"/>
                <w:sz w:val="20"/>
                <w:szCs w:val="20"/>
              </w:rPr>
              <w:br/>
              <w:t>(</w:t>
            </w:r>
            <w:proofErr w:type="spellStart"/>
            <w:r w:rsidRPr="00DC0C27">
              <w:rPr>
                <w:rFonts w:ascii="Times New Roman" w:hAnsi="Times New Roman" w:cs="Times New Roman"/>
                <w:color w:val="000000" w:themeColor="text1"/>
                <w:sz w:val="20"/>
                <w:szCs w:val="20"/>
              </w:rPr>
              <w:t>Mohrova</w:t>
            </w:r>
            <w:proofErr w:type="spellEnd"/>
            <w:r w:rsidRPr="00DC0C27">
              <w:rPr>
                <w:rFonts w:ascii="Times New Roman" w:hAnsi="Times New Roman" w:cs="Times New Roman"/>
                <w:color w:val="000000" w:themeColor="text1"/>
                <w:sz w:val="20"/>
                <w:szCs w:val="20"/>
              </w:rPr>
              <w:t xml:space="preserve"> metóda) </w:t>
            </w:r>
          </w:p>
        </w:tc>
      </w:tr>
      <w:tr w:rsidR="00DC0C27" w:rsidRPr="00DC0C27" w:rsidTr="00122F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Topografia</w:t>
            </w:r>
            <w:r w:rsidRPr="00DC0C27">
              <w:rPr>
                <w:rFonts w:ascii="Times New Roman" w:hAnsi="Times New Roman" w:cs="Times New Roman"/>
                <w:color w:val="000000" w:themeColor="text1"/>
                <w:sz w:val="20"/>
                <w:szCs w:val="20"/>
              </w:rPr>
              <w:br/>
              <w:t>životného</w:t>
            </w:r>
            <w:r w:rsidRPr="00DC0C27">
              <w:rPr>
                <w:rFonts w:ascii="Times New Roman" w:hAnsi="Times New Roman" w:cs="Times New Roman"/>
                <w:color w:val="000000" w:themeColor="text1"/>
                <w:sz w:val="20"/>
                <w:szCs w:val="20"/>
              </w:rPr>
              <w:br/>
              <w:t xml:space="preserve">prostredia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stabilita podložia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Fotografický</w:t>
            </w:r>
            <w:r w:rsidRPr="00DC0C27">
              <w:rPr>
                <w:rFonts w:ascii="Times New Roman" w:hAnsi="Times New Roman" w:cs="Times New Roman"/>
                <w:color w:val="000000" w:themeColor="text1"/>
                <w:sz w:val="20"/>
                <w:szCs w:val="20"/>
              </w:rPr>
              <w:br/>
              <w:t>a topografický</w:t>
            </w:r>
            <w:r w:rsidRPr="00DC0C27">
              <w:rPr>
                <w:rFonts w:ascii="Times New Roman" w:hAnsi="Times New Roman" w:cs="Times New Roman"/>
                <w:color w:val="000000" w:themeColor="text1"/>
                <w:sz w:val="20"/>
                <w:szCs w:val="20"/>
              </w:rPr>
              <w:br/>
              <w:t xml:space="preserve">prieskum </w:t>
            </w:r>
          </w:p>
        </w:tc>
      </w:tr>
      <w:tr w:rsidR="00DC0C27" w:rsidRPr="00DC0C27" w:rsidTr="00122F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priepustnosť, </w:t>
            </w:r>
            <w:r w:rsidRPr="00DC0C27">
              <w:rPr>
                <w:rFonts w:ascii="Times New Roman" w:hAnsi="Times New Roman" w:cs="Times New Roman"/>
                <w:color w:val="000000" w:themeColor="text1"/>
                <w:sz w:val="20"/>
                <w:szCs w:val="20"/>
              </w:rPr>
              <w:br/>
            </w:r>
            <w:proofErr w:type="spellStart"/>
            <w:r w:rsidRPr="00DC0C27">
              <w:rPr>
                <w:rFonts w:ascii="Times New Roman" w:hAnsi="Times New Roman" w:cs="Times New Roman"/>
                <w:color w:val="000000" w:themeColor="text1"/>
                <w:sz w:val="20"/>
                <w:szCs w:val="20"/>
              </w:rPr>
              <w:t>poréznosť</w:t>
            </w:r>
            <w:proofErr w:type="spellEnd"/>
            <w:r w:rsidRPr="00DC0C27">
              <w:rPr>
                <w:rFonts w:ascii="Times New Roman" w:hAnsi="Times New Roman" w:cs="Times New Roman"/>
                <w:color w:val="000000" w:themeColor="text1"/>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Čerpacie skúšky</w:t>
            </w:r>
            <w:r w:rsidRPr="00DC0C27">
              <w:rPr>
                <w:rFonts w:ascii="Times New Roman" w:hAnsi="Times New Roman" w:cs="Times New Roman"/>
                <w:color w:val="000000" w:themeColor="text1"/>
                <w:sz w:val="20"/>
                <w:szCs w:val="20"/>
              </w:rPr>
              <w:br/>
              <w:t>Kartonáž pomocou</w:t>
            </w:r>
            <w:r w:rsidRPr="00DC0C27">
              <w:rPr>
                <w:rFonts w:ascii="Times New Roman" w:hAnsi="Times New Roman" w:cs="Times New Roman"/>
                <w:color w:val="000000" w:themeColor="text1"/>
                <w:sz w:val="20"/>
                <w:szCs w:val="20"/>
              </w:rPr>
              <w:br/>
              <w:t xml:space="preserve">vrtov </w:t>
            </w:r>
          </w:p>
        </w:tc>
      </w:tr>
    </w:tbl>
    <w:p w:rsidR="007C6EB8" w:rsidRPr="00DC0C27" w:rsidRDefault="007C6EB8" w:rsidP="007C6EB8">
      <w:pPr>
        <w:spacing w:after="24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1) Zisťovanie je povinné, ak sa do zeme vstrekuje odpad zo sulfátového procesu.</w:t>
      </w:r>
      <w:r w:rsidRPr="00DC0C27">
        <w:rPr>
          <w:rFonts w:ascii="Times New Roman" w:hAnsi="Times New Roman" w:cs="Times New Roman"/>
          <w:color w:val="000000" w:themeColor="text1"/>
          <w:sz w:val="20"/>
          <w:szCs w:val="20"/>
        </w:rPr>
        <w:br/>
        <w:t>2) Zisťovanie je povinné, ak sa do zeme vstrekuje odpad z chlórového procesu.</w:t>
      </w:r>
      <w:r w:rsidRPr="00DC0C27">
        <w:rPr>
          <w:rFonts w:ascii="Times New Roman" w:hAnsi="Times New Roman" w:cs="Times New Roman"/>
          <w:color w:val="000000" w:themeColor="text1"/>
          <w:sz w:val="20"/>
          <w:szCs w:val="20"/>
        </w:rPr>
        <w:br/>
        <w:t>3) Zahŕňa aj stanovenie Fe vo filtráte (nerozpustené látky).</w:t>
      </w:r>
    </w:p>
    <w:p w:rsidR="007C6EB8" w:rsidRPr="00DC0C27" w:rsidRDefault="0052130B" w:rsidP="007C6EB8">
      <w:pPr>
        <w:spacing w:after="240" w:line="240" w:lineRule="auto"/>
        <w:rPr>
          <w:rFonts w:ascii="Times New Roman" w:eastAsia="Times New Roman" w:hAnsi="Times New Roman" w:cs="Times New Roman"/>
          <w:b/>
          <w:bCs/>
          <w:color w:val="000000" w:themeColor="text1"/>
          <w:sz w:val="20"/>
          <w:szCs w:val="20"/>
          <w:lang w:eastAsia="sk-SK"/>
        </w:rPr>
      </w:pPr>
      <w:r w:rsidRPr="00DC0C27">
        <w:rPr>
          <w:rFonts w:ascii="Times New Roman" w:eastAsia="Times New Roman" w:hAnsi="Times New Roman" w:cs="Times New Roman"/>
          <w:b/>
          <w:bCs/>
          <w:color w:val="000000" w:themeColor="text1"/>
          <w:sz w:val="20"/>
          <w:szCs w:val="20"/>
          <w:lang w:eastAsia="sk-SK"/>
        </w:rPr>
        <w:lastRenderedPageBreak/>
        <w:t xml:space="preserve">                                                                                                                                    </w:t>
      </w:r>
      <w:r w:rsidR="007C6EB8" w:rsidRPr="00DC0C27">
        <w:rPr>
          <w:rFonts w:ascii="Times New Roman" w:eastAsia="Times New Roman" w:hAnsi="Times New Roman" w:cs="Times New Roman"/>
          <w:b/>
          <w:bCs/>
          <w:color w:val="000000" w:themeColor="text1"/>
          <w:sz w:val="20"/>
          <w:szCs w:val="20"/>
          <w:lang w:eastAsia="sk-SK"/>
        </w:rPr>
        <w:t>Príloha č. 8</w:t>
      </w:r>
      <w:r w:rsidR="007C6EB8" w:rsidRPr="00DC0C27">
        <w:rPr>
          <w:rFonts w:ascii="Times New Roman" w:eastAsia="Times New Roman" w:hAnsi="Times New Roman" w:cs="Times New Roman"/>
          <w:b/>
          <w:bCs/>
          <w:color w:val="000000" w:themeColor="text1"/>
          <w:sz w:val="20"/>
          <w:szCs w:val="20"/>
          <w:lang w:eastAsia="sk-SK"/>
        </w:rPr>
        <w:br/>
      </w:r>
      <w:r w:rsidRPr="00DC0C27">
        <w:rPr>
          <w:rFonts w:ascii="Times New Roman" w:eastAsia="Times New Roman" w:hAnsi="Times New Roman" w:cs="Times New Roman"/>
          <w:b/>
          <w:bCs/>
          <w:color w:val="000000" w:themeColor="text1"/>
          <w:sz w:val="20"/>
          <w:szCs w:val="20"/>
          <w:lang w:eastAsia="sk-SK"/>
        </w:rPr>
        <w:t xml:space="preserve">                                                                                                                                    </w:t>
      </w:r>
      <w:r w:rsidR="007C6EB8" w:rsidRPr="00DC0C27">
        <w:rPr>
          <w:rFonts w:ascii="Times New Roman" w:eastAsia="Times New Roman" w:hAnsi="Times New Roman" w:cs="Times New Roman"/>
          <w:b/>
          <w:bCs/>
          <w:color w:val="000000" w:themeColor="text1"/>
          <w:sz w:val="20"/>
          <w:szCs w:val="20"/>
          <w:lang w:eastAsia="sk-SK"/>
        </w:rPr>
        <w:t>k vyhláške č. .../2014 Z. z.</w:t>
      </w:r>
    </w:p>
    <w:p w:rsidR="007C6EB8" w:rsidRPr="00DC0C27" w:rsidRDefault="007C6EB8" w:rsidP="007C6EB8">
      <w:pPr>
        <w:rPr>
          <w:rFonts w:ascii="Times New Roman" w:hAnsi="Times New Roman" w:cs="Times New Roman"/>
          <w:color w:val="000000" w:themeColor="text1"/>
          <w:sz w:val="20"/>
          <w:szCs w:val="20"/>
        </w:rPr>
      </w:pPr>
    </w:p>
    <w:p w:rsidR="007C6EB8" w:rsidRPr="00DC0C27" w:rsidRDefault="007C6EB8" w:rsidP="007C6EB8">
      <w:pPr>
        <w:jc w:val="center"/>
        <w:rPr>
          <w:rFonts w:ascii="Times New Roman" w:hAnsi="Times New Roman" w:cs="Times New Roman"/>
          <w:b/>
          <w:color w:val="000000" w:themeColor="text1"/>
          <w:sz w:val="20"/>
          <w:szCs w:val="20"/>
        </w:rPr>
      </w:pPr>
      <w:r w:rsidRPr="00DC0C27">
        <w:rPr>
          <w:rFonts w:ascii="Times New Roman" w:hAnsi="Times New Roman" w:cs="Times New Roman"/>
          <w:b/>
          <w:color w:val="000000" w:themeColor="text1"/>
          <w:sz w:val="20"/>
          <w:szCs w:val="20"/>
        </w:rPr>
        <w:t>IDENTIFIKAČNÝ LIST NEBEZPEČNÉHO ODPADU</w:t>
      </w:r>
    </w:p>
    <w:p w:rsidR="007C6EB8" w:rsidRPr="00DC0C27" w:rsidRDefault="007C6EB8" w:rsidP="007C6EB8">
      <w:pPr>
        <w:rPr>
          <w:rFonts w:ascii="Times New Roman" w:hAnsi="Times New Roman" w:cs="Times New Roman"/>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767"/>
        <w:gridCol w:w="768"/>
        <w:gridCol w:w="767"/>
        <w:gridCol w:w="768"/>
        <w:gridCol w:w="767"/>
        <w:gridCol w:w="768"/>
      </w:tblGrid>
      <w:tr w:rsidR="00DC0C27" w:rsidRPr="00DC0C27" w:rsidTr="00122FDC">
        <w:tc>
          <w:tcPr>
            <w:tcW w:w="9210" w:type="dxa"/>
            <w:gridSpan w:val="7"/>
            <w:shd w:val="clear" w:color="auto" w:fill="auto"/>
          </w:tcPr>
          <w:p w:rsidR="007C6EB8" w:rsidRPr="00DC0C27" w:rsidRDefault="007C6EB8" w:rsidP="00122FDC">
            <w:pPr>
              <w:widowControl w:val="0"/>
              <w:autoSpaceDE w:val="0"/>
              <w:autoSpaceDN w:val="0"/>
              <w:adjustRightInd w:val="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1. Názov odpadu:</w:t>
            </w:r>
          </w:p>
          <w:p w:rsidR="007C6EB8" w:rsidRPr="00DC0C27" w:rsidRDefault="007C6EB8" w:rsidP="00122FDC">
            <w:pPr>
              <w:rPr>
                <w:rFonts w:ascii="Times New Roman" w:hAnsi="Times New Roman" w:cs="Times New Roman"/>
                <w:color w:val="000000" w:themeColor="text1"/>
                <w:sz w:val="20"/>
                <w:szCs w:val="20"/>
              </w:rPr>
            </w:pPr>
          </w:p>
        </w:tc>
      </w:tr>
      <w:tr w:rsidR="00DC0C27" w:rsidRPr="00DC0C27" w:rsidTr="00122FDC">
        <w:tc>
          <w:tcPr>
            <w:tcW w:w="4605" w:type="dxa"/>
            <w:shd w:val="clear" w:color="auto" w:fill="auto"/>
          </w:tcPr>
          <w:p w:rsidR="007C6EB8" w:rsidRPr="00DC0C27" w:rsidRDefault="007C6EB8" w:rsidP="00122FDC">
            <w:pPr>
              <w:widowControl w:val="0"/>
              <w:autoSpaceDE w:val="0"/>
              <w:autoSpaceDN w:val="0"/>
              <w:adjustRightInd w:val="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2. Číslo odpadu: </w:t>
            </w:r>
          </w:p>
        </w:tc>
        <w:tc>
          <w:tcPr>
            <w:tcW w:w="767" w:type="dxa"/>
            <w:shd w:val="clear" w:color="auto" w:fill="auto"/>
          </w:tcPr>
          <w:p w:rsidR="007C6EB8" w:rsidRPr="00DC0C27" w:rsidRDefault="007C6EB8" w:rsidP="00122FDC">
            <w:pPr>
              <w:rPr>
                <w:rFonts w:ascii="Times New Roman" w:hAnsi="Times New Roman" w:cs="Times New Roman"/>
                <w:color w:val="000000" w:themeColor="text1"/>
                <w:sz w:val="20"/>
                <w:szCs w:val="20"/>
              </w:rPr>
            </w:pPr>
          </w:p>
        </w:tc>
        <w:tc>
          <w:tcPr>
            <w:tcW w:w="768" w:type="dxa"/>
            <w:shd w:val="clear" w:color="auto" w:fill="auto"/>
          </w:tcPr>
          <w:p w:rsidR="007C6EB8" w:rsidRPr="00DC0C27" w:rsidRDefault="007C6EB8" w:rsidP="00122FDC">
            <w:pPr>
              <w:rPr>
                <w:rFonts w:ascii="Times New Roman" w:hAnsi="Times New Roman" w:cs="Times New Roman"/>
                <w:color w:val="000000" w:themeColor="text1"/>
                <w:sz w:val="20"/>
                <w:szCs w:val="20"/>
              </w:rPr>
            </w:pPr>
          </w:p>
        </w:tc>
        <w:tc>
          <w:tcPr>
            <w:tcW w:w="767" w:type="dxa"/>
            <w:shd w:val="clear" w:color="auto" w:fill="auto"/>
          </w:tcPr>
          <w:p w:rsidR="007C6EB8" w:rsidRPr="00DC0C27" w:rsidRDefault="007C6EB8" w:rsidP="00122FDC">
            <w:pPr>
              <w:rPr>
                <w:rFonts w:ascii="Times New Roman" w:hAnsi="Times New Roman" w:cs="Times New Roman"/>
                <w:color w:val="000000" w:themeColor="text1"/>
                <w:sz w:val="20"/>
                <w:szCs w:val="20"/>
              </w:rPr>
            </w:pPr>
          </w:p>
        </w:tc>
        <w:tc>
          <w:tcPr>
            <w:tcW w:w="768" w:type="dxa"/>
            <w:shd w:val="clear" w:color="auto" w:fill="auto"/>
          </w:tcPr>
          <w:p w:rsidR="007C6EB8" w:rsidRPr="00DC0C27" w:rsidRDefault="007C6EB8" w:rsidP="00122FDC">
            <w:pPr>
              <w:rPr>
                <w:rFonts w:ascii="Times New Roman" w:hAnsi="Times New Roman" w:cs="Times New Roman"/>
                <w:color w:val="000000" w:themeColor="text1"/>
                <w:sz w:val="20"/>
                <w:szCs w:val="20"/>
              </w:rPr>
            </w:pPr>
          </w:p>
        </w:tc>
        <w:tc>
          <w:tcPr>
            <w:tcW w:w="767" w:type="dxa"/>
            <w:shd w:val="clear" w:color="auto" w:fill="auto"/>
          </w:tcPr>
          <w:p w:rsidR="007C6EB8" w:rsidRPr="00DC0C27" w:rsidRDefault="007C6EB8" w:rsidP="00122FDC">
            <w:pPr>
              <w:rPr>
                <w:rFonts w:ascii="Times New Roman" w:hAnsi="Times New Roman" w:cs="Times New Roman"/>
                <w:color w:val="000000" w:themeColor="text1"/>
                <w:sz w:val="20"/>
                <w:szCs w:val="20"/>
              </w:rPr>
            </w:pPr>
          </w:p>
        </w:tc>
        <w:tc>
          <w:tcPr>
            <w:tcW w:w="768" w:type="dxa"/>
            <w:shd w:val="clear" w:color="auto" w:fill="auto"/>
          </w:tcPr>
          <w:p w:rsidR="007C6EB8" w:rsidRPr="00DC0C27" w:rsidRDefault="007C6EB8" w:rsidP="00122FDC">
            <w:pPr>
              <w:rPr>
                <w:rFonts w:ascii="Times New Roman" w:hAnsi="Times New Roman" w:cs="Times New Roman"/>
                <w:color w:val="000000" w:themeColor="text1"/>
                <w:sz w:val="20"/>
                <w:szCs w:val="20"/>
              </w:rPr>
            </w:pPr>
          </w:p>
        </w:tc>
      </w:tr>
      <w:tr w:rsidR="00DC0C27" w:rsidRPr="00DC0C27" w:rsidTr="00122FDC">
        <w:tc>
          <w:tcPr>
            <w:tcW w:w="9210" w:type="dxa"/>
            <w:gridSpan w:val="7"/>
            <w:shd w:val="clear" w:color="auto" w:fill="auto"/>
          </w:tcPr>
          <w:p w:rsidR="007C6EB8" w:rsidRPr="00DC0C27" w:rsidRDefault="007C6EB8" w:rsidP="00122FDC">
            <w:pPr>
              <w:widowControl w:val="0"/>
              <w:autoSpaceDE w:val="0"/>
              <w:autoSpaceDN w:val="0"/>
              <w:adjustRightInd w:val="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3. Fyzikálne a chemické vlastnosti odpadu:</w:t>
            </w:r>
          </w:p>
          <w:p w:rsidR="007C6EB8" w:rsidRPr="00DC0C27" w:rsidRDefault="007C6EB8" w:rsidP="00122FDC">
            <w:pPr>
              <w:widowControl w:val="0"/>
              <w:autoSpaceDE w:val="0"/>
              <w:autoSpaceDN w:val="0"/>
              <w:adjustRightInd w:val="0"/>
              <w:rPr>
                <w:rFonts w:ascii="Times New Roman" w:hAnsi="Times New Roman" w:cs="Times New Roman"/>
                <w:color w:val="000000" w:themeColor="text1"/>
                <w:sz w:val="20"/>
                <w:szCs w:val="20"/>
              </w:rPr>
            </w:pPr>
          </w:p>
          <w:p w:rsidR="007C6EB8" w:rsidRPr="00DC0C27" w:rsidRDefault="007C6EB8" w:rsidP="00122FDC">
            <w:pPr>
              <w:rPr>
                <w:rFonts w:ascii="Times New Roman" w:hAnsi="Times New Roman" w:cs="Times New Roman"/>
                <w:color w:val="000000" w:themeColor="text1"/>
                <w:sz w:val="20"/>
                <w:szCs w:val="20"/>
              </w:rPr>
            </w:pPr>
          </w:p>
          <w:p w:rsidR="007C6EB8" w:rsidRPr="00DC0C27" w:rsidRDefault="007C6EB8" w:rsidP="00122FDC">
            <w:pPr>
              <w:rPr>
                <w:rFonts w:ascii="Times New Roman" w:hAnsi="Times New Roman" w:cs="Times New Roman"/>
                <w:color w:val="000000" w:themeColor="text1"/>
                <w:sz w:val="20"/>
                <w:szCs w:val="20"/>
              </w:rPr>
            </w:pPr>
          </w:p>
        </w:tc>
      </w:tr>
      <w:tr w:rsidR="00DC0C27" w:rsidRPr="00DC0C27" w:rsidTr="00122FDC">
        <w:tc>
          <w:tcPr>
            <w:tcW w:w="9210" w:type="dxa"/>
            <w:gridSpan w:val="7"/>
            <w:shd w:val="clear" w:color="auto" w:fill="auto"/>
          </w:tcPr>
          <w:p w:rsidR="007C6EB8" w:rsidRPr="00DC0C27" w:rsidRDefault="007C6EB8" w:rsidP="00122FDC">
            <w:pPr>
              <w:widowControl w:val="0"/>
              <w:autoSpaceDE w:val="0"/>
              <w:autoSpaceDN w:val="0"/>
              <w:adjustRightInd w:val="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4. Nebezpečné vlastnosti odpadu:</w:t>
            </w:r>
          </w:p>
          <w:p w:rsidR="007C6EB8" w:rsidRPr="00DC0C27" w:rsidRDefault="007C6EB8" w:rsidP="00122FDC">
            <w:pPr>
              <w:rPr>
                <w:rFonts w:ascii="Times New Roman" w:hAnsi="Times New Roman" w:cs="Times New Roman"/>
                <w:color w:val="000000" w:themeColor="text1"/>
                <w:sz w:val="20"/>
                <w:szCs w:val="20"/>
              </w:rPr>
            </w:pPr>
          </w:p>
          <w:p w:rsidR="007C6EB8" w:rsidRPr="00DC0C27" w:rsidRDefault="007C6EB8" w:rsidP="00122FDC">
            <w:pPr>
              <w:rPr>
                <w:rFonts w:ascii="Times New Roman" w:hAnsi="Times New Roman" w:cs="Times New Roman"/>
                <w:color w:val="000000" w:themeColor="text1"/>
                <w:sz w:val="20"/>
                <w:szCs w:val="20"/>
              </w:rPr>
            </w:pPr>
          </w:p>
        </w:tc>
      </w:tr>
      <w:tr w:rsidR="00DC0C27" w:rsidRPr="00DC0C27" w:rsidTr="00122FDC">
        <w:tc>
          <w:tcPr>
            <w:tcW w:w="9210" w:type="dxa"/>
            <w:gridSpan w:val="7"/>
            <w:shd w:val="clear" w:color="auto" w:fill="auto"/>
          </w:tcPr>
          <w:p w:rsidR="007C6EB8" w:rsidRPr="00DC0C27" w:rsidRDefault="007C6EB8" w:rsidP="00122FDC">
            <w:pPr>
              <w:widowControl w:val="0"/>
              <w:autoSpaceDE w:val="0"/>
              <w:autoSpaceDN w:val="0"/>
              <w:adjustRightInd w:val="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5. Odporúčané spôsoby zhodnocovania alebo zneškodňovania:</w:t>
            </w:r>
          </w:p>
          <w:p w:rsidR="007C6EB8" w:rsidRPr="00DC0C27" w:rsidRDefault="007C6EB8" w:rsidP="00122FDC">
            <w:pPr>
              <w:rPr>
                <w:rFonts w:ascii="Times New Roman" w:hAnsi="Times New Roman" w:cs="Times New Roman"/>
                <w:color w:val="000000" w:themeColor="text1"/>
                <w:sz w:val="20"/>
                <w:szCs w:val="20"/>
              </w:rPr>
            </w:pPr>
          </w:p>
          <w:p w:rsidR="007C6EB8" w:rsidRPr="00DC0C27" w:rsidRDefault="007C6EB8" w:rsidP="00122FDC">
            <w:pPr>
              <w:rPr>
                <w:rFonts w:ascii="Times New Roman" w:hAnsi="Times New Roman" w:cs="Times New Roman"/>
                <w:color w:val="000000" w:themeColor="text1"/>
                <w:sz w:val="20"/>
                <w:szCs w:val="20"/>
              </w:rPr>
            </w:pPr>
          </w:p>
        </w:tc>
      </w:tr>
      <w:tr w:rsidR="00DC0C27" w:rsidRPr="00DC0C27" w:rsidTr="00122FDC">
        <w:tc>
          <w:tcPr>
            <w:tcW w:w="9210" w:type="dxa"/>
            <w:gridSpan w:val="7"/>
            <w:shd w:val="clear" w:color="auto" w:fill="auto"/>
          </w:tcPr>
          <w:p w:rsidR="007C6EB8" w:rsidRPr="00DC0C27" w:rsidRDefault="007C6EB8" w:rsidP="00122FDC">
            <w:pP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6. Opatrenia pri haváriách a požiaroch:</w:t>
            </w:r>
          </w:p>
        </w:tc>
      </w:tr>
      <w:tr w:rsidR="00DC0C27" w:rsidRPr="00DC0C27" w:rsidTr="00122FDC">
        <w:tc>
          <w:tcPr>
            <w:tcW w:w="9210" w:type="dxa"/>
            <w:gridSpan w:val="7"/>
            <w:shd w:val="clear" w:color="auto" w:fill="auto"/>
          </w:tcPr>
          <w:p w:rsidR="007C6EB8" w:rsidRPr="00DC0C27" w:rsidRDefault="007C6EB8" w:rsidP="00122FDC">
            <w:pPr>
              <w:widowControl w:val="0"/>
              <w:autoSpaceDE w:val="0"/>
              <w:autoSpaceDN w:val="0"/>
              <w:adjustRightInd w:val="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6.1. Pri rozsypaní, rozliatí, úniku plynov a pod.:</w:t>
            </w:r>
          </w:p>
          <w:p w:rsidR="007C6EB8" w:rsidRPr="00DC0C27" w:rsidRDefault="007C6EB8" w:rsidP="00122FDC">
            <w:pPr>
              <w:widowControl w:val="0"/>
              <w:autoSpaceDE w:val="0"/>
              <w:autoSpaceDN w:val="0"/>
              <w:adjustRightInd w:val="0"/>
              <w:rPr>
                <w:rFonts w:ascii="Times New Roman" w:hAnsi="Times New Roman" w:cs="Times New Roman"/>
                <w:color w:val="000000" w:themeColor="text1"/>
                <w:sz w:val="20"/>
                <w:szCs w:val="20"/>
              </w:rPr>
            </w:pPr>
          </w:p>
          <w:p w:rsidR="007C6EB8" w:rsidRPr="00DC0C27" w:rsidRDefault="007C6EB8" w:rsidP="00122FDC">
            <w:pPr>
              <w:rPr>
                <w:rFonts w:ascii="Times New Roman" w:hAnsi="Times New Roman" w:cs="Times New Roman"/>
                <w:color w:val="000000" w:themeColor="text1"/>
                <w:sz w:val="20"/>
                <w:szCs w:val="20"/>
              </w:rPr>
            </w:pPr>
          </w:p>
        </w:tc>
      </w:tr>
      <w:tr w:rsidR="00DC0C27" w:rsidRPr="00DC0C27" w:rsidTr="00122FDC">
        <w:tc>
          <w:tcPr>
            <w:tcW w:w="9210" w:type="dxa"/>
            <w:gridSpan w:val="7"/>
            <w:shd w:val="clear" w:color="auto" w:fill="auto"/>
          </w:tcPr>
          <w:p w:rsidR="007C6EB8" w:rsidRPr="00DC0C27" w:rsidRDefault="007C6EB8" w:rsidP="00122FDC">
            <w:pPr>
              <w:widowControl w:val="0"/>
              <w:autoSpaceDE w:val="0"/>
              <w:autoSpaceDN w:val="0"/>
              <w:adjustRightInd w:val="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6.2. Vhodné hasiace prostriedky:</w:t>
            </w:r>
          </w:p>
          <w:p w:rsidR="007C6EB8" w:rsidRPr="00DC0C27" w:rsidRDefault="007C6EB8" w:rsidP="00122FDC">
            <w:pPr>
              <w:widowControl w:val="0"/>
              <w:autoSpaceDE w:val="0"/>
              <w:autoSpaceDN w:val="0"/>
              <w:adjustRightInd w:val="0"/>
              <w:rPr>
                <w:rFonts w:ascii="Times New Roman" w:hAnsi="Times New Roman" w:cs="Times New Roman"/>
                <w:color w:val="000000" w:themeColor="text1"/>
                <w:sz w:val="20"/>
                <w:szCs w:val="20"/>
              </w:rPr>
            </w:pPr>
          </w:p>
          <w:p w:rsidR="007C6EB8" w:rsidRPr="00DC0C27" w:rsidRDefault="007C6EB8" w:rsidP="00122FDC">
            <w:pPr>
              <w:rPr>
                <w:rFonts w:ascii="Times New Roman" w:hAnsi="Times New Roman" w:cs="Times New Roman"/>
                <w:color w:val="000000" w:themeColor="text1"/>
                <w:sz w:val="20"/>
                <w:szCs w:val="20"/>
              </w:rPr>
            </w:pPr>
          </w:p>
        </w:tc>
      </w:tr>
      <w:tr w:rsidR="00DC0C27" w:rsidRPr="00DC0C27" w:rsidTr="00122FDC">
        <w:tc>
          <w:tcPr>
            <w:tcW w:w="9210" w:type="dxa"/>
            <w:gridSpan w:val="7"/>
            <w:shd w:val="clear" w:color="auto" w:fill="auto"/>
          </w:tcPr>
          <w:p w:rsidR="007C6EB8" w:rsidRPr="00DC0C27" w:rsidRDefault="007C6EB8" w:rsidP="00122FDC">
            <w:pPr>
              <w:widowControl w:val="0"/>
              <w:autoSpaceDE w:val="0"/>
              <w:autoSpaceDN w:val="0"/>
              <w:adjustRightInd w:val="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6.3. Prvá pomoc:</w:t>
            </w:r>
          </w:p>
          <w:p w:rsidR="007C6EB8" w:rsidRPr="00DC0C27" w:rsidRDefault="007C6EB8" w:rsidP="00122FDC">
            <w:pPr>
              <w:rPr>
                <w:rFonts w:ascii="Times New Roman" w:hAnsi="Times New Roman" w:cs="Times New Roman"/>
                <w:color w:val="000000" w:themeColor="text1"/>
                <w:sz w:val="20"/>
                <w:szCs w:val="20"/>
              </w:rPr>
            </w:pPr>
          </w:p>
          <w:p w:rsidR="007C6EB8" w:rsidRPr="00DC0C27" w:rsidRDefault="007C6EB8" w:rsidP="00122FDC">
            <w:pPr>
              <w:rPr>
                <w:rFonts w:ascii="Times New Roman" w:hAnsi="Times New Roman" w:cs="Times New Roman"/>
                <w:color w:val="000000" w:themeColor="text1"/>
                <w:sz w:val="20"/>
                <w:szCs w:val="20"/>
              </w:rPr>
            </w:pPr>
          </w:p>
        </w:tc>
      </w:tr>
      <w:tr w:rsidR="00DC0C27" w:rsidRPr="00DC0C27" w:rsidTr="00122FDC">
        <w:tc>
          <w:tcPr>
            <w:tcW w:w="9210" w:type="dxa"/>
            <w:gridSpan w:val="7"/>
            <w:shd w:val="clear" w:color="auto" w:fill="auto"/>
          </w:tcPr>
          <w:p w:rsidR="007C6EB8" w:rsidRPr="00DC0C27" w:rsidRDefault="007C6EB8" w:rsidP="00122FDC">
            <w:pPr>
              <w:widowControl w:val="0"/>
              <w:autoSpaceDE w:val="0"/>
              <w:autoSpaceDN w:val="0"/>
              <w:adjustRightInd w:val="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7. Ďalšie údaje:</w:t>
            </w:r>
          </w:p>
          <w:p w:rsidR="007C6EB8" w:rsidRPr="00DC0C27" w:rsidRDefault="007C6EB8" w:rsidP="00122FDC">
            <w:pPr>
              <w:rPr>
                <w:rFonts w:ascii="Times New Roman" w:hAnsi="Times New Roman" w:cs="Times New Roman"/>
                <w:color w:val="000000" w:themeColor="text1"/>
                <w:sz w:val="20"/>
                <w:szCs w:val="20"/>
              </w:rPr>
            </w:pPr>
          </w:p>
        </w:tc>
      </w:tr>
      <w:tr w:rsidR="00DC0C27" w:rsidRPr="00DC0C27" w:rsidTr="00122FDC">
        <w:tc>
          <w:tcPr>
            <w:tcW w:w="9210" w:type="dxa"/>
            <w:gridSpan w:val="7"/>
            <w:shd w:val="clear" w:color="auto" w:fill="auto"/>
          </w:tcPr>
          <w:p w:rsidR="007C6EB8" w:rsidRPr="00DC0C27" w:rsidRDefault="007C6EB8" w:rsidP="00122FDC">
            <w:pPr>
              <w:widowControl w:val="0"/>
              <w:autoSpaceDE w:val="0"/>
              <w:autoSpaceDN w:val="0"/>
              <w:adjustRightInd w:val="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8. Pôvodca odpadu (názov, sídlo):                                                        Telefón:</w:t>
            </w:r>
          </w:p>
          <w:p w:rsidR="007C6EB8" w:rsidRPr="00DC0C27" w:rsidRDefault="007C6EB8" w:rsidP="007C6EB8">
            <w:pPr>
              <w:widowControl w:val="0"/>
              <w:autoSpaceDE w:val="0"/>
              <w:autoSpaceDN w:val="0"/>
              <w:adjustRightInd w:val="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                                                                                                               Fax:</w:t>
            </w:r>
          </w:p>
        </w:tc>
      </w:tr>
      <w:tr w:rsidR="00DC0C27" w:rsidRPr="00DC0C27" w:rsidTr="00122FDC">
        <w:tc>
          <w:tcPr>
            <w:tcW w:w="9210" w:type="dxa"/>
            <w:gridSpan w:val="7"/>
            <w:shd w:val="clear" w:color="auto" w:fill="auto"/>
          </w:tcPr>
          <w:p w:rsidR="007C6EB8" w:rsidRPr="00DC0C27" w:rsidRDefault="007C6EB8" w:rsidP="00122FDC">
            <w:pPr>
              <w:widowControl w:val="0"/>
              <w:autoSpaceDE w:val="0"/>
              <w:autoSpaceDN w:val="0"/>
              <w:adjustRightInd w:val="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9. Spracoval:</w:t>
            </w:r>
          </w:p>
          <w:p w:rsidR="007C6EB8" w:rsidRPr="00DC0C27" w:rsidRDefault="007C6EB8" w:rsidP="00122FDC">
            <w:pPr>
              <w:widowControl w:val="0"/>
              <w:autoSpaceDE w:val="0"/>
              <w:autoSpaceDN w:val="0"/>
              <w:adjustRightInd w:val="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   Meno a priezvisko:                                                                                                 Telefón:</w:t>
            </w:r>
          </w:p>
          <w:p w:rsidR="007C6EB8" w:rsidRPr="00DC0C27" w:rsidRDefault="007C6EB8" w:rsidP="00122FDC">
            <w:pPr>
              <w:widowControl w:val="0"/>
              <w:autoSpaceDE w:val="0"/>
              <w:autoSpaceDN w:val="0"/>
              <w:adjustRightInd w:val="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lastRenderedPageBreak/>
              <w:t xml:space="preserve">   Adresa organizácie:                                                                            Fax:</w:t>
            </w:r>
          </w:p>
          <w:p w:rsidR="007C6EB8" w:rsidRPr="00DC0C27" w:rsidRDefault="007C6EB8" w:rsidP="00122FDC">
            <w:pPr>
              <w:widowControl w:val="0"/>
              <w:autoSpaceDE w:val="0"/>
              <w:autoSpaceDN w:val="0"/>
              <w:adjustRightInd w:val="0"/>
              <w:rPr>
                <w:rFonts w:ascii="Times New Roman" w:hAnsi="Times New Roman" w:cs="Times New Roman"/>
                <w:color w:val="000000" w:themeColor="text1"/>
                <w:sz w:val="20"/>
                <w:szCs w:val="20"/>
              </w:rPr>
            </w:pPr>
          </w:p>
          <w:p w:rsidR="007C6EB8" w:rsidRPr="00DC0C27" w:rsidRDefault="007C6EB8" w:rsidP="007C6EB8">
            <w:pPr>
              <w:widowControl w:val="0"/>
              <w:autoSpaceDE w:val="0"/>
              <w:autoSpaceDN w:val="0"/>
              <w:adjustRightInd w:val="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   Dátum:                                                                                                Podpis:</w:t>
            </w:r>
          </w:p>
        </w:tc>
      </w:tr>
    </w:tbl>
    <w:p w:rsidR="007C6EB8" w:rsidRPr="00DC0C27" w:rsidRDefault="007C6EB8" w:rsidP="007C6EB8">
      <w:pPr>
        <w:rPr>
          <w:color w:val="000000" w:themeColor="text1"/>
        </w:rPr>
      </w:pPr>
    </w:p>
    <w:p w:rsidR="007C6EB8" w:rsidRPr="00DC0C27" w:rsidRDefault="007C6EB8"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52130B" w:rsidRPr="00DC0C27" w:rsidRDefault="0052130B"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7C6EB8" w:rsidRPr="00DC0C27" w:rsidRDefault="007C6EB8" w:rsidP="005A046D">
      <w:pPr>
        <w:tabs>
          <w:tab w:val="left" w:pos="360"/>
        </w:tabs>
        <w:spacing w:after="0"/>
        <w:jc w:val="both"/>
        <w:rPr>
          <w:rFonts w:ascii="Times New Roman" w:eastAsia="Times New Roman" w:hAnsi="Times New Roman" w:cs="Times New Roman"/>
          <w:color w:val="000000" w:themeColor="text1"/>
          <w:sz w:val="20"/>
          <w:szCs w:val="20"/>
          <w:lang w:eastAsia="sk-SK"/>
        </w:rPr>
      </w:pPr>
    </w:p>
    <w:p w:rsidR="00EC3578" w:rsidRPr="00DC0C27" w:rsidRDefault="0052130B" w:rsidP="00EC3578">
      <w:pPr>
        <w:spacing w:after="240" w:line="240" w:lineRule="auto"/>
        <w:rPr>
          <w:rFonts w:ascii="Times New Roman" w:eastAsia="Times New Roman" w:hAnsi="Times New Roman" w:cs="Times New Roman"/>
          <w:b/>
          <w:bCs/>
          <w:color w:val="000000" w:themeColor="text1"/>
          <w:sz w:val="20"/>
          <w:szCs w:val="20"/>
          <w:lang w:eastAsia="sk-SK"/>
        </w:rPr>
      </w:pPr>
      <w:r w:rsidRPr="00DC0C27">
        <w:rPr>
          <w:rFonts w:ascii="Times New Roman" w:eastAsia="Times New Roman" w:hAnsi="Times New Roman" w:cs="Times New Roman"/>
          <w:b/>
          <w:bCs/>
          <w:color w:val="000000" w:themeColor="text1"/>
          <w:sz w:val="20"/>
          <w:szCs w:val="20"/>
          <w:lang w:eastAsia="sk-SK"/>
        </w:rPr>
        <w:lastRenderedPageBreak/>
        <w:t xml:space="preserve">                                                                                                                                         </w:t>
      </w:r>
      <w:r w:rsidR="00EC3578" w:rsidRPr="00DC0C27">
        <w:rPr>
          <w:rFonts w:ascii="Times New Roman" w:eastAsia="Times New Roman" w:hAnsi="Times New Roman" w:cs="Times New Roman"/>
          <w:b/>
          <w:bCs/>
          <w:color w:val="000000" w:themeColor="text1"/>
          <w:sz w:val="20"/>
          <w:szCs w:val="20"/>
          <w:lang w:eastAsia="sk-SK"/>
        </w:rPr>
        <w:t>Príloha č. 9</w:t>
      </w:r>
      <w:r w:rsidR="00EC3578" w:rsidRPr="00DC0C27">
        <w:rPr>
          <w:rFonts w:ascii="Times New Roman" w:eastAsia="Times New Roman" w:hAnsi="Times New Roman" w:cs="Times New Roman"/>
          <w:b/>
          <w:bCs/>
          <w:color w:val="000000" w:themeColor="text1"/>
          <w:sz w:val="20"/>
          <w:szCs w:val="20"/>
          <w:lang w:eastAsia="sk-SK"/>
        </w:rPr>
        <w:br/>
      </w:r>
      <w:r w:rsidRPr="00DC0C27">
        <w:rPr>
          <w:rFonts w:ascii="Times New Roman" w:eastAsia="Times New Roman" w:hAnsi="Times New Roman" w:cs="Times New Roman"/>
          <w:b/>
          <w:bCs/>
          <w:color w:val="000000" w:themeColor="text1"/>
          <w:sz w:val="20"/>
          <w:szCs w:val="20"/>
          <w:lang w:eastAsia="sk-SK"/>
        </w:rPr>
        <w:t xml:space="preserve">                                                                                                                                         </w:t>
      </w:r>
      <w:r w:rsidR="00EC3578" w:rsidRPr="00DC0C27">
        <w:rPr>
          <w:rFonts w:ascii="Times New Roman" w:eastAsia="Times New Roman" w:hAnsi="Times New Roman" w:cs="Times New Roman"/>
          <w:b/>
          <w:bCs/>
          <w:color w:val="000000" w:themeColor="text1"/>
          <w:sz w:val="20"/>
          <w:szCs w:val="20"/>
          <w:lang w:eastAsia="sk-SK"/>
        </w:rPr>
        <w:t>k vyhláške č. .../2014 Z. z.</w:t>
      </w:r>
    </w:p>
    <w:p w:rsidR="00EC3578" w:rsidRPr="00DC0C27" w:rsidRDefault="00EC3578" w:rsidP="00EC3578">
      <w:pPr>
        <w:spacing w:after="0" w:line="240" w:lineRule="auto"/>
        <w:jc w:val="center"/>
        <w:rPr>
          <w:rFonts w:ascii="Times New Roman" w:eastAsia="Times New Roman" w:hAnsi="Times New Roman" w:cs="Times New Roman"/>
          <w:b/>
          <w:bCs/>
          <w:color w:val="000000" w:themeColor="text1"/>
          <w:sz w:val="20"/>
          <w:szCs w:val="20"/>
          <w:lang w:eastAsia="sk-SK"/>
        </w:rPr>
      </w:pPr>
      <w:r w:rsidRPr="00DC0C27">
        <w:rPr>
          <w:rFonts w:ascii="Times New Roman" w:eastAsia="Times New Roman" w:hAnsi="Times New Roman" w:cs="Times New Roman"/>
          <w:b/>
          <w:bCs/>
          <w:color w:val="000000" w:themeColor="text1"/>
          <w:sz w:val="20"/>
          <w:szCs w:val="20"/>
          <w:lang w:eastAsia="sk-SK"/>
        </w:rPr>
        <w:t>VZOREC NA VÝPOČET ENERGETICKEJ ÚČINNOSTI</w:t>
      </w:r>
    </w:p>
    <w:p w:rsidR="00FB3011" w:rsidRPr="00DC0C27" w:rsidRDefault="00EC3578" w:rsidP="00EC3578">
      <w:pPr>
        <w:spacing w:after="240" w:line="240" w:lineRule="auto"/>
        <w:rPr>
          <w:rFonts w:ascii="Times New Roman" w:eastAsia="Times New Roman" w:hAnsi="Times New Roman" w:cs="Times New Roman"/>
          <w:color w:val="000000" w:themeColor="text1"/>
          <w:sz w:val="20"/>
          <w:szCs w:val="20"/>
          <w:lang w:eastAsia="sk-SK"/>
        </w:rPr>
      </w:pPr>
      <w:r w:rsidRPr="00DC0C27">
        <w:rPr>
          <w:rFonts w:ascii="Times New Roman" w:eastAsia="Times New Roman" w:hAnsi="Times New Roman" w:cs="Times New Roman"/>
          <w:color w:val="000000" w:themeColor="text1"/>
          <w:sz w:val="20"/>
          <w:szCs w:val="20"/>
          <w:lang w:eastAsia="sk-SK"/>
        </w:rPr>
        <w:br/>
        <w:t>Energetická účinnosť = (</w:t>
      </w:r>
      <w:proofErr w:type="spellStart"/>
      <w:r w:rsidRPr="00DC0C27">
        <w:rPr>
          <w:rFonts w:ascii="Times New Roman" w:eastAsia="Times New Roman" w:hAnsi="Times New Roman" w:cs="Times New Roman"/>
          <w:color w:val="000000" w:themeColor="text1"/>
          <w:sz w:val="20"/>
          <w:szCs w:val="20"/>
          <w:lang w:eastAsia="sk-SK"/>
        </w:rPr>
        <w:t>Ep</w:t>
      </w:r>
      <w:proofErr w:type="spellEnd"/>
      <w:r w:rsidRPr="00DC0C27">
        <w:rPr>
          <w:rFonts w:ascii="Times New Roman" w:eastAsia="Times New Roman" w:hAnsi="Times New Roman" w:cs="Times New Roman"/>
          <w:color w:val="000000" w:themeColor="text1"/>
          <w:sz w:val="20"/>
          <w:szCs w:val="20"/>
          <w:lang w:eastAsia="sk-SK"/>
        </w:rPr>
        <w:t xml:space="preserve"> - (</w:t>
      </w:r>
      <w:proofErr w:type="spellStart"/>
      <w:r w:rsidRPr="00DC0C27">
        <w:rPr>
          <w:rFonts w:ascii="Times New Roman" w:eastAsia="Times New Roman" w:hAnsi="Times New Roman" w:cs="Times New Roman"/>
          <w:color w:val="000000" w:themeColor="text1"/>
          <w:sz w:val="20"/>
          <w:szCs w:val="20"/>
          <w:lang w:eastAsia="sk-SK"/>
        </w:rPr>
        <w:t>Ef</w:t>
      </w:r>
      <w:proofErr w:type="spellEnd"/>
      <w:r w:rsidRPr="00DC0C27">
        <w:rPr>
          <w:rFonts w:ascii="Times New Roman" w:eastAsia="Times New Roman" w:hAnsi="Times New Roman" w:cs="Times New Roman"/>
          <w:color w:val="000000" w:themeColor="text1"/>
          <w:sz w:val="20"/>
          <w:szCs w:val="20"/>
          <w:lang w:eastAsia="sk-SK"/>
        </w:rPr>
        <w:t xml:space="preserve"> + </w:t>
      </w:r>
      <w:proofErr w:type="spellStart"/>
      <w:r w:rsidRPr="00DC0C27">
        <w:rPr>
          <w:rFonts w:ascii="Times New Roman" w:eastAsia="Times New Roman" w:hAnsi="Times New Roman" w:cs="Times New Roman"/>
          <w:color w:val="000000" w:themeColor="text1"/>
          <w:sz w:val="20"/>
          <w:szCs w:val="20"/>
          <w:lang w:eastAsia="sk-SK"/>
        </w:rPr>
        <w:t>Ei</w:t>
      </w:r>
      <w:proofErr w:type="spellEnd"/>
      <w:r w:rsidRPr="00DC0C27">
        <w:rPr>
          <w:rFonts w:ascii="Times New Roman" w:eastAsia="Times New Roman" w:hAnsi="Times New Roman" w:cs="Times New Roman"/>
          <w:color w:val="000000" w:themeColor="text1"/>
          <w:sz w:val="20"/>
          <w:szCs w:val="20"/>
          <w:lang w:eastAsia="sk-SK"/>
        </w:rPr>
        <w:t>)) / (0, 97 (</w:t>
      </w:r>
      <w:proofErr w:type="spellStart"/>
      <w:r w:rsidRPr="00DC0C27">
        <w:rPr>
          <w:rFonts w:ascii="Times New Roman" w:eastAsia="Times New Roman" w:hAnsi="Times New Roman" w:cs="Times New Roman"/>
          <w:color w:val="000000" w:themeColor="text1"/>
          <w:sz w:val="20"/>
          <w:szCs w:val="20"/>
          <w:lang w:eastAsia="sk-SK"/>
        </w:rPr>
        <w:t>Ew</w:t>
      </w:r>
      <w:proofErr w:type="spellEnd"/>
      <w:r w:rsidRPr="00DC0C27">
        <w:rPr>
          <w:rFonts w:ascii="Times New Roman" w:eastAsia="Times New Roman" w:hAnsi="Times New Roman" w:cs="Times New Roman"/>
          <w:color w:val="000000" w:themeColor="text1"/>
          <w:sz w:val="20"/>
          <w:szCs w:val="20"/>
          <w:lang w:eastAsia="sk-SK"/>
        </w:rPr>
        <w:t xml:space="preserve"> + </w:t>
      </w:r>
      <w:proofErr w:type="spellStart"/>
      <w:r w:rsidRPr="00DC0C27">
        <w:rPr>
          <w:rFonts w:ascii="Times New Roman" w:eastAsia="Times New Roman" w:hAnsi="Times New Roman" w:cs="Times New Roman"/>
          <w:color w:val="000000" w:themeColor="text1"/>
          <w:sz w:val="20"/>
          <w:szCs w:val="20"/>
          <w:lang w:eastAsia="sk-SK"/>
        </w:rPr>
        <w:t>Ef</w:t>
      </w:r>
      <w:proofErr w:type="spellEnd"/>
      <w:r w:rsidRPr="00DC0C27">
        <w:rPr>
          <w:rFonts w:ascii="Times New Roman" w:eastAsia="Times New Roman" w:hAnsi="Times New Roman" w:cs="Times New Roman"/>
          <w:color w:val="000000" w:themeColor="text1"/>
          <w:sz w:val="20"/>
          <w:szCs w:val="20"/>
          <w:lang w:eastAsia="sk-SK"/>
        </w:rPr>
        <w:t xml:space="preserve">)), </w:t>
      </w:r>
      <w:r w:rsidRPr="00DC0C27">
        <w:rPr>
          <w:rFonts w:ascii="Times New Roman" w:eastAsia="Times New Roman" w:hAnsi="Times New Roman" w:cs="Times New Roman"/>
          <w:color w:val="000000" w:themeColor="text1"/>
          <w:sz w:val="20"/>
          <w:szCs w:val="20"/>
          <w:lang w:eastAsia="sk-SK"/>
        </w:rPr>
        <w:br/>
        <w:t>kde:</w:t>
      </w:r>
      <w:r w:rsidRPr="00DC0C27">
        <w:rPr>
          <w:rFonts w:ascii="Times New Roman" w:eastAsia="Times New Roman" w:hAnsi="Times New Roman" w:cs="Times New Roman"/>
          <w:color w:val="000000" w:themeColor="text1"/>
          <w:sz w:val="20"/>
          <w:szCs w:val="20"/>
          <w:lang w:eastAsia="sk-SK"/>
        </w:rPr>
        <w:br/>
      </w:r>
      <w:proofErr w:type="spellStart"/>
      <w:r w:rsidRPr="00DC0C27">
        <w:rPr>
          <w:rFonts w:ascii="Times New Roman" w:eastAsia="Times New Roman" w:hAnsi="Times New Roman" w:cs="Times New Roman"/>
          <w:color w:val="000000" w:themeColor="text1"/>
          <w:sz w:val="20"/>
          <w:szCs w:val="20"/>
          <w:lang w:eastAsia="sk-SK"/>
        </w:rPr>
        <w:t>Ep</w:t>
      </w:r>
      <w:proofErr w:type="spellEnd"/>
      <w:r w:rsidRPr="00DC0C27">
        <w:rPr>
          <w:rFonts w:ascii="Times New Roman" w:eastAsia="Times New Roman" w:hAnsi="Times New Roman" w:cs="Times New Roman"/>
          <w:color w:val="000000" w:themeColor="text1"/>
          <w:sz w:val="20"/>
          <w:szCs w:val="20"/>
          <w:lang w:eastAsia="sk-SK"/>
        </w:rPr>
        <w:t xml:space="preserve"> je ročné množstvo energie vyrobenej ako teplo alebo elektrina. Vypočíta sa tak, že energia vo forme elektriny sa vynásobí hodnotou 2, 6 a teplo vyrobené na komerčné účely sa vynásobí hodnotou 1, 1 (GJ/rok);</w:t>
      </w:r>
      <w:r w:rsidRPr="00DC0C27">
        <w:rPr>
          <w:rFonts w:ascii="Times New Roman" w:eastAsia="Times New Roman" w:hAnsi="Times New Roman" w:cs="Times New Roman"/>
          <w:color w:val="000000" w:themeColor="text1"/>
          <w:sz w:val="20"/>
          <w:szCs w:val="20"/>
          <w:lang w:eastAsia="sk-SK"/>
        </w:rPr>
        <w:br/>
      </w:r>
      <w:proofErr w:type="spellStart"/>
      <w:r w:rsidRPr="00DC0C27">
        <w:rPr>
          <w:rFonts w:ascii="Times New Roman" w:eastAsia="Times New Roman" w:hAnsi="Times New Roman" w:cs="Times New Roman"/>
          <w:color w:val="000000" w:themeColor="text1"/>
          <w:sz w:val="20"/>
          <w:szCs w:val="20"/>
          <w:lang w:eastAsia="sk-SK"/>
        </w:rPr>
        <w:t>Ef</w:t>
      </w:r>
      <w:proofErr w:type="spellEnd"/>
      <w:r w:rsidRPr="00DC0C27">
        <w:rPr>
          <w:rFonts w:ascii="Times New Roman" w:eastAsia="Times New Roman" w:hAnsi="Times New Roman" w:cs="Times New Roman"/>
          <w:color w:val="000000" w:themeColor="text1"/>
          <w:sz w:val="20"/>
          <w:szCs w:val="20"/>
          <w:lang w:eastAsia="sk-SK"/>
        </w:rPr>
        <w:t xml:space="preserve"> je ročný energetický vstup do systému z palív prispievajúcich k výrobe pary (GJ/rok);</w:t>
      </w:r>
      <w:r w:rsidRPr="00DC0C27">
        <w:rPr>
          <w:rFonts w:ascii="Times New Roman" w:eastAsia="Times New Roman" w:hAnsi="Times New Roman" w:cs="Times New Roman"/>
          <w:color w:val="000000" w:themeColor="text1"/>
          <w:sz w:val="20"/>
          <w:szCs w:val="20"/>
          <w:lang w:eastAsia="sk-SK"/>
        </w:rPr>
        <w:br/>
      </w:r>
      <w:proofErr w:type="spellStart"/>
      <w:r w:rsidRPr="00DC0C27">
        <w:rPr>
          <w:rFonts w:ascii="Times New Roman" w:eastAsia="Times New Roman" w:hAnsi="Times New Roman" w:cs="Times New Roman"/>
          <w:color w:val="000000" w:themeColor="text1"/>
          <w:sz w:val="20"/>
          <w:szCs w:val="20"/>
          <w:lang w:eastAsia="sk-SK"/>
        </w:rPr>
        <w:t>Ew</w:t>
      </w:r>
      <w:proofErr w:type="spellEnd"/>
      <w:r w:rsidRPr="00DC0C27">
        <w:rPr>
          <w:rFonts w:ascii="Times New Roman" w:eastAsia="Times New Roman" w:hAnsi="Times New Roman" w:cs="Times New Roman"/>
          <w:color w:val="000000" w:themeColor="text1"/>
          <w:sz w:val="20"/>
          <w:szCs w:val="20"/>
          <w:lang w:eastAsia="sk-SK"/>
        </w:rPr>
        <w:t xml:space="preserve"> je ročné množstvo energie obsiahnuté v spracovanom odpade, ktoré sa vypočítava z čistej výhrevnosti odpadu (GJ/rok);</w:t>
      </w:r>
      <w:r w:rsidRPr="00DC0C27">
        <w:rPr>
          <w:rFonts w:ascii="Times New Roman" w:eastAsia="Times New Roman" w:hAnsi="Times New Roman" w:cs="Times New Roman"/>
          <w:color w:val="000000" w:themeColor="text1"/>
          <w:sz w:val="20"/>
          <w:szCs w:val="20"/>
          <w:lang w:eastAsia="sk-SK"/>
        </w:rPr>
        <w:br/>
      </w:r>
      <w:proofErr w:type="spellStart"/>
      <w:r w:rsidRPr="00DC0C27">
        <w:rPr>
          <w:rFonts w:ascii="Times New Roman" w:eastAsia="Times New Roman" w:hAnsi="Times New Roman" w:cs="Times New Roman"/>
          <w:color w:val="000000" w:themeColor="text1"/>
          <w:sz w:val="20"/>
          <w:szCs w:val="20"/>
          <w:lang w:eastAsia="sk-SK"/>
        </w:rPr>
        <w:t>Ei</w:t>
      </w:r>
      <w:proofErr w:type="spellEnd"/>
      <w:r w:rsidRPr="00DC0C27">
        <w:rPr>
          <w:rFonts w:ascii="Times New Roman" w:eastAsia="Times New Roman" w:hAnsi="Times New Roman" w:cs="Times New Roman"/>
          <w:color w:val="000000" w:themeColor="text1"/>
          <w:sz w:val="20"/>
          <w:szCs w:val="20"/>
          <w:lang w:eastAsia="sk-SK"/>
        </w:rPr>
        <w:t xml:space="preserve"> je ročné množstvo dovezenej energie okrem </w:t>
      </w:r>
      <w:proofErr w:type="spellStart"/>
      <w:r w:rsidRPr="00DC0C27">
        <w:rPr>
          <w:rFonts w:ascii="Times New Roman" w:eastAsia="Times New Roman" w:hAnsi="Times New Roman" w:cs="Times New Roman"/>
          <w:color w:val="000000" w:themeColor="text1"/>
          <w:sz w:val="20"/>
          <w:szCs w:val="20"/>
          <w:lang w:eastAsia="sk-SK"/>
        </w:rPr>
        <w:t>Ew</w:t>
      </w:r>
      <w:proofErr w:type="spellEnd"/>
      <w:r w:rsidRPr="00DC0C27">
        <w:rPr>
          <w:rFonts w:ascii="Times New Roman" w:eastAsia="Times New Roman" w:hAnsi="Times New Roman" w:cs="Times New Roman"/>
          <w:color w:val="000000" w:themeColor="text1"/>
          <w:sz w:val="20"/>
          <w:szCs w:val="20"/>
          <w:lang w:eastAsia="sk-SK"/>
        </w:rPr>
        <w:t xml:space="preserve"> a </w:t>
      </w:r>
      <w:proofErr w:type="spellStart"/>
      <w:r w:rsidRPr="00DC0C27">
        <w:rPr>
          <w:rFonts w:ascii="Times New Roman" w:eastAsia="Times New Roman" w:hAnsi="Times New Roman" w:cs="Times New Roman"/>
          <w:color w:val="000000" w:themeColor="text1"/>
          <w:sz w:val="20"/>
          <w:szCs w:val="20"/>
          <w:lang w:eastAsia="sk-SK"/>
        </w:rPr>
        <w:t>Ef</w:t>
      </w:r>
      <w:proofErr w:type="spellEnd"/>
      <w:r w:rsidRPr="00DC0C27">
        <w:rPr>
          <w:rFonts w:ascii="Times New Roman" w:eastAsia="Times New Roman" w:hAnsi="Times New Roman" w:cs="Times New Roman"/>
          <w:color w:val="000000" w:themeColor="text1"/>
          <w:sz w:val="20"/>
          <w:szCs w:val="20"/>
          <w:lang w:eastAsia="sk-SK"/>
        </w:rPr>
        <w:t xml:space="preserve"> (GJ/rok);</w:t>
      </w:r>
      <w:r w:rsidRPr="00DC0C27">
        <w:rPr>
          <w:rFonts w:ascii="Times New Roman" w:eastAsia="Times New Roman" w:hAnsi="Times New Roman" w:cs="Times New Roman"/>
          <w:color w:val="000000" w:themeColor="text1"/>
          <w:sz w:val="20"/>
          <w:szCs w:val="20"/>
          <w:lang w:eastAsia="sk-SK"/>
        </w:rPr>
        <w:br/>
        <w:t>0, 97 je koeficient zohľadňujúci energetické straty v dôsledku popola zo spaľovania odpadu a sálania.</w:t>
      </w:r>
      <w:r w:rsidRPr="00DC0C27">
        <w:rPr>
          <w:rFonts w:ascii="Times New Roman" w:eastAsia="Times New Roman" w:hAnsi="Times New Roman" w:cs="Times New Roman"/>
          <w:color w:val="000000" w:themeColor="text1"/>
          <w:sz w:val="20"/>
          <w:szCs w:val="20"/>
          <w:lang w:eastAsia="sk-SK"/>
        </w:rPr>
        <w:br/>
      </w:r>
      <w:r w:rsidRPr="00DC0C27">
        <w:rPr>
          <w:rFonts w:ascii="Times New Roman" w:eastAsia="Times New Roman" w:hAnsi="Times New Roman" w:cs="Times New Roman"/>
          <w:color w:val="000000" w:themeColor="text1"/>
          <w:sz w:val="20"/>
          <w:szCs w:val="20"/>
          <w:lang w:eastAsia="sk-SK"/>
        </w:rPr>
        <w:br/>
        <w:t>Tento vzorec sa uplatňuje v súlade s referenčným dokumentom o najlepších dostupných technikách spaľovania odpadu.</w:t>
      </w:r>
    </w:p>
    <w:p w:rsidR="008537DF" w:rsidRPr="00DC0C27" w:rsidRDefault="008537DF" w:rsidP="00EC3578">
      <w:pPr>
        <w:spacing w:after="240" w:line="240" w:lineRule="auto"/>
        <w:rPr>
          <w:rFonts w:ascii="Times New Roman" w:eastAsia="Times New Roman" w:hAnsi="Times New Roman" w:cs="Times New Roman"/>
          <w:color w:val="000000" w:themeColor="text1"/>
          <w:sz w:val="20"/>
          <w:szCs w:val="20"/>
          <w:lang w:eastAsia="sk-SK"/>
        </w:rPr>
      </w:pPr>
    </w:p>
    <w:p w:rsidR="008537DF" w:rsidRPr="00DC0C27" w:rsidRDefault="008537DF" w:rsidP="00EC3578">
      <w:pPr>
        <w:spacing w:after="240" w:line="240" w:lineRule="auto"/>
        <w:rPr>
          <w:rFonts w:ascii="Times New Roman" w:eastAsia="Times New Roman" w:hAnsi="Times New Roman" w:cs="Times New Roman"/>
          <w:color w:val="000000" w:themeColor="text1"/>
          <w:sz w:val="20"/>
          <w:szCs w:val="20"/>
          <w:lang w:eastAsia="sk-SK"/>
        </w:rPr>
      </w:pPr>
    </w:p>
    <w:p w:rsidR="008537DF" w:rsidRPr="00DC0C27" w:rsidRDefault="008537DF" w:rsidP="00EC3578">
      <w:pPr>
        <w:spacing w:after="240" w:line="240" w:lineRule="auto"/>
        <w:rPr>
          <w:rFonts w:ascii="Times New Roman" w:eastAsia="Times New Roman" w:hAnsi="Times New Roman" w:cs="Times New Roman"/>
          <w:color w:val="000000" w:themeColor="text1"/>
          <w:sz w:val="20"/>
          <w:szCs w:val="20"/>
          <w:lang w:eastAsia="sk-SK"/>
        </w:rPr>
      </w:pPr>
    </w:p>
    <w:p w:rsidR="008537DF" w:rsidRPr="00DC0C27" w:rsidRDefault="008537DF" w:rsidP="00EC3578">
      <w:pPr>
        <w:spacing w:after="240" w:line="240" w:lineRule="auto"/>
        <w:rPr>
          <w:rFonts w:ascii="Times New Roman" w:eastAsia="Times New Roman" w:hAnsi="Times New Roman" w:cs="Times New Roman"/>
          <w:color w:val="000000" w:themeColor="text1"/>
          <w:sz w:val="20"/>
          <w:szCs w:val="20"/>
          <w:lang w:eastAsia="sk-SK"/>
        </w:rPr>
      </w:pPr>
    </w:p>
    <w:p w:rsidR="008537DF" w:rsidRPr="00DC0C27" w:rsidRDefault="008537DF" w:rsidP="00EC3578">
      <w:pPr>
        <w:spacing w:after="240" w:line="240" w:lineRule="auto"/>
        <w:rPr>
          <w:rFonts w:ascii="Times New Roman" w:eastAsia="Times New Roman" w:hAnsi="Times New Roman" w:cs="Times New Roman"/>
          <w:color w:val="000000" w:themeColor="text1"/>
          <w:sz w:val="20"/>
          <w:szCs w:val="20"/>
          <w:lang w:eastAsia="sk-SK"/>
        </w:rPr>
      </w:pPr>
    </w:p>
    <w:p w:rsidR="008537DF" w:rsidRPr="00DC0C27" w:rsidRDefault="008537DF" w:rsidP="00EC3578">
      <w:pPr>
        <w:spacing w:after="240" w:line="240" w:lineRule="auto"/>
        <w:rPr>
          <w:rFonts w:ascii="Times New Roman" w:eastAsia="Times New Roman" w:hAnsi="Times New Roman" w:cs="Times New Roman"/>
          <w:color w:val="000000" w:themeColor="text1"/>
          <w:sz w:val="20"/>
          <w:szCs w:val="20"/>
          <w:lang w:eastAsia="sk-SK"/>
        </w:rPr>
      </w:pPr>
    </w:p>
    <w:p w:rsidR="008537DF" w:rsidRPr="00DC0C27" w:rsidRDefault="008537DF" w:rsidP="00EC3578">
      <w:pPr>
        <w:spacing w:after="240" w:line="240" w:lineRule="auto"/>
        <w:rPr>
          <w:rFonts w:ascii="Times New Roman" w:eastAsia="Times New Roman" w:hAnsi="Times New Roman" w:cs="Times New Roman"/>
          <w:color w:val="000000" w:themeColor="text1"/>
          <w:sz w:val="20"/>
          <w:szCs w:val="20"/>
          <w:lang w:eastAsia="sk-SK"/>
        </w:rPr>
      </w:pPr>
    </w:p>
    <w:p w:rsidR="008537DF" w:rsidRPr="00DC0C27" w:rsidRDefault="008537DF" w:rsidP="00EC3578">
      <w:pPr>
        <w:spacing w:after="240" w:line="240" w:lineRule="auto"/>
        <w:rPr>
          <w:rFonts w:ascii="Times New Roman" w:eastAsia="Times New Roman" w:hAnsi="Times New Roman" w:cs="Times New Roman"/>
          <w:color w:val="000000" w:themeColor="text1"/>
          <w:sz w:val="20"/>
          <w:szCs w:val="20"/>
          <w:lang w:eastAsia="sk-SK"/>
        </w:rPr>
      </w:pPr>
    </w:p>
    <w:p w:rsidR="008537DF" w:rsidRPr="00DC0C27" w:rsidRDefault="008537DF" w:rsidP="00EC3578">
      <w:pPr>
        <w:spacing w:after="240" w:line="240" w:lineRule="auto"/>
        <w:rPr>
          <w:rFonts w:ascii="Times New Roman" w:eastAsia="Times New Roman" w:hAnsi="Times New Roman" w:cs="Times New Roman"/>
          <w:color w:val="000000" w:themeColor="text1"/>
          <w:sz w:val="20"/>
          <w:szCs w:val="20"/>
          <w:lang w:eastAsia="sk-SK"/>
        </w:rPr>
      </w:pPr>
    </w:p>
    <w:p w:rsidR="008537DF" w:rsidRPr="00DC0C27" w:rsidRDefault="008537DF" w:rsidP="00EC3578">
      <w:pPr>
        <w:spacing w:after="240" w:line="240" w:lineRule="auto"/>
        <w:rPr>
          <w:rFonts w:ascii="Times New Roman" w:eastAsia="Times New Roman" w:hAnsi="Times New Roman" w:cs="Times New Roman"/>
          <w:color w:val="000000" w:themeColor="text1"/>
          <w:sz w:val="20"/>
          <w:szCs w:val="20"/>
          <w:lang w:eastAsia="sk-SK"/>
        </w:rPr>
      </w:pPr>
    </w:p>
    <w:p w:rsidR="008537DF" w:rsidRPr="00DC0C27" w:rsidRDefault="008537DF" w:rsidP="00EC3578">
      <w:pPr>
        <w:spacing w:after="240" w:line="240" w:lineRule="auto"/>
        <w:rPr>
          <w:rFonts w:ascii="Times New Roman" w:eastAsia="Times New Roman" w:hAnsi="Times New Roman" w:cs="Times New Roman"/>
          <w:color w:val="000000" w:themeColor="text1"/>
          <w:sz w:val="20"/>
          <w:szCs w:val="20"/>
          <w:lang w:eastAsia="sk-SK"/>
        </w:rPr>
        <w:sectPr w:rsidR="008537DF" w:rsidRPr="00DC0C27" w:rsidSect="00925184">
          <w:pgSz w:w="11906" w:h="16838"/>
          <w:pgMar w:top="1417" w:right="1417" w:bottom="1417" w:left="1417" w:header="708" w:footer="708" w:gutter="0"/>
          <w:cols w:space="708"/>
          <w:docGrid w:linePitch="360"/>
        </w:sectPr>
      </w:pPr>
    </w:p>
    <w:p w:rsidR="00BB36CB" w:rsidRPr="00DC0C27" w:rsidRDefault="00BB36CB" w:rsidP="00BB36CB">
      <w:pPr>
        <w:spacing w:after="0"/>
        <w:jc w:val="right"/>
        <w:rPr>
          <w:rFonts w:ascii="Times New Roman" w:hAnsi="Times New Roman" w:cs="Times New Roman"/>
          <w:color w:val="000000" w:themeColor="text1"/>
          <w:sz w:val="20"/>
          <w:szCs w:val="20"/>
        </w:rPr>
      </w:pPr>
      <w:r w:rsidRPr="00DC0C27">
        <w:rPr>
          <w:rFonts w:ascii="Times New Roman" w:hAnsi="Times New Roman" w:cs="Times New Roman"/>
          <w:b/>
          <w:color w:val="000000" w:themeColor="text1"/>
          <w:sz w:val="20"/>
          <w:szCs w:val="20"/>
        </w:rPr>
        <w:lastRenderedPageBreak/>
        <w:tab/>
      </w:r>
      <w:r w:rsidRPr="00DC0C27">
        <w:rPr>
          <w:rFonts w:ascii="Times New Roman" w:hAnsi="Times New Roman" w:cs="Times New Roman"/>
          <w:color w:val="000000" w:themeColor="text1"/>
          <w:sz w:val="20"/>
          <w:szCs w:val="20"/>
        </w:rPr>
        <w:t>Príloha č. 10</w:t>
      </w:r>
    </w:p>
    <w:p w:rsidR="00BB36CB" w:rsidRPr="00DC0C27" w:rsidRDefault="00BB36CB" w:rsidP="00BB36CB">
      <w:pPr>
        <w:tabs>
          <w:tab w:val="center" w:pos="7513"/>
          <w:tab w:val="right" w:pos="15026"/>
        </w:tabs>
        <w:spacing w:after="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ab/>
      </w:r>
      <w:r w:rsidRPr="00DC0C27">
        <w:rPr>
          <w:rFonts w:ascii="Times New Roman" w:hAnsi="Times New Roman" w:cs="Times New Roman"/>
          <w:color w:val="000000" w:themeColor="text1"/>
          <w:sz w:val="20"/>
          <w:szCs w:val="20"/>
        </w:rPr>
        <w:tab/>
        <w:t>k vyhláške č. ..../2014</w:t>
      </w:r>
    </w:p>
    <w:p w:rsidR="00BB36CB" w:rsidRPr="00DC0C27" w:rsidRDefault="00BB36CB" w:rsidP="00BB36CB">
      <w:pPr>
        <w:spacing w:after="0"/>
        <w:jc w:val="center"/>
        <w:rPr>
          <w:rFonts w:ascii="Times New Roman" w:hAnsi="Times New Roman" w:cs="Times New Roman"/>
          <w:b/>
          <w:color w:val="000000" w:themeColor="text1"/>
          <w:sz w:val="20"/>
          <w:szCs w:val="20"/>
        </w:rPr>
      </w:pPr>
      <w:r w:rsidRPr="00DC0C27">
        <w:rPr>
          <w:rFonts w:ascii="Times New Roman" w:hAnsi="Times New Roman" w:cs="Times New Roman"/>
          <w:b/>
          <w:color w:val="000000" w:themeColor="text1"/>
          <w:sz w:val="20"/>
          <w:szCs w:val="20"/>
        </w:rPr>
        <w:t>VZOR</w:t>
      </w:r>
    </w:p>
    <w:p w:rsidR="00BB36CB" w:rsidRPr="00DC0C27" w:rsidRDefault="00BB36CB" w:rsidP="00BB36CB">
      <w:pPr>
        <w:spacing w:after="0"/>
        <w:jc w:val="center"/>
        <w:rPr>
          <w:rFonts w:ascii="Times New Roman" w:hAnsi="Times New Roman" w:cs="Times New Roman"/>
          <w:b/>
          <w:color w:val="000000" w:themeColor="text1"/>
          <w:sz w:val="20"/>
          <w:szCs w:val="20"/>
        </w:rPr>
      </w:pPr>
    </w:p>
    <w:p w:rsidR="00BB36CB" w:rsidRPr="00DC0C27" w:rsidRDefault="00BB36CB" w:rsidP="00BB36CB">
      <w:pPr>
        <w:spacing w:after="0"/>
        <w:jc w:val="center"/>
        <w:rPr>
          <w:rFonts w:ascii="Times New Roman" w:hAnsi="Times New Roman" w:cs="Times New Roman"/>
          <w:b/>
          <w:color w:val="000000" w:themeColor="text1"/>
          <w:sz w:val="20"/>
          <w:szCs w:val="20"/>
        </w:rPr>
      </w:pPr>
      <w:r w:rsidRPr="00DC0C27">
        <w:rPr>
          <w:rFonts w:ascii="Times New Roman" w:hAnsi="Times New Roman" w:cs="Times New Roman"/>
          <w:b/>
          <w:color w:val="000000" w:themeColor="text1"/>
          <w:sz w:val="20"/>
          <w:szCs w:val="20"/>
        </w:rPr>
        <w:t>POTVRDENIE O PRIJATÍ POLYCHLÓROVANÝCH BIFENYLOV A ZARIADENIA OBSAHUJÚCEHO POLYCHLÓROVANÉ BIFENYLY</w:t>
      </w:r>
    </w:p>
    <w:p w:rsidR="00BB36CB" w:rsidRPr="00DC0C27" w:rsidRDefault="00BB36CB" w:rsidP="00BB36CB">
      <w:pPr>
        <w:spacing w:after="0"/>
        <w:jc w:val="center"/>
        <w:rPr>
          <w:rFonts w:ascii="Times New Roman" w:hAnsi="Times New Roman" w:cs="Times New Roman"/>
          <w:b/>
          <w:color w:val="000000" w:themeColor="text1"/>
          <w:sz w:val="20"/>
          <w:szCs w:val="20"/>
        </w:rPr>
      </w:pPr>
      <w:r w:rsidRPr="00DC0C27">
        <w:rPr>
          <w:rFonts w:ascii="Times New Roman" w:hAnsi="Times New Roman" w:cs="Times New Roman"/>
          <w:b/>
          <w:color w:val="000000" w:themeColor="text1"/>
          <w:sz w:val="20"/>
          <w:szCs w:val="20"/>
        </w:rPr>
        <w:t>DO ZARIADENIA NA ZNEŠKODŇOVANIE</w:t>
      </w:r>
    </w:p>
    <w:p w:rsidR="00BB36CB" w:rsidRPr="00DC0C27" w:rsidRDefault="00BB36CB" w:rsidP="00BB36CB">
      <w:pPr>
        <w:spacing w:after="0"/>
        <w:jc w:val="center"/>
        <w:rPr>
          <w:rFonts w:ascii="Times New Roman" w:hAnsi="Times New Roman" w:cs="Times New Roman"/>
          <w:b/>
          <w:color w:val="000000" w:themeColor="text1"/>
          <w:sz w:val="20"/>
          <w:szCs w:val="20"/>
        </w:rPr>
      </w:pPr>
    </w:p>
    <w:tbl>
      <w:tblPr>
        <w:tblW w:w="15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0"/>
        <w:gridCol w:w="7564"/>
      </w:tblGrid>
      <w:tr w:rsidR="00DC0C27" w:rsidRPr="00DC0C27" w:rsidTr="001C2B49">
        <w:trPr>
          <w:jc w:val="center"/>
        </w:trPr>
        <w:tc>
          <w:tcPr>
            <w:tcW w:w="7550" w:type="dxa"/>
            <w:shd w:val="clear" w:color="auto" w:fill="auto"/>
          </w:tcPr>
          <w:p w:rsidR="00BB36CB" w:rsidRPr="00DC0C27" w:rsidRDefault="00BB36CB" w:rsidP="001C2B49">
            <w:pPr>
              <w:spacing w:after="0"/>
              <w:rPr>
                <w:rFonts w:ascii="Times New Roman" w:hAnsi="Times New Roman" w:cs="Times New Roman"/>
                <w:b/>
                <w:color w:val="000000" w:themeColor="text1"/>
                <w:sz w:val="20"/>
                <w:szCs w:val="20"/>
              </w:rPr>
            </w:pPr>
            <w:r w:rsidRPr="00DC0C27">
              <w:rPr>
                <w:rFonts w:ascii="Times New Roman" w:hAnsi="Times New Roman" w:cs="Times New Roman"/>
                <w:b/>
                <w:color w:val="000000" w:themeColor="text1"/>
                <w:sz w:val="20"/>
                <w:szCs w:val="20"/>
              </w:rPr>
              <w:t>Zariadenie na zneškodňovanie PCB:</w:t>
            </w:r>
          </w:p>
          <w:p w:rsidR="00BB36CB" w:rsidRPr="00DC0C27" w:rsidRDefault="00BB36CB" w:rsidP="001C2B49">
            <w:pPr>
              <w:spacing w:after="0"/>
              <w:rPr>
                <w:rFonts w:ascii="Times New Roman" w:hAnsi="Times New Roman" w:cs="Times New Roman"/>
                <w:b/>
                <w:color w:val="000000" w:themeColor="text1"/>
                <w:sz w:val="20"/>
                <w:szCs w:val="20"/>
              </w:rPr>
            </w:pPr>
          </w:p>
          <w:p w:rsidR="00BB36CB" w:rsidRPr="00DC0C27" w:rsidRDefault="00BB36CB" w:rsidP="001C2B49">
            <w:pPr>
              <w:spacing w:after="0"/>
              <w:rPr>
                <w:rFonts w:ascii="Times New Roman" w:hAnsi="Times New Roman" w:cs="Times New Roman"/>
                <w:b/>
                <w:color w:val="000000" w:themeColor="text1"/>
                <w:sz w:val="20"/>
                <w:szCs w:val="20"/>
              </w:rPr>
            </w:pPr>
          </w:p>
          <w:tbl>
            <w:tblPr>
              <w:tblpPr w:leftFromText="141" w:rightFromText="141" w:vertAnchor="text" w:horzAnchor="margin" w:tblpXSpec="right" w:tblpY="-260"/>
              <w:tblOverlap w:val="never"/>
              <w:tblW w:w="2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81"/>
              <w:gridCol w:w="281"/>
              <w:gridCol w:w="281"/>
              <w:gridCol w:w="281"/>
              <w:gridCol w:w="281"/>
              <w:gridCol w:w="281"/>
              <w:gridCol w:w="281"/>
              <w:gridCol w:w="282"/>
            </w:tblGrid>
            <w:tr w:rsidR="00DC0C27" w:rsidRPr="00DC0C27" w:rsidTr="001C2B49">
              <w:tc>
                <w:tcPr>
                  <w:tcW w:w="630" w:type="dxa"/>
                  <w:shd w:val="clear" w:color="auto" w:fill="auto"/>
                  <w:vAlign w:val="center"/>
                </w:tcPr>
                <w:p w:rsidR="00BB36CB" w:rsidRPr="00DC0C27" w:rsidRDefault="00BB36CB" w:rsidP="001C2B49">
                  <w:pPr>
                    <w:spacing w:after="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IČO</w:t>
                  </w:r>
                </w:p>
              </w:tc>
              <w:tc>
                <w:tcPr>
                  <w:tcW w:w="281" w:type="dxa"/>
                  <w:shd w:val="clear" w:color="auto" w:fill="auto"/>
                  <w:vAlign w:val="center"/>
                </w:tcPr>
                <w:p w:rsidR="00BB36CB" w:rsidRPr="00DC0C27" w:rsidRDefault="00BB36CB" w:rsidP="001C2B49">
                  <w:pPr>
                    <w:spacing w:after="0"/>
                    <w:rPr>
                      <w:rFonts w:ascii="Times New Roman" w:hAnsi="Times New Roman" w:cs="Times New Roman"/>
                      <w:color w:val="000000" w:themeColor="text1"/>
                      <w:sz w:val="20"/>
                      <w:szCs w:val="20"/>
                    </w:rPr>
                  </w:pPr>
                </w:p>
              </w:tc>
              <w:tc>
                <w:tcPr>
                  <w:tcW w:w="281" w:type="dxa"/>
                  <w:shd w:val="clear" w:color="auto" w:fill="auto"/>
                  <w:vAlign w:val="center"/>
                </w:tcPr>
                <w:p w:rsidR="00BB36CB" w:rsidRPr="00DC0C27" w:rsidRDefault="00BB36CB" w:rsidP="001C2B49">
                  <w:pPr>
                    <w:spacing w:after="0"/>
                    <w:rPr>
                      <w:rFonts w:ascii="Times New Roman" w:hAnsi="Times New Roman" w:cs="Times New Roman"/>
                      <w:color w:val="000000" w:themeColor="text1"/>
                      <w:sz w:val="20"/>
                      <w:szCs w:val="20"/>
                    </w:rPr>
                  </w:pPr>
                </w:p>
              </w:tc>
              <w:tc>
                <w:tcPr>
                  <w:tcW w:w="281" w:type="dxa"/>
                  <w:shd w:val="clear" w:color="auto" w:fill="auto"/>
                  <w:vAlign w:val="center"/>
                </w:tcPr>
                <w:p w:rsidR="00BB36CB" w:rsidRPr="00DC0C27" w:rsidRDefault="00BB36CB" w:rsidP="001C2B49">
                  <w:pPr>
                    <w:spacing w:after="0"/>
                    <w:rPr>
                      <w:rFonts w:ascii="Times New Roman" w:hAnsi="Times New Roman" w:cs="Times New Roman"/>
                      <w:color w:val="000000" w:themeColor="text1"/>
                      <w:sz w:val="20"/>
                      <w:szCs w:val="20"/>
                    </w:rPr>
                  </w:pPr>
                </w:p>
              </w:tc>
              <w:tc>
                <w:tcPr>
                  <w:tcW w:w="281"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81"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81"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81"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82"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r>
          </w:tbl>
          <w:p w:rsidR="00BB36CB" w:rsidRPr="00DC0C27" w:rsidRDefault="00BB36CB" w:rsidP="001C2B49">
            <w:pPr>
              <w:spacing w:after="0"/>
              <w:rPr>
                <w:rFonts w:ascii="Times New Roman" w:hAnsi="Times New Roman" w:cs="Times New Roman"/>
                <w:b/>
                <w:color w:val="000000" w:themeColor="text1"/>
                <w:sz w:val="20"/>
                <w:szCs w:val="20"/>
              </w:rPr>
            </w:pPr>
          </w:p>
        </w:tc>
        <w:tc>
          <w:tcPr>
            <w:tcW w:w="7564" w:type="dxa"/>
            <w:shd w:val="clear" w:color="auto" w:fill="auto"/>
          </w:tcPr>
          <w:p w:rsidR="00BB36CB" w:rsidRPr="00DC0C27" w:rsidRDefault="00BB36CB" w:rsidP="001C2B49">
            <w:pPr>
              <w:spacing w:after="0"/>
              <w:rPr>
                <w:rFonts w:ascii="Times New Roman" w:hAnsi="Times New Roman" w:cs="Times New Roman"/>
                <w:b/>
                <w:color w:val="000000" w:themeColor="text1"/>
                <w:sz w:val="20"/>
                <w:szCs w:val="20"/>
              </w:rPr>
            </w:pPr>
            <w:r w:rsidRPr="00DC0C27">
              <w:rPr>
                <w:rFonts w:ascii="Times New Roman" w:hAnsi="Times New Roman" w:cs="Times New Roman"/>
                <w:b/>
                <w:color w:val="000000" w:themeColor="text1"/>
                <w:sz w:val="20"/>
                <w:szCs w:val="20"/>
              </w:rPr>
              <w:t>Adresa zariadenia</w:t>
            </w:r>
          </w:p>
          <w:p w:rsidR="00BB36CB" w:rsidRPr="00DC0C27" w:rsidRDefault="00BB36CB" w:rsidP="001C2B49">
            <w:pPr>
              <w:spacing w:after="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Ulica:                                                                                         Číslo:</w:t>
            </w:r>
          </w:p>
          <w:p w:rsidR="00BB36CB" w:rsidRPr="00DC0C27" w:rsidRDefault="00BB36CB" w:rsidP="001C2B49">
            <w:pPr>
              <w:spacing w:after="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Obec:                                                                                          PSČ:</w:t>
            </w:r>
          </w:p>
          <w:p w:rsidR="00BB36CB" w:rsidRPr="00DC0C27" w:rsidRDefault="00BB36CB" w:rsidP="001C2B49">
            <w:pPr>
              <w:spacing w:after="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Kontaktná osoba:</w:t>
            </w:r>
          </w:p>
          <w:p w:rsidR="00BB36CB" w:rsidRPr="00DC0C27" w:rsidRDefault="00BB36CB" w:rsidP="001C2B49">
            <w:pPr>
              <w:spacing w:after="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Tel.:                                                                                                                                 </w:t>
            </w:r>
          </w:p>
          <w:p w:rsidR="00BB36CB" w:rsidRPr="00DC0C27" w:rsidRDefault="00BB36CB" w:rsidP="001C2B49">
            <w:pPr>
              <w:spacing w:after="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e-mail:</w:t>
            </w:r>
          </w:p>
        </w:tc>
      </w:tr>
      <w:tr w:rsidR="00DC0C27" w:rsidRPr="00DC0C27" w:rsidTr="001C2B49">
        <w:trPr>
          <w:trHeight w:val="1137"/>
          <w:jc w:val="center"/>
        </w:trPr>
        <w:tc>
          <w:tcPr>
            <w:tcW w:w="7550" w:type="dxa"/>
            <w:shd w:val="clear" w:color="auto" w:fill="auto"/>
          </w:tcPr>
          <w:p w:rsidR="00BB36CB" w:rsidRPr="00DC0C27" w:rsidRDefault="00BB36CB" w:rsidP="001C2B49">
            <w:pPr>
              <w:spacing w:after="0"/>
              <w:rPr>
                <w:rFonts w:ascii="Times New Roman" w:hAnsi="Times New Roman" w:cs="Times New Roman"/>
                <w:b/>
                <w:color w:val="000000" w:themeColor="text1"/>
                <w:sz w:val="20"/>
                <w:szCs w:val="20"/>
              </w:rPr>
            </w:pPr>
            <w:r w:rsidRPr="00DC0C27">
              <w:rPr>
                <w:rFonts w:ascii="Times New Roman" w:hAnsi="Times New Roman" w:cs="Times New Roman"/>
                <w:b/>
                <w:color w:val="000000" w:themeColor="text1"/>
                <w:sz w:val="20"/>
                <w:szCs w:val="20"/>
              </w:rPr>
              <w:t>Meno a priezvisko/Obchodné meno držiteľa:</w:t>
            </w:r>
          </w:p>
          <w:p w:rsidR="00BB36CB" w:rsidRPr="00DC0C27" w:rsidRDefault="00BB36CB" w:rsidP="001C2B49">
            <w:pPr>
              <w:spacing w:after="0"/>
              <w:rPr>
                <w:rFonts w:ascii="Times New Roman" w:hAnsi="Times New Roman" w:cs="Times New Roman"/>
                <w:b/>
                <w:color w:val="000000" w:themeColor="text1"/>
                <w:sz w:val="20"/>
                <w:szCs w:val="20"/>
              </w:rPr>
            </w:pPr>
          </w:p>
          <w:p w:rsidR="00BB36CB" w:rsidRPr="00DC0C27" w:rsidRDefault="00BB36CB" w:rsidP="001C2B49">
            <w:pPr>
              <w:spacing w:after="0"/>
              <w:rPr>
                <w:rFonts w:ascii="Times New Roman" w:hAnsi="Times New Roman" w:cs="Times New Roman"/>
                <w:b/>
                <w:color w:val="000000" w:themeColor="text1"/>
                <w:sz w:val="20"/>
                <w:szCs w:val="20"/>
              </w:rPr>
            </w:pPr>
          </w:p>
          <w:tbl>
            <w:tblPr>
              <w:tblpPr w:leftFromText="141" w:rightFromText="141" w:vertAnchor="text" w:horzAnchor="margin" w:tblpXSpec="right" w:tblpY="-260"/>
              <w:tblOverlap w:val="never"/>
              <w:tblW w:w="2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81"/>
              <w:gridCol w:w="281"/>
              <w:gridCol w:w="281"/>
              <w:gridCol w:w="281"/>
              <w:gridCol w:w="281"/>
              <w:gridCol w:w="281"/>
              <w:gridCol w:w="281"/>
              <w:gridCol w:w="282"/>
            </w:tblGrid>
            <w:tr w:rsidR="00DC0C27" w:rsidRPr="00DC0C27" w:rsidTr="001C2B49">
              <w:tc>
                <w:tcPr>
                  <w:tcW w:w="630" w:type="dxa"/>
                  <w:shd w:val="clear" w:color="auto" w:fill="auto"/>
                  <w:vAlign w:val="center"/>
                </w:tcPr>
                <w:p w:rsidR="00BB36CB" w:rsidRPr="00DC0C27" w:rsidRDefault="00BB36CB" w:rsidP="001C2B49">
                  <w:pPr>
                    <w:spacing w:after="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IČO</w:t>
                  </w:r>
                </w:p>
              </w:tc>
              <w:tc>
                <w:tcPr>
                  <w:tcW w:w="281" w:type="dxa"/>
                  <w:shd w:val="clear" w:color="auto" w:fill="auto"/>
                  <w:vAlign w:val="center"/>
                </w:tcPr>
                <w:p w:rsidR="00BB36CB" w:rsidRPr="00DC0C27" w:rsidRDefault="00BB36CB" w:rsidP="001C2B49">
                  <w:pPr>
                    <w:spacing w:after="0"/>
                    <w:rPr>
                      <w:rFonts w:ascii="Times New Roman" w:hAnsi="Times New Roman" w:cs="Times New Roman"/>
                      <w:color w:val="000000" w:themeColor="text1"/>
                      <w:sz w:val="20"/>
                      <w:szCs w:val="20"/>
                    </w:rPr>
                  </w:pPr>
                </w:p>
              </w:tc>
              <w:tc>
                <w:tcPr>
                  <w:tcW w:w="281" w:type="dxa"/>
                  <w:shd w:val="clear" w:color="auto" w:fill="auto"/>
                  <w:vAlign w:val="center"/>
                </w:tcPr>
                <w:p w:rsidR="00BB36CB" w:rsidRPr="00DC0C27" w:rsidRDefault="00BB36CB" w:rsidP="001C2B49">
                  <w:pPr>
                    <w:spacing w:after="0"/>
                    <w:rPr>
                      <w:rFonts w:ascii="Times New Roman" w:hAnsi="Times New Roman" w:cs="Times New Roman"/>
                      <w:color w:val="000000" w:themeColor="text1"/>
                      <w:sz w:val="20"/>
                      <w:szCs w:val="20"/>
                    </w:rPr>
                  </w:pPr>
                </w:p>
              </w:tc>
              <w:tc>
                <w:tcPr>
                  <w:tcW w:w="281" w:type="dxa"/>
                  <w:shd w:val="clear" w:color="auto" w:fill="auto"/>
                  <w:vAlign w:val="center"/>
                </w:tcPr>
                <w:p w:rsidR="00BB36CB" w:rsidRPr="00DC0C27" w:rsidRDefault="00BB36CB" w:rsidP="001C2B49">
                  <w:pPr>
                    <w:spacing w:after="0"/>
                    <w:rPr>
                      <w:rFonts w:ascii="Times New Roman" w:hAnsi="Times New Roman" w:cs="Times New Roman"/>
                      <w:color w:val="000000" w:themeColor="text1"/>
                      <w:sz w:val="20"/>
                      <w:szCs w:val="20"/>
                    </w:rPr>
                  </w:pPr>
                </w:p>
              </w:tc>
              <w:tc>
                <w:tcPr>
                  <w:tcW w:w="281"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81"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81"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81"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82"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r>
          </w:tbl>
          <w:p w:rsidR="00BB36CB" w:rsidRPr="00DC0C27" w:rsidRDefault="00BB36CB" w:rsidP="001C2B49">
            <w:pPr>
              <w:spacing w:after="0"/>
              <w:rPr>
                <w:rFonts w:ascii="Times New Roman" w:hAnsi="Times New Roman" w:cs="Times New Roman"/>
                <w:color w:val="000000" w:themeColor="text1"/>
                <w:sz w:val="20"/>
                <w:szCs w:val="20"/>
              </w:rPr>
            </w:pPr>
          </w:p>
        </w:tc>
        <w:tc>
          <w:tcPr>
            <w:tcW w:w="7564" w:type="dxa"/>
            <w:shd w:val="clear" w:color="auto" w:fill="auto"/>
          </w:tcPr>
          <w:p w:rsidR="00BB36CB" w:rsidRPr="00DC0C27" w:rsidRDefault="00BB36CB" w:rsidP="001C2B49">
            <w:pPr>
              <w:spacing w:after="0"/>
              <w:rPr>
                <w:rFonts w:ascii="Times New Roman" w:hAnsi="Times New Roman" w:cs="Times New Roman"/>
                <w:b/>
                <w:color w:val="000000" w:themeColor="text1"/>
                <w:sz w:val="20"/>
                <w:szCs w:val="20"/>
              </w:rPr>
            </w:pPr>
            <w:r w:rsidRPr="00DC0C27">
              <w:rPr>
                <w:rFonts w:ascii="Times New Roman" w:hAnsi="Times New Roman" w:cs="Times New Roman"/>
                <w:b/>
                <w:color w:val="000000" w:themeColor="text1"/>
                <w:sz w:val="20"/>
                <w:szCs w:val="20"/>
              </w:rPr>
              <w:t>Adresa držiteľa</w:t>
            </w:r>
          </w:p>
          <w:p w:rsidR="00BB36CB" w:rsidRPr="00DC0C27" w:rsidRDefault="00BB36CB" w:rsidP="001C2B49">
            <w:pPr>
              <w:spacing w:after="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Ulica:                                                                                         Číslo:</w:t>
            </w:r>
          </w:p>
          <w:p w:rsidR="00BB36CB" w:rsidRPr="00DC0C27" w:rsidRDefault="00BB36CB" w:rsidP="001C2B49">
            <w:pPr>
              <w:spacing w:after="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Obec:                                                                                          PSČ:</w:t>
            </w:r>
          </w:p>
          <w:p w:rsidR="00BB36CB" w:rsidRPr="00DC0C27" w:rsidRDefault="00BB36CB" w:rsidP="001C2B49">
            <w:pPr>
              <w:spacing w:after="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Kontaktná osoba:</w:t>
            </w:r>
          </w:p>
          <w:p w:rsidR="00BB36CB" w:rsidRPr="00DC0C27" w:rsidRDefault="00BB36CB" w:rsidP="001C2B49">
            <w:pPr>
              <w:spacing w:after="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Tel.:                                                                                                                                 </w:t>
            </w:r>
          </w:p>
          <w:p w:rsidR="00BB36CB" w:rsidRPr="00DC0C27" w:rsidRDefault="00BB36CB" w:rsidP="001C2B49">
            <w:pPr>
              <w:spacing w:after="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e-mail:</w:t>
            </w:r>
          </w:p>
        </w:tc>
      </w:tr>
    </w:tbl>
    <w:p w:rsidR="00BB36CB" w:rsidRPr="00DC0C27" w:rsidRDefault="00BB36CB" w:rsidP="00BB36CB">
      <w:pPr>
        <w:spacing w:after="0"/>
        <w:rPr>
          <w:rFonts w:ascii="Times New Roman" w:hAnsi="Times New Roman" w:cs="Times New Roman"/>
          <w:b/>
          <w:color w:val="000000" w:themeColor="text1"/>
          <w:sz w:val="20"/>
          <w:szCs w:val="20"/>
        </w:rPr>
      </w:pPr>
    </w:p>
    <w:tbl>
      <w:tblPr>
        <w:tblpPr w:leftFromText="141" w:rightFromText="141" w:vertAnchor="text" w:horzAnchor="margin" w:tblpY="1"/>
        <w:tblW w:w="15197" w:type="dxa"/>
        <w:tblLayout w:type="fixed"/>
        <w:tblCellMar>
          <w:left w:w="70" w:type="dxa"/>
          <w:right w:w="70" w:type="dxa"/>
        </w:tblCellMar>
        <w:tblLook w:val="0000" w:firstRow="0" w:lastRow="0" w:firstColumn="0" w:lastColumn="0" w:noHBand="0" w:noVBand="0"/>
      </w:tblPr>
      <w:tblGrid>
        <w:gridCol w:w="15197"/>
      </w:tblGrid>
      <w:tr w:rsidR="00DC0C27" w:rsidRPr="00DC0C27" w:rsidTr="001C2B49">
        <w:trPr>
          <w:trHeight w:val="206"/>
        </w:trPr>
        <w:tc>
          <w:tcPr>
            <w:tcW w:w="15197" w:type="dxa"/>
          </w:tcPr>
          <w:tbl>
            <w:tblPr>
              <w:tblpPr w:leftFromText="141" w:rightFromText="141" w:vertAnchor="text" w:horzAnchor="margin" w:tblpY="-316"/>
              <w:tblOverlap w:val="never"/>
              <w:tblW w:w="1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410"/>
              <w:gridCol w:w="2552"/>
              <w:gridCol w:w="2551"/>
              <w:gridCol w:w="2410"/>
              <w:gridCol w:w="1984"/>
              <w:gridCol w:w="2124"/>
            </w:tblGrid>
            <w:tr w:rsidR="00DC0C27" w:rsidRPr="00DC0C27" w:rsidTr="001C2B49">
              <w:trPr>
                <w:trHeight w:val="458"/>
              </w:trPr>
              <w:tc>
                <w:tcPr>
                  <w:tcW w:w="1129" w:type="dxa"/>
                  <w:vMerge w:val="restart"/>
                  <w:shd w:val="clear" w:color="auto" w:fill="E0E0E0"/>
                  <w:vAlign w:val="center"/>
                </w:tcPr>
                <w:p w:rsidR="00BB36CB" w:rsidRPr="00DC0C27" w:rsidRDefault="00BB36CB" w:rsidP="001C2B49">
                  <w:pPr>
                    <w:spacing w:after="0"/>
                    <w:jc w:val="cente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Počet kusov</w:t>
                  </w:r>
                </w:p>
              </w:tc>
              <w:tc>
                <w:tcPr>
                  <w:tcW w:w="2410" w:type="dxa"/>
                  <w:vMerge w:val="restart"/>
                  <w:shd w:val="clear" w:color="auto" w:fill="E0E0E0"/>
                  <w:vAlign w:val="center"/>
                </w:tcPr>
                <w:p w:rsidR="00BB36CB" w:rsidRPr="00DC0C27" w:rsidRDefault="00BB36CB" w:rsidP="001C2B49">
                  <w:pPr>
                    <w:spacing w:after="0"/>
                    <w:jc w:val="cente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Kategória</w:t>
                  </w:r>
                </w:p>
              </w:tc>
              <w:tc>
                <w:tcPr>
                  <w:tcW w:w="2552" w:type="dxa"/>
                  <w:vMerge w:val="restart"/>
                  <w:shd w:val="clear" w:color="auto" w:fill="E0E0E0"/>
                  <w:vAlign w:val="center"/>
                </w:tcPr>
                <w:p w:rsidR="00BB36CB" w:rsidRPr="00DC0C27" w:rsidRDefault="00BB36CB" w:rsidP="001C2B49">
                  <w:pPr>
                    <w:spacing w:after="0"/>
                    <w:jc w:val="cente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Typ</w:t>
                  </w:r>
                </w:p>
              </w:tc>
              <w:tc>
                <w:tcPr>
                  <w:tcW w:w="2551" w:type="dxa"/>
                  <w:vMerge w:val="restart"/>
                  <w:shd w:val="clear" w:color="auto" w:fill="E0E0E0"/>
                  <w:vAlign w:val="center"/>
                </w:tcPr>
                <w:p w:rsidR="00BB36CB" w:rsidRPr="00DC0C27" w:rsidRDefault="00BB36CB" w:rsidP="001C2B49">
                  <w:pPr>
                    <w:spacing w:after="0"/>
                    <w:jc w:val="cente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Výrobca</w:t>
                  </w:r>
                </w:p>
              </w:tc>
              <w:tc>
                <w:tcPr>
                  <w:tcW w:w="2410" w:type="dxa"/>
                  <w:vMerge w:val="restart"/>
                  <w:tcBorders>
                    <w:top w:val="single" w:sz="4" w:space="0" w:color="auto"/>
                    <w:left w:val="single" w:sz="4" w:space="0" w:color="auto"/>
                  </w:tcBorders>
                  <w:shd w:val="clear" w:color="auto" w:fill="E0E0E0"/>
                  <w:vAlign w:val="center"/>
                </w:tcPr>
                <w:p w:rsidR="00BB36CB" w:rsidRPr="00DC0C27" w:rsidRDefault="00BB36CB" w:rsidP="001C2B49">
                  <w:pPr>
                    <w:spacing w:after="0"/>
                    <w:jc w:val="cente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Názov náplne s  PCB</w:t>
                  </w:r>
                </w:p>
              </w:tc>
              <w:tc>
                <w:tcPr>
                  <w:tcW w:w="1984" w:type="dxa"/>
                  <w:vMerge w:val="restart"/>
                  <w:tcBorders>
                    <w:top w:val="single" w:sz="4" w:space="0" w:color="auto"/>
                  </w:tcBorders>
                  <w:shd w:val="clear" w:color="auto" w:fill="E0E0E0"/>
                  <w:vAlign w:val="center"/>
                </w:tcPr>
                <w:p w:rsidR="00BB36CB" w:rsidRPr="00DC0C27" w:rsidRDefault="00BB36CB" w:rsidP="001C2B49">
                  <w:pPr>
                    <w:spacing w:after="0"/>
                    <w:jc w:val="cente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Hmotnosť náplne obsahujúcej PCB</w:t>
                  </w:r>
                </w:p>
                <w:p w:rsidR="00BB36CB" w:rsidRPr="00DC0C27" w:rsidRDefault="00BB36CB" w:rsidP="001C2B49">
                  <w:pPr>
                    <w:spacing w:after="0"/>
                    <w:jc w:val="cente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sym w:font="Symbol" w:char="F05B"/>
                  </w:r>
                  <w:r w:rsidRPr="00DC0C27">
                    <w:rPr>
                      <w:rFonts w:ascii="Times New Roman" w:hAnsi="Times New Roman" w:cs="Times New Roman"/>
                      <w:color w:val="000000" w:themeColor="text1"/>
                      <w:sz w:val="20"/>
                      <w:szCs w:val="20"/>
                    </w:rPr>
                    <w:t>kg]</w:t>
                  </w:r>
                </w:p>
              </w:tc>
              <w:tc>
                <w:tcPr>
                  <w:tcW w:w="2124" w:type="dxa"/>
                  <w:vMerge w:val="restart"/>
                  <w:tcBorders>
                    <w:top w:val="single" w:sz="4" w:space="0" w:color="auto"/>
                    <w:right w:val="single" w:sz="4" w:space="0" w:color="auto"/>
                  </w:tcBorders>
                  <w:shd w:val="clear" w:color="auto" w:fill="E0E0E0"/>
                  <w:vAlign w:val="center"/>
                </w:tcPr>
                <w:p w:rsidR="00BB36CB" w:rsidRPr="00DC0C27" w:rsidRDefault="00BB36CB" w:rsidP="001C2B49">
                  <w:pPr>
                    <w:spacing w:after="0"/>
                    <w:jc w:val="cente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Hmotnosť celého zariadenia</w:t>
                  </w:r>
                </w:p>
                <w:p w:rsidR="00BB36CB" w:rsidRPr="00DC0C27" w:rsidRDefault="00BB36CB" w:rsidP="001C2B49">
                  <w:pPr>
                    <w:spacing w:after="0"/>
                    <w:jc w:val="center"/>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sym w:font="Symbol" w:char="F05B"/>
                  </w:r>
                  <w:r w:rsidRPr="00DC0C27">
                    <w:rPr>
                      <w:rFonts w:ascii="Times New Roman" w:hAnsi="Times New Roman" w:cs="Times New Roman"/>
                      <w:color w:val="000000" w:themeColor="text1"/>
                      <w:sz w:val="20"/>
                      <w:szCs w:val="20"/>
                    </w:rPr>
                    <w:t>kg</w:t>
                  </w:r>
                  <w:r w:rsidRPr="00DC0C27">
                    <w:rPr>
                      <w:rFonts w:ascii="Times New Roman" w:hAnsi="Times New Roman" w:cs="Times New Roman"/>
                      <w:color w:val="000000" w:themeColor="text1"/>
                      <w:sz w:val="20"/>
                      <w:szCs w:val="20"/>
                    </w:rPr>
                    <w:sym w:font="Symbol" w:char="F05D"/>
                  </w:r>
                </w:p>
              </w:tc>
            </w:tr>
            <w:tr w:rsidR="00DC0C27" w:rsidRPr="00DC0C27" w:rsidTr="001C2B49">
              <w:trPr>
                <w:trHeight w:val="458"/>
              </w:trPr>
              <w:tc>
                <w:tcPr>
                  <w:tcW w:w="1129" w:type="dxa"/>
                  <w:vMerge/>
                  <w:shd w:val="clear" w:color="auto" w:fill="E0E0E0"/>
                  <w:vAlign w:val="center"/>
                </w:tcPr>
                <w:p w:rsidR="00BB36CB" w:rsidRPr="00DC0C27" w:rsidRDefault="00BB36CB" w:rsidP="001C2B49">
                  <w:pPr>
                    <w:spacing w:after="0"/>
                    <w:jc w:val="center"/>
                    <w:rPr>
                      <w:rFonts w:ascii="Times New Roman" w:hAnsi="Times New Roman" w:cs="Times New Roman"/>
                      <w:color w:val="000000" w:themeColor="text1"/>
                      <w:sz w:val="20"/>
                      <w:szCs w:val="20"/>
                    </w:rPr>
                  </w:pPr>
                </w:p>
              </w:tc>
              <w:tc>
                <w:tcPr>
                  <w:tcW w:w="2410" w:type="dxa"/>
                  <w:vMerge/>
                  <w:shd w:val="clear" w:color="auto" w:fill="E0E0E0"/>
                  <w:vAlign w:val="center"/>
                </w:tcPr>
                <w:p w:rsidR="00BB36CB" w:rsidRPr="00DC0C27" w:rsidRDefault="00BB36CB" w:rsidP="001C2B49">
                  <w:pPr>
                    <w:spacing w:after="0"/>
                    <w:jc w:val="center"/>
                    <w:rPr>
                      <w:rFonts w:ascii="Times New Roman" w:hAnsi="Times New Roman" w:cs="Times New Roman"/>
                      <w:color w:val="000000" w:themeColor="text1"/>
                      <w:sz w:val="20"/>
                      <w:szCs w:val="20"/>
                    </w:rPr>
                  </w:pPr>
                </w:p>
              </w:tc>
              <w:tc>
                <w:tcPr>
                  <w:tcW w:w="2552" w:type="dxa"/>
                  <w:vMerge/>
                  <w:shd w:val="clear" w:color="auto" w:fill="E0E0E0"/>
                  <w:vAlign w:val="center"/>
                </w:tcPr>
                <w:p w:rsidR="00BB36CB" w:rsidRPr="00DC0C27" w:rsidRDefault="00BB36CB" w:rsidP="001C2B49">
                  <w:pPr>
                    <w:spacing w:after="0"/>
                    <w:jc w:val="center"/>
                    <w:rPr>
                      <w:rFonts w:ascii="Times New Roman" w:hAnsi="Times New Roman" w:cs="Times New Roman"/>
                      <w:color w:val="000000" w:themeColor="text1"/>
                      <w:sz w:val="20"/>
                      <w:szCs w:val="20"/>
                    </w:rPr>
                  </w:pPr>
                </w:p>
              </w:tc>
              <w:tc>
                <w:tcPr>
                  <w:tcW w:w="2551" w:type="dxa"/>
                  <w:vMerge/>
                  <w:shd w:val="clear" w:color="auto" w:fill="E0E0E0"/>
                  <w:vAlign w:val="center"/>
                </w:tcPr>
                <w:p w:rsidR="00BB36CB" w:rsidRPr="00DC0C27" w:rsidRDefault="00BB36CB" w:rsidP="001C2B49">
                  <w:pPr>
                    <w:spacing w:after="0"/>
                    <w:jc w:val="center"/>
                    <w:rPr>
                      <w:rFonts w:ascii="Times New Roman" w:hAnsi="Times New Roman" w:cs="Times New Roman"/>
                      <w:color w:val="000000" w:themeColor="text1"/>
                      <w:sz w:val="20"/>
                      <w:szCs w:val="20"/>
                    </w:rPr>
                  </w:pPr>
                </w:p>
              </w:tc>
              <w:tc>
                <w:tcPr>
                  <w:tcW w:w="2410" w:type="dxa"/>
                  <w:vMerge/>
                  <w:tcBorders>
                    <w:left w:val="single" w:sz="4" w:space="0" w:color="auto"/>
                  </w:tcBorders>
                  <w:shd w:val="clear" w:color="auto" w:fill="E0E0E0"/>
                  <w:vAlign w:val="center"/>
                </w:tcPr>
                <w:p w:rsidR="00BB36CB" w:rsidRPr="00DC0C27" w:rsidRDefault="00BB36CB" w:rsidP="001C2B49">
                  <w:pPr>
                    <w:spacing w:after="0"/>
                    <w:jc w:val="center"/>
                    <w:rPr>
                      <w:rFonts w:ascii="Times New Roman" w:hAnsi="Times New Roman" w:cs="Times New Roman"/>
                      <w:color w:val="000000" w:themeColor="text1"/>
                      <w:sz w:val="20"/>
                      <w:szCs w:val="20"/>
                    </w:rPr>
                  </w:pPr>
                </w:p>
              </w:tc>
              <w:tc>
                <w:tcPr>
                  <w:tcW w:w="1984" w:type="dxa"/>
                  <w:vMerge/>
                  <w:shd w:val="clear" w:color="auto" w:fill="E0E0E0"/>
                  <w:vAlign w:val="center"/>
                </w:tcPr>
                <w:p w:rsidR="00BB36CB" w:rsidRPr="00DC0C27" w:rsidRDefault="00BB36CB" w:rsidP="001C2B49">
                  <w:pPr>
                    <w:spacing w:after="0"/>
                    <w:jc w:val="center"/>
                    <w:rPr>
                      <w:rFonts w:ascii="Times New Roman" w:hAnsi="Times New Roman" w:cs="Times New Roman"/>
                      <w:color w:val="000000" w:themeColor="text1"/>
                      <w:sz w:val="20"/>
                      <w:szCs w:val="20"/>
                    </w:rPr>
                  </w:pPr>
                </w:p>
              </w:tc>
              <w:tc>
                <w:tcPr>
                  <w:tcW w:w="2124" w:type="dxa"/>
                  <w:vMerge/>
                  <w:tcBorders>
                    <w:right w:val="single" w:sz="4" w:space="0" w:color="auto"/>
                  </w:tcBorders>
                  <w:shd w:val="clear" w:color="auto" w:fill="E0E0E0"/>
                  <w:vAlign w:val="center"/>
                </w:tcPr>
                <w:p w:rsidR="00BB36CB" w:rsidRPr="00DC0C27" w:rsidRDefault="00BB36CB" w:rsidP="001C2B49">
                  <w:pPr>
                    <w:spacing w:after="0"/>
                    <w:jc w:val="center"/>
                    <w:rPr>
                      <w:rFonts w:ascii="Times New Roman" w:hAnsi="Times New Roman" w:cs="Times New Roman"/>
                      <w:color w:val="000000" w:themeColor="text1"/>
                      <w:sz w:val="20"/>
                      <w:szCs w:val="20"/>
                    </w:rPr>
                  </w:pPr>
                </w:p>
              </w:tc>
            </w:tr>
            <w:tr w:rsidR="00DC0C27" w:rsidRPr="00DC0C27" w:rsidTr="001C2B49">
              <w:trPr>
                <w:trHeight w:val="473"/>
              </w:trPr>
              <w:tc>
                <w:tcPr>
                  <w:tcW w:w="1129"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410"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552"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551"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410" w:type="dxa"/>
                  <w:tcBorders>
                    <w:left w:val="single" w:sz="4" w:space="0" w:color="auto"/>
                  </w:tcBorders>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1984"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124" w:type="dxa"/>
                  <w:tcBorders>
                    <w:right w:val="single" w:sz="4" w:space="0" w:color="auto"/>
                  </w:tcBorders>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r>
            <w:tr w:rsidR="00DC0C27" w:rsidRPr="00DC0C27" w:rsidTr="001C2B49">
              <w:trPr>
                <w:trHeight w:val="473"/>
              </w:trPr>
              <w:tc>
                <w:tcPr>
                  <w:tcW w:w="1129"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410"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552"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551"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410" w:type="dxa"/>
                  <w:tcBorders>
                    <w:left w:val="single" w:sz="4" w:space="0" w:color="auto"/>
                  </w:tcBorders>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1984"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124" w:type="dxa"/>
                  <w:tcBorders>
                    <w:right w:val="single" w:sz="4" w:space="0" w:color="auto"/>
                  </w:tcBorders>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r>
            <w:tr w:rsidR="00DC0C27" w:rsidRPr="00DC0C27" w:rsidTr="001C2B49">
              <w:trPr>
                <w:trHeight w:val="473"/>
              </w:trPr>
              <w:tc>
                <w:tcPr>
                  <w:tcW w:w="1129"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410"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552"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551"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410" w:type="dxa"/>
                  <w:tcBorders>
                    <w:left w:val="single" w:sz="4" w:space="0" w:color="auto"/>
                  </w:tcBorders>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1984"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124" w:type="dxa"/>
                  <w:tcBorders>
                    <w:right w:val="single" w:sz="4" w:space="0" w:color="auto"/>
                  </w:tcBorders>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r>
            <w:tr w:rsidR="00DC0C27" w:rsidRPr="00DC0C27" w:rsidTr="001C2B49">
              <w:trPr>
                <w:trHeight w:val="473"/>
              </w:trPr>
              <w:tc>
                <w:tcPr>
                  <w:tcW w:w="1129"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410"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552"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551"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410" w:type="dxa"/>
                  <w:tcBorders>
                    <w:left w:val="single" w:sz="4" w:space="0" w:color="auto"/>
                  </w:tcBorders>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1984"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124" w:type="dxa"/>
                  <w:tcBorders>
                    <w:right w:val="single" w:sz="4" w:space="0" w:color="auto"/>
                  </w:tcBorders>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r>
            <w:tr w:rsidR="00DC0C27" w:rsidRPr="00DC0C27" w:rsidTr="001C2B49">
              <w:trPr>
                <w:trHeight w:val="473"/>
              </w:trPr>
              <w:tc>
                <w:tcPr>
                  <w:tcW w:w="1129"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410"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552"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551"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410" w:type="dxa"/>
                  <w:tcBorders>
                    <w:left w:val="single" w:sz="4" w:space="0" w:color="auto"/>
                  </w:tcBorders>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1984" w:type="dxa"/>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c>
                <w:tcPr>
                  <w:tcW w:w="2124" w:type="dxa"/>
                  <w:tcBorders>
                    <w:right w:val="single" w:sz="4" w:space="0" w:color="auto"/>
                  </w:tcBorders>
                  <w:shd w:val="clear" w:color="auto" w:fill="auto"/>
                </w:tcPr>
                <w:p w:rsidR="00BB36CB" w:rsidRPr="00DC0C27" w:rsidRDefault="00BB36CB" w:rsidP="001C2B49">
                  <w:pPr>
                    <w:spacing w:after="0"/>
                    <w:rPr>
                      <w:rFonts w:ascii="Times New Roman" w:hAnsi="Times New Roman" w:cs="Times New Roman"/>
                      <w:color w:val="000000" w:themeColor="text1"/>
                      <w:sz w:val="20"/>
                      <w:szCs w:val="20"/>
                    </w:rPr>
                  </w:pPr>
                </w:p>
              </w:tc>
            </w:tr>
          </w:tbl>
          <w:p w:rsidR="00BB36CB" w:rsidRPr="00DC0C27" w:rsidRDefault="00BB36CB" w:rsidP="001C2B49">
            <w:pPr>
              <w:spacing w:after="0"/>
              <w:rPr>
                <w:rFonts w:ascii="Times New Roman" w:hAnsi="Times New Roman" w:cs="Times New Roman"/>
                <w:color w:val="000000" w:themeColor="text1"/>
                <w:sz w:val="20"/>
                <w:szCs w:val="20"/>
              </w:rPr>
            </w:pPr>
          </w:p>
        </w:tc>
      </w:tr>
    </w:tbl>
    <w:p w:rsidR="00BB36CB" w:rsidRPr="00DC0C27" w:rsidRDefault="00BB36CB" w:rsidP="00BB36CB">
      <w:pPr>
        <w:pStyle w:val="Zarkazkladnhotextu"/>
        <w:ind w:firstLine="0"/>
        <w:jc w:val="left"/>
        <w:rPr>
          <w:color w:val="000000" w:themeColor="text1"/>
          <w:sz w:val="20"/>
          <w:u w:val="single"/>
        </w:rPr>
      </w:pPr>
    </w:p>
    <w:p w:rsidR="00BB36CB" w:rsidRPr="00DC0C27" w:rsidRDefault="00BB36CB" w:rsidP="00BB36CB">
      <w:pPr>
        <w:spacing w:after="0"/>
        <w:rPr>
          <w:rFonts w:ascii="Times New Roman" w:hAnsi="Times New Roman" w:cs="Times New Roman"/>
          <w:color w:val="000000" w:themeColor="text1"/>
          <w:sz w:val="20"/>
          <w:szCs w:val="20"/>
        </w:rPr>
      </w:pPr>
    </w:p>
    <w:p w:rsidR="00BB36CB" w:rsidRPr="00DC0C27" w:rsidRDefault="00BB36CB" w:rsidP="00BB36CB">
      <w:pPr>
        <w:spacing w:after="0"/>
        <w:rPr>
          <w:rFonts w:ascii="Times New Roman" w:hAnsi="Times New Roman" w:cs="Times New Roman"/>
          <w:color w:val="000000" w:themeColor="text1"/>
          <w:sz w:val="20"/>
          <w:szCs w:val="20"/>
        </w:rPr>
      </w:pPr>
    </w:p>
    <w:p w:rsidR="00BB36CB" w:rsidRPr="00DC0C27" w:rsidRDefault="00BB36CB" w:rsidP="00BB36CB">
      <w:pPr>
        <w:spacing w:after="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 xml:space="preserve">Miesto a dátum vystavenia potvrdenia: </w:t>
      </w:r>
      <w:r w:rsidRPr="00DC0C27">
        <w:rPr>
          <w:rFonts w:ascii="Times New Roman" w:hAnsi="Times New Roman" w:cs="Times New Roman"/>
          <w:color w:val="000000" w:themeColor="text1"/>
          <w:sz w:val="20"/>
          <w:szCs w:val="20"/>
        </w:rPr>
        <w:tab/>
      </w:r>
      <w:r w:rsidRPr="00DC0C27">
        <w:rPr>
          <w:rFonts w:ascii="Times New Roman" w:hAnsi="Times New Roman" w:cs="Times New Roman"/>
          <w:color w:val="000000" w:themeColor="text1"/>
          <w:sz w:val="20"/>
          <w:szCs w:val="20"/>
        </w:rPr>
        <w:tab/>
      </w:r>
      <w:r w:rsidRPr="00DC0C27">
        <w:rPr>
          <w:rFonts w:ascii="Times New Roman" w:hAnsi="Times New Roman" w:cs="Times New Roman"/>
          <w:color w:val="000000" w:themeColor="text1"/>
          <w:sz w:val="20"/>
          <w:szCs w:val="20"/>
        </w:rPr>
        <w:tab/>
      </w:r>
      <w:r w:rsidRPr="00DC0C27">
        <w:rPr>
          <w:rFonts w:ascii="Times New Roman" w:hAnsi="Times New Roman" w:cs="Times New Roman"/>
          <w:color w:val="000000" w:themeColor="text1"/>
          <w:sz w:val="20"/>
          <w:szCs w:val="20"/>
        </w:rPr>
        <w:tab/>
      </w:r>
      <w:r w:rsidRPr="00DC0C27">
        <w:rPr>
          <w:rFonts w:ascii="Times New Roman" w:hAnsi="Times New Roman" w:cs="Times New Roman"/>
          <w:color w:val="000000" w:themeColor="text1"/>
          <w:sz w:val="20"/>
          <w:szCs w:val="20"/>
        </w:rPr>
        <w:tab/>
      </w:r>
      <w:r w:rsidRPr="00DC0C27">
        <w:rPr>
          <w:rFonts w:ascii="Times New Roman" w:hAnsi="Times New Roman" w:cs="Times New Roman"/>
          <w:color w:val="000000" w:themeColor="text1"/>
          <w:sz w:val="20"/>
          <w:szCs w:val="20"/>
        </w:rPr>
        <w:tab/>
        <w:t>Meno a priezvisko zodpovednej osoby:   </w:t>
      </w:r>
    </w:p>
    <w:p w:rsidR="00BB36CB" w:rsidRPr="00DC0C27" w:rsidRDefault="00BB36CB" w:rsidP="00BB36CB">
      <w:pPr>
        <w:spacing w:after="0"/>
        <w:rPr>
          <w:rFonts w:ascii="Times New Roman" w:hAnsi="Times New Roman" w:cs="Times New Roman"/>
          <w:color w:val="000000" w:themeColor="text1"/>
          <w:sz w:val="20"/>
          <w:szCs w:val="20"/>
        </w:rPr>
      </w:pPr>
      <w:r w:rsidRPr="00DC0C27">
        <w:rPr>
          <w:rFonts w:ascii="Times New Roman" w:hAnsi="Times New Roman" w:cs="Times New Roman"/>
          <w:color w:val="000000" w:themeColor="text1"/>
          <w:sz w:val="20"/>
          <w:szCs w:val="20"/>
        </w:rPr>
        <w:tab/>
      </w:r>
      <w:r w:rsidRPr="00DC0C27">
        <w:rPr>
          <w:rFonts w:ascii="Times New Roman" w:hAnsi="Times New Roman" w:cs="Times New Roman"/>
          <w:color w:val="000000" w:themeColor="text1"/>
          <w:sz w:val="20"/>
          <w:szCs w:val="20"/>
        </w:rPr>
        <w:tab/>
      </w:r>
      <w:r w:rsidRPr="00DC0C27">
        <w:rPr>
          <w:rFonts w:ascii="Times New Roman" w:hAnsi="Times New Roman" w:cs="Times New Roman"/>
          <w:color w:val="000000" w:themeColor="text1"/>
          <w:sz w:val="20"/>
          <w:szCs w:val="20"/>
        </w:rPr>
        <w:tab/>
      </w:r>
      <w:r w:rsidRPr="00DC0C27">
        <w:rPr>
          <w:rFonts w:ascii="Times New Roman" w:hAnsi="Times New Roman" w:cs="Times New Roman"/>
          <w:color w:val="000000" w:themeColor="text1"/>
          <w:sz w:val="20"/>
          <w:szCs w:val="20"/>
        </w:rPr>
        <w:tab/>
      </w:r>
      <w:r w:rsidRPr="00DC0C27">
        <w:rPr>
          <w:rFonts w:ascii="Times New Roman" w:hAnsi="Times New Roman" w:cs="Times New Roman"/>
          <w:color w:val="000000" w:themeColor="text1"/>
          <w:sz w:val="20"/>
          <w:szCs w:val="20"/>
        </w:rPr>
        <w:tab/>
      </w:r>
      <w:r w:rsidRPr="00DC0C27">
        <w:rPr>
          <w:rFonts w:ascii="Times New Roman" w:hAnsi="Times New Roman" w:cs="Times New Roman"/>
          <w:color w:val="000000" w:themeColor="text1"/>
          <w:sz w:val="20"/>
          <w:szCs w:val="20"/>
        </w:rPr>
        <w:tab/>
      </w:r>
      <w:r w:rsidRPr="00DC0C27">
        <w:rPr>
          <w:rFonts w:ascii="Times New Roman" w:hAnsi="Times New Roman" w:cs="Times New Roman"/>
          <w:color w:val="000000" w:themeColor="text1"/>
          <w:sz w:val="20"/>
          <w:szCs w:val="20"/>
        </w:rPr>
        <w:tab/>
        <w:t xml:space="preserve"> </w:t>
      </w:r>
      <w:r w:rsidRPr="00DC0C27">
        <w:rPr>
          <w:rFonts w:ascii="Times New Roman" w:hAnsi="Times New Roman" w:cs="Times New Roman"/>
          <w:color w:val="000000" w:themeColor="text1"/>
          <w:sz w:val="20"/>
          <w:szCs w:val="20"/>
        </w:rPr>
        <w:tab/>
      </w:r>
      <w:r w:rsidRPr="00DC0C27">
        <w:rPr>
          <w:rFonts w:ascii="Times New Roman" w:hAnsi="Times New Roman" w:cs="Times New Roman"/>
          <w:color w:val="000000" w:themeColor="text1"/>
          <w:sz w:val="20"/>
          <w:szCs w:val="20"/>
        </w:rPr>
        <w:tab/>
      </w:r>
      <w:r w:rsidRPr="00DC0C27">
        <w:rPr>
          <w:rFonts w:ascii="Times New Roman" w:hAnsi="Times New Roman" w:cs="Times New Roman"/>
          <w:color w:val="000000" w:themeColor="text1"/>
          <w:sz w:val="20"/>
          <w:szCs w:val="20"/>
        </w:rPr>
        <w:tab/>
      </w:r>
    </w:p>
    <w:p w:rsidR="00BB36CB" w:rsidRPr="00DC0C27" w:rsidRDefault="00BB36CB" w:rsidP="00BB36CB">
      <w:pPr>
        <w:rPr>
          <w:rFonts w:ascii="Times New Roman" w:hAnsi="Times New Roman" w:cs="Times New Roman"/>
          <w:color w:val="000000" w:themeColor="text1"/>
          <w:sz w:val="20"/>
          <w:szCs w:val="20"/>
        </w:rPr>
        <w:sectPr w:rsidR="00BB36CB" w:rsidRPr="00DC0C27" w:rsidSect="008537DF">
          <w:headerReference w:type="first" r:id="rId12"/>
          <w:footerReference w:type="first" r:id="rId13"/>
          <w:pgSz w:w="16840" w:h="11907" w:orient="landscape" w:code="9"/>
          <w:pgMar w:top="719" w:right="680" w:bottom="1077" w:left="1134" w:header="283" w:footer="709" w:gutter="0"/>
          <w:cols w:space="708"/>
          <w:titlePg/>
          <w:docGrid w:linePitch="272"/>
        </w:sectPr>
      </w:pPr>
      <w:r w:rsidRPr="00DC0C27">
        <w:rPr>
          <w:rFonts w:ascii="Times New Roman" w:hAnsi="Times New Roman" w:cs="Times New Roman"/>
          <w:color w:val="000000" w:themeColor="text1"/>
          <w:sz w:val="20"/>
          <w:szCs w:val="20"/>
        </w:rPr>
        <w:t xml:space="preserve">................................................................                    </w:t>
      </w:r>
      <w:r w:rsidRPr="00DC0C27">
        <w:rPr>
          <w:rFonts w:ascii="Times New Roman" w:hAnsi="Times New Roman" w:cs="Times New Roman"/>
          <w:color w:val="000000" w:themeColor="text1"/>
          <w:sz w:val="20"/>
          <w:szCs w:val="20"/>
        </w:rPr>
        <w:tab/>
      </w:r>
      <w:r w:rsidRPr="00DC0C27">
        <w:rPr>
          <w:rFonts w:ascii="Times New Roman" w:hAnsi="Times New Roman" w:cs="Times New Roman"/>
          <w:color w:val="000000" w:themeColor="text1"/>
          <w:sz w:val="20"/>
          <w:szCs w:val="20"/>
        </w:rPr>
        <w:tab/>
      </w:r>
      <w:r w:rsidRPr="00DC0C27">
        <w:rPr>
          <w:rFonts w:ascii="Times New Roman" w:hAnsi="Times New Roman" w:cs="Times New Roman"/>
          <w:color w:val="000000" w:themeColor="text1"/>
          <w:sz w:val="20"/>
          <w:szCs w:val="20"/>
        </w:rPr>
        <w:tab/>
      </w:r>
      <w:r w:rsidRPr="00DC0C27">
        <w:rPr>
          <w:rFonts w:ascii="Times New Roman" w:hAnsi="Times New Roman" w:cs="Times New Roman"/>
          <w:color w:val="000000" w:themeColor="text1"/>
          <w:sz w:val="20"/>
          <w:szCs w:val="20"/>
        </w:rPr>
        <w:tab/>
      </w:r>
      <w:r w:rsidRPr="00DC0C27">
        <w:rPr>
          <w:rFonts w:ascii="Times New Roman" w:hAnsi="Times New Roman" w:cs="Times New Roman"/>
          <w:color w:val="000000" w:themeColor="text1"/>
          <w:sz w:val="20"/>
          <w:szCs w:val="20"/>
        </w:rPr>
        <w:tab/>
        <w:t>Podpis a pečiatka</w:t>
      </w:r>
    </w:p>
    <w:p w:rsidR="00BB36CB" w:rsidRPr="00DC0C27" w:rsidRDefault="00BB36CB" w:rsidP="00BB36CB">
      <w:pPr>
        <w:spacing w:after="0"/>
        <w:jc w:val="center"/>
        <w:rPr>
          <w:rFonts w:ascii="Times New Roman" w:hAnsi="Times New Roman" w:cs="Times New Roman"/>
          <w:b/>
          <w:color w:val="000000" w:themeColor="text1"/>
          <w:sz w:val="24"/>
          <w:szCs w:val="24"/>
        </w:rPr>
      </w:pPr>
      <w:r w:rsidRPr="00DC0C27">
        <w:rPr>
          <w:rFonts w:ascii="Times New Roman" w:hAnsi="Times New Roman" w:cs="Times New Roman"/>
          <w:b/>
          <w:bCs/>
          <w:color w:val="000000" w:themeColor="text1"/>
          <w:sz w:val="24"/>
          <w:szCs w:val="24"/>
        </w:rPr>
        <w:lastRenderedPageBreak/>
        <w:t xml:space="preserve">Spôsob vypĺňania tlačiva </w:t>
      </w:r>
      <w:r w:rsidRPr="00DC0C27">
        <w:rPr>
          <w:rFonts w:ascii="Times New Roman" w:hAnsi="Times New Roman" w:cs="Times New Roman"/>
          <w:b/>
          <w:color w:val="000000" w:themeColor="text1"/>
          <w:sz w:val="24"/>
          <w:szCs w:val="24"/>
        </w:rPr>
        <w:t>POTVRDENIE O PRIJATÍ POLYCHLÓROVANÝCH BIFENYLOV A ZARIADENIA OBSAHUJÚCEHO POLYCHLÓROVANÉ BIFENYLY DO ZARIADENIA NA ZNEŠKODŇOVANIE</w:t>
      </w:r>
    </w:p>
    <w:p w:rsidR="00BB36CB" w:rsidRPr="00DC0C27" w:rsidRDefault="00BB36CB" w:rsidP="00BB36CB">
      <w:pPr>
        <w:spacing w:after="0"/>
        <w:jc w:val="both"/>
        <w:rPr>
          <w:rFonts w:ascii="Times New Roman" w:hAnsi="Times New Roman" w:cs="Times New Roman"/>
          <w:color w:val="000000" w:themeColor="text1"/>
          <w:sz w:val="24"/>
          <w:szCs w:val="24"/>
        </w:rPr>
      </w:pPr>
    </w:p>
    <w:p w:rsidR="00BB36CB" w:rsidRPr="00DC0C27" w:rsidRDefault="00BB36CB" w:rsidP="00BB36CB">
      <w:pPr>
        <w:spacing w:after="0"/>
        <w:ind w:firstLine="708"/>
        <w:jc w:val="both"/>
        <w:rPr>
          <w:rFonts w:ascii="Times New Roman" w:hAnsi="Times New Roman" w:cs="Times New Roman"/>
          <w:color w:val="000000" w:themeColor="text1"/>
          <w:sz w:val="24"/>
          <w:szCs w:val="24"/>
        </w:rPr>
      </w:pPr>
      <w:r w:rsidRPr="00DC0C27">
        <w:rPr>
          <w:rFonts w:ascii="Times New Roman" w:hAnsi="Times New Roman" w:cs="Times New Roman"/>
          <w:color w:val="000000" w:themeColor="text1"/>
          <w:sz w:val="24"/>
          <w:szCs w:val="24"/>
        </w:rPr>
        <w:t xml:space="preserve">V tomto tlačive sa uvádzajú údaje o prijatých </w:t>
      </w:r>
      <w:proofErr w:type="spellStart"/>
      <w:r w:rsidRPr="00DC0C27">
        <w:rPr>
          <w:rFonts w:ascii="Times New Roman" w:hAnsi="Times New Roman" w:cs="Times New Roman"/>
          <w:color w:val="000000" w:themeColor="text1"/>
          <w:sz w:val="24"/>
          <w:szCs w:val="24"/>
        </w:rPr>
        <w:t>polychlórovaných</w:t>
      </w:r>
      <w:proofErr w:type="spellEnd"/>
      <w:r w:rsidRPr="00DC0C27">
        <w:rPr>
          <w:rFonts w:ascii="Times New Roman" w:hAnsi="Times New Roman" w:cs="Times New Roman"/>
          <w:color w:val="000000" w:themeColor="text1"/>
          <w:sz w:val="24"/>
          <w:szCs w:val="24"/>
        </w:rPr>
        <w:t xml:space="preserve"> </w:t>
      </w:r>
      <w:proofErr w:type="spellStart"/>
      <w:r w:rsidRPr="00DC0C27">
        <w:rPr>
          <w:rFonts w:ascii="Times New Roman" w:hAnsi="Times New Roman" w:cs="Times New Roman"/>
          <w:color w:val="000000" w:themeColor="text1"/>
          <w:sz w:val="24"/>
          <w:szCs w:val="24"/>
        </w:rPr>
        <w:t>bifenyloch</w:t>
      </w:r>
      <w:proofErr w:type="spellEnd"/>
      <w:r w:rsidRPr="00DC0C27">
        <w:rPr>
          <w:rFonts w:ascii="Times New Roman" w:hAnsi="Times New Roman" w:cs="Times New Roman"/>
          <w:color w:val="000000" w:themeColor="text1"/>
          <w:sz w:val="24"/>
          <w:szCs w:val="24"/>
        </w:rPr>
        <w:t xml:space="preserve"> a zariadeniach obsahujúcich </w:t>
      </w:r>
      <w:proofErr w:type="spellStart"/>
      <w:r w:rsidRPr="00DC0C27">
        <w:rPr>
          <w:rFonts w:ascii="Times New Roman" w:hAnsi="Times New Roman" w:cs="Times New Roman"/>
          <w:color w:val="000000" w:themeColor="text1"/>
          <w:sz w:val="24"/>
          <w:szCs w:val="24"/>
        </w:rPr>
        <w:t>polychlórované</w:t>
      </w:r>
      <w:proofErr w:type="spellEnd"/>
      <w:r w:rsidRPr="00DC0C27">
        <w:rPr>
          <w:rFonts w:ascii="Times New Roman" w:hAnsi="Times New Roman" w:cs="Times New Roman"/>
          <w:color w:val="000000" w:themeColor="text1"/>
          <w:sz w:val="24"/>
          <w:szCs w:val="24"/>
        </w:rPr>
        <w:t xml:space="preserve"> </w:t>
      </w:r>
      <w:proofErr w:type="spellStart"/>
      <w:r w:rsidRPr="00DC0C27">
        <w:rPr>
          <w:rFonts w:ascii="Times New Roman" w:hAnsi="Times New Roman" w:cs="Times New Roman"/>
          <w:color w:val="000000" w:themeColor="text1"/>
          <w:sz w:val="24"/>
          <w:szCs w:val="24"/>
        </w:rPr>
        <w:t>bifenyly</w:t>
      </w:r>
      <w:proofErr w:type="spellEnd"/>
      <w:r w:rsidRPr="00DC0C27">
        <w:rPr>
          <w:rFonts w:ascii="Times New Roman" w:hAnsi="Times New Roman" w:cs="Times New Roman"/>
          <w:color w:val="000000" w:themeColor="text1"/>
          <w:sz w:val="24"/>
          <w:szCs w:val="24"/>
        </w:rPr>
        <w:t>, ktoré držiteľ odovzdal do zariadenia na zneškodňovanie.</w:t>
      </w:r>
    </w:p>
    <w:p w:rsidR="00BB36CB" w:rsidRPr="00DC0C27" w:rsidRDefault="00BB36CB" w:rsidP="00BB36CB">
      <w:pPr>
        <w:spacing w:after="0"/>
        <w:jc w:val="both"/>
        <w:rPr>
          <w:rFonts w:ascii="Times New Roman" w:hAnsi="Times New Roman" w:cs="Times New Roman"/>
          <w:color w:val="000000" w:themeColor="text1"/>
          <w:sz w:val="24"/>
          <w:szCs w:val="24"/>
        </w:rPr>
      </w:pPr>
    </w:p>
    <w:p w:rsidR="00BB36CB" w:rsidRPr="00DC0C27" w:rsidRDefault="00BB36CB" w:rsidP="00BB36CB">
      <w:pPr>
        <w:spacing w:after="0"/>
        <w:jc w:val="both"/>
        <w:rPr>
          <w:rFonts w:ascii="Times New Roman" w:hAnsi="Times New Roman" w:cs="Times New Roman"/>
          <w:b/>
          <w:color w:val="000000" w:themeColor="text1"/>
          <w:sz w:val="24"/>
          <w:szCs w:val="24"/>
        </w:rPr>
      </w:pPr>
      <w:r w:rsidRPr="00DC0C27">
        <w:rPr>
          <w:rFonts w:ascii="Times New Roman" w:hAnsi="Times New Roman" w:cs="Times New Roman"/>
          <w:color w:val="000000" w:themeColor="text1"/>
          <w:sz w:val="24"/>
          <w:szCs w:val="24"/>
        </w:rPr>
        <w:t xml:space="preserve">Potvrdenie vypĺňa zariadenie na zneškodňovanie PCB v rámci povinnosti ustanovenej </w:t>
      </w:r>
      <w:r w:rsidRPr="00DC0C27">
        <w:rPr>
          <w:rFonts w:ascii="Times New Roman" w:hAnsi="Times New Roman" w:cs="Times New Roman"/>
          <w:b/>
          <w:color w:val="000000" w:themeColor="text1"/>
          <w:sz w:val="24"/>
          <w:szCs w:val="24"/>
        </w:rPr>
        <w:t xml:space="preserve">v § 17 ods. 1 písm. j </w:t>
      </w:r>
      <w:r w:rsidRPr="00DC0C27">
        <w:rPr>
          <w:rFonts w:ascii="Times New Roman" w:hAnsi="Times New Roman" w:cs="Times New Roman"/>
          <w:color w:val="000000" w:themeColor="text1"/>
          <w:sz w:val="24"/>
          <w:szCs w:val="24"/>
        </w:rPr>
        <w:t xml:space="preserve"> </w:t>
      </w:r>
      <w:r w:rsidRPr="00DC0C27">
        <w:rPr>
          <w:rFonts w:ascii="Times New Roman" w:hAnsi="Times New Roman" w:cs="Times New Roman"/>
          <w:b/>
          <w:color w:val="000000" w:themeColor="text1"/>
          <w:sz w:val="24"/>
          <w:szCs w:val="24"/>
        </w:rPr>
        <w:t>zákona č. </w:t>
      </w:r>
      <w:r w:rsidR="00DC0C27">
        <w:rPr>
          <w:rFonts w:ascii="Times New Roman" w:hAnsi="Times New Roman" w:cs="Times New Roman"/>
          <w:b/>
          <w:color w:val="000000" w:themeColor="text1"/>
          <w:sz w:val="24"/>
          <w:szCs w:val="24"/>
        </w:rPr>
        <w:t xml:space="preserve">     </w:t>
      </w:r>
      <w:r w:rsidR="00DC0C27" w:rsidRPr="00DC0C27">
        <w:rPr>
          <w:rFonts w:ascii="Times New Roman" w:hAnsi="Times New Roman" w:cs="Times New Roman"/>
          <w:b/>
          <w:color w:val="000000" w:themeColor="text1"/>
          <w:sz w:val="24"/>
          <w:szCs w:val="24"/>
        </w:rPr>
        <w:t xml:space="preserve"> </w:t>
      </w:r>
      <w:r w:rsidRPr="00DC0C27">
        <w:rPr>
          <w:rFonts w:ascii="Times New Roman" w:hAnsi="Times New Roman" w:cs="Times New Roman"/>
          <w:b/>
          <w:color w:val="000000" w:themeColor="text1"/>
          <w:sz w:val="24"/>
          <w:szCs w:val="24"/>
        </w:rPr>
        <w:t>/2014 Z. z.</w:t>
      </w:r>
    </w:p>
    <w:p w:rsidR="00BB36CB" w:rsidRPr="00DC0C27" w:rsidRDefault="00BB36CB" w:rsidP="00BB36CB">
      <w:pPr>
        <w:spacing w:after="0"/>
        <w:jc w:val="center"/>
        <w:rPr>
          <w:rFonts w:ascii="Times New Roman" w:hAnsi="Times New Roman" w:cs="Times New Roman"/>
          <w:color w:val="000000" w:themeColor="text1"/>
          <w:sz w:val="24"/>
          <w:szCs w:val="24"/>
        </w:rPr>
      </w:pPr>
    </w:p>
    <w:p w:rsidR="00BB36CB" w:rsidRPr="00DC0C27" w:rsidRDefault="00BB36CB" w:rsidP="00BB36CB">
      <w:pPr>
        <w:spacing w:after="0"/>
        <w:jc w:val="both"/>
        <w:rPr>
          <w:rFonts w:ascii="Times New Roman" w:hAnsi="Times New Roman" w:cs="Times New Roman"/>
          <w:b/>
          <w:color w:val="000000" w:themeColor="text1"/>
          <w:sz w:val="24"/>
          <w:szCs w:val="24"/>
        </w:rPr>
      </w:pPr>
      <w:r w:rsidRPr="00DC0C27">
        <w:rPr>
          <w:rFonts w:ascii="Times New Roman" w:hAnsi="Times New Roman" w:cs="Times New Roman"/>
          <w:b/>
          <w:color w:val="000000" w:themeColor="text1"/>
          <w:sz w:val="24"/>
          <w:szCs w:val="24"/>
        </w:rPr>
        <w:t xml:space="preserve">Potvrdenie sa vydáva pre </w:t>
      </w:r>
      <w:proofErr w:type="spellStart"/>
      <w:r w:rsidRPr="00DC0C27">
        <w:rPr>
          <w:rFonts w:ascii="Times New Roman" w:hAnsi="Times New Roman" w:cs="Times New Roman"/>
          <w:b/>
          <w:color w:val="000000" w:themeColor="text1"/>
          <w:sz w:val="24"/>
          <w:szCs w:val="24"/>
        </w:rPr>
        <w:t>polychlórované</w:t>
      </w:r>
      <w:proofErr w:type="spellEnd"/>
      <w:r w:rsidRPr="00DC0C27">
        <w:rPr>
          <w:rFonts w:ascii="Times New Roman" w:hAnsi="Times New Roman" w:cs="Times New Roman"/>
          <w:b/>
          <w:color w:val="000000" w:themeColor="text1"/>
          <w:sz w:val="24"/>
          <w:szCs w:val="24"/>
        </w:rPr>
        <w:t xml:space="preserve"> </w:t>
      </w:r>
      <w:proofErr w:type="spellStart"/>
      <w:r w:rsidRPr="00DC0C27">
        <w:rPr>
          <w:rFonts w:ascii="Times New Roman" w:hAnsi="Times New Roman" w:cs="Times New Roman"/>
          <w:b/>
          <w:color w:val="000000" w:themeColor="text1"/>
          <w:sz w:val="24"/>
          <w:szCs w:val="24"/>
        </w:rPr>
        <w:t>bifenyly</w:t>
      </w:r>
      <w:proofErr w:type="spellEnd"/>
      <w:r w:rsidRPr="00DC0C27">
        <w:rPr>
          <w:rFonts w:ascii="Times New Roman" w:hAnsi="Times New Roman" w:cs="Times New Roman"/>
          <w:b/>
          <w:color w:val="000000" w:themeColor="text1"/>
          <w:sz w:val="24"/>
          <w:szCs w:val="24"/>
        </w:rPr>
        <w:t xml:space="preserve"> a zariadenia obsahujúce </w:t>
      </w:r>
      <w:proofErr w:type="spellStart"/>
      <w:r w:rsidRPr="00DC0C27">
        <w:rPr>
          <w:rFonts w:ascii="Times New Roman" w:hAnsi="Times New Roman" w:cs="Times New Roman"/>
          <w:b/>
          <w:color w:val="000000" w:themeColor="text1"/>
          <w:sz w:val="24"/>
          <w:szCs w:val="24"/>
        </w:rPr>
        <w:t>polychlórované</w:t>
      </w:r>
      <w:proofErr w:type="spellEnd"/>
      <w:r w:rsidRPr="00DC0C27">
        <w:rPr>
          <w:rFonts w:ascii="Times New Roman" w:hAnsi="Times New Roman" w:cs="Times New Roman"/>
          <w:b/>
          <w:color w:val="000000" w:themeColor="text1"/>
          <w:sz w:val="24"/>
          <w:szCs w:val="24"/>
        </w:rPr>
        <w:t xml:space="preserve"> </w:t>
      </w:r>
      <w:proofErr w:type="spellStart"/>
      <w:r w:rsidRPr="00DC0C27">
        <w:rPr>
          <w:rFonts w:ascii="Times New Roman" w:hAnsi="Times New Roman" w:cs="Times New Roman"/>
          <w:b/>
          <w:color w:val="000000" w:themeColor="text1"/>
          <w:sz w:val="24"/>
          <w:szCs w:val="24"/>
        </w:rPr>
        <w:t>bifenyly</w:t>
      </w:r>
      <w:proofErr w:type="spellEnd"/>
      <w:r w:rsidRPr="00DC0C27">
        <w:rPr>
          <w:rFonts w:ascii="Times New Roman" w:hAnsi="Times New Roman" w:cs="Times New Roman"/>
          <w:b/>
          <w:color w:val="000000" w:themeColor="text1"/>
          <w:sz w:val="24"/>
          <w:szCs w:val="24"/>
        </w:rPr>
        <w:t xml:space="preserve"> ustanovené v § 83</w:t>
      </w:r>
      <w:r w:rsidRPr="00DC0C27">
        <w:rPr>
          <w:rFonts w:ascii="Times New Roman" w:hAnsi="Times New Roman" w:cs="Times New Roman"/>
          <w:color w:val="000000" w:themeColor="text1"/>
          <w:sz w:val="24"/>
          <w:szCs w:val="24"/>
        </w:rPr>
        <w:t xml:space="preserve"> </w:t>
      </w:r>
      <w:r w:rsidRPr="00DC0C27">
        <w:rPr>
          <w:rFonts w:ascii="Times New Roman" w:hAnsi="Times New Roman" w:cs="Times New Roman"/>
          <w:b/>
          <w:color w:val="000000" w:themeColor="text1"/>
          <w:sz w:val="24"/>
          <w:szCs w:val="24"/>
        </w:rPr>
        <w:t>zákona č. </w:t>
      </w:r>
      <w:r w:rsidR="00DC0C27">
        <w:rPr>
          <w:rFonts w:ascii="Times New Roman" w:hAnsi="Times New Roman" w:cs="Times New Roman"/>
          <w:b/>
          <w:color w:val="000000" w:themeColor="text1"/>
          <w:sz w:val="24"/>
          <w:szCs w:val="24"/>
        </w:rPr>
        <w:t xml:space="preserve">    </w:t>
      </w:r>
      <w:r w:rsidR="00DC0C27" w:rsidRPr="00DC0C27">
        <w:rPr>
          <w:rFonts w:ascii="Times New Roman" w:hAnsi="Times New Roman" w:cs="Times New Roman"/>
          <w:b/>
          <w:color w:val="000000" w:themeColor="text1"/>
          <w:sz w:val="24"/>
          <w:szCs w:val="24"/>
        </w:rPr>
        <w:t xml:space="preserve"> </w:t>
      </w:r>
      <w:r w:rsidRPr="00DC0C27">
        <w:rPr>
          <w:rFonts w:ascii="Times New Roman" w:hAnsi="Times New Roman" w:cs="Times New Roman"/>
          <w:b/>
          <w:color w:val="000000" w:themeColor="text1"/>
          <w:sz w:val="24"/>
          <w:szCs w:val="24"/>
        </w:rPr>
        <w:t>/2014 Z. z.</w:t>
      </w:r>
    </w:p>
    <w:p w:rsidR="00BB36CB" w:rsidRPr="00DC0C27" w:rsidRDefault="00BB36CB" w:rsidP="00BB36CB">
      <w:pPr>
        <w:pStyle w:val="Zkladntext"/>
        <w:spacing w:after="0"/>
        <w:jc w:val="both"/>
        <w:rPr>
          <w:b/>
          <w:color w:val="000000" w:themeColor="text1"/>
          <w:sz w:val="24"/>
          <w:szCs w:val="24"/>
        </w:rPr>
      </w:pPr>
    </w:p>
    <w:p w:rsidR="00BB36CB" w:rsidRPr="00DC0C27" w:rsidRDefault="00BB36CB" w:rsidP="00BB36CB">
      <w:pPr>
        <w:spacing w:after="0"/>
        <w:jc w:val="both"/>
        <w:rPr>
          <w:rFonts w:ascii="Times New Roman" w:hAnsi="Times New Roman" w:cs="Times New Roman"/>
          <w:b/>
          <w:color w:val="000000" w:themeColor="text1"/>
          <w:sz w:val="24"/>
          <w:szCs w:val="24"/>
        </w:rPr>
      </w:pPr>
      <w:r w:rsidRPr="00DC0C27">
        <w:rPr>
          <w:rFonts w:ascii="Times New Roman" w:hAnsi="Times New Roman" w:cs="Times New Roman"/>
          <w:b/>
          <w:color w:val="000000" w:themeColor="text1"/>
          <w:sz w:val="24"/>
          <w:szCs w:val="24"/>
        </w:rPr>
        <w:t xml:space="preserve">Referenčné metódy na stanovenie obsahu PCB v  transformátoroch ustanovuje § 17 tejto vyhlášky. </w:t>
      </w:r>
      <w:bookmarkStart w:id="14" w:name="_GoBack"/>
      <w:bookmarkEnd w:id="14"/>
    </w:p>
    <w:p w:rsidR="00BB36CB" w:rsidRPr="00DC0C27" w:rsidRDefault="00BB36CB" w:rsidP="00BB36CB">
      <w:pPr>
        <w:spacing w:after="0"/>
        <w:jc w:val="both"/>
        <w:rPr>
          <w:rFonts w:ascii="Times New Roman" w:hAnsi="Times New Roman" w:cs="Times New Roman"/>
          <w:color w:val="000000" w:themeColor="text1"/>
          <w:sz w:val="24"/>
          <w:szCs w:val="24"/>
        </w:rPr>
      </w:pPr>
    </w:p>
    <w:p w:rsidR="00BB36CB" w:rsidRPr="00DC0C27" w:rsidRDefault="00BB36CB" w:rsidP="00BB36CB">
      <w:pPr>
        <w:pStyle w:val="Zkladntext"/>
        <w:spacing w:after="0"/>
        <w:jc w:val="both"/>
        <w:rPr>
          <w:b/>
          <w:color w:val="000000" w:themeColor="text1"/>
          <w:sz w:val="24"/>
          <w:szCs w:val="24"/>
        </w:rPr>
      </w:pPr>
      <w:r w:rsidRPr="00DC0C27">
        <w:rPr>
          <w:b/>
          <w:color w:val="000000" w:themeColor="text1"/>
          <w:sz w:val="24"/>
          <w:szCs w:val="24"/>
        </w:rPr>
        <w:t>Objem náplne väčší ako 5 dm</w:t>
      </w:r>
      <w:r w:rsidRPr="00DC0C27">
        <w:rPr>
          <w:b/>
          <w:color w:val="000000" w:themeColor="text1"/>
          <w:sz w:val="24"/>
          <w:szCs w:val="24"/>
          <w:vertAlign w:val="superscript"/>
        </w:rPr>
        <w:t>3</w:t>
      </w:r>
      <w:r w:rsidRPr="00DC0C27">
        <w:rPr>
          <w:b/>
          <w:color w:val="000000" w:themeColor="text1"/>
          <w:sz w:val="24"/>
          <w:szCs w:val="24"/>
        </w:rPr>
        <w:t xml:space="preserve"> sa rozumie aj súčet oddelených objemov kombinovanej sústavy. </w:t>
      </w:r>
    </w:p>
    <w:p w:rsidR="00BB36CB" w:rsidRPr="00DC0C27" w:rsidRDefault="00BB36CB" w:rsidP="00BB36CB">
      <w:pPr>
        <w:spacing w:after="0"/>
        <w:jc w:val="both"/>
        <w:rPr>
          <w:rFonts w:ascii="Times New Roman" w:hAnsi="Times New Roman" w:cs="Times New Roman"/>
          <w:b/>
          <w:color w:val="000000" w:themeColor="text1"/>
          <w:sz w:val="24"/>
          <w:szCs w:val="24"/>
        </w:rPr>
      </w:pPr>
    </w:p>
    <w:p w:rsidR="00BB36CB" w:rsidRPr="00DC0C27" w:rsidRDefault="00BB36CB" w:rsidP="00BB36CB">
      <w:pPr>
        <w:spacing w:after="0"/>
        <w:jc w:val="both"/>
        <w:rPr>
          <w:rFonts w:ascii="Times New Roman" w:eastAsia="Arial Unicode MS" w:hAnsi="Times New Roman" w:cs="Times New Roman"/>
          <w:b/>
          <w:color w:val="000000" w:themeColor="text1"/>
          <w:sz w:val="24"/>
          <w:szCs w:val="24"/>
        </w:rPr>
      </w:pPr>
      <w:r w:rsidRPr="00DC0C27">
        <w:rPr>
          <w:rFonts w:ascii="Times New Roman" w:hAnsi="Times New Roman" w:cs="Times New Roman"/>
          <w:b/>
          <w:color w:val="000000" w:themeColor="text1"/>
          <w:sz w:val="24"/>
          <w:szCs w:val="24"/>
        </w:rPr>
        <w:t xml:space="preserve">Zariadenie na zneškodňovanie PCB </w:t>
      </w:r>
      <w:r w:rsidRPr="00DC0C27">
        <w:rPr>
          <w:rFonts w:ascii="Times New Roman" w:hAnsi="Times New Roman" w:cs="Times New Roman"/>
          <w:bCs/>
          <w:color w:val="000000" w:themeColor="text1"/>
          <w:sz w:val="24"/>
          <w:szCs w:val="24"/>
        </w:rPr>
        <w:t>- uvádza sa obchodné meno firmy (právnickej osoby alebo fyzickej osoby) tak, ako je zapísané v obchodnom registri alebo v živnostenskom liste.</w:t>
      </w:r>
      <w:r w:rsidRPr="00DC0C27">
        <w:rPr>
          <w:rFonts w:ascii="Times New Roman" w:eastAsia="Arial Unicode MS" w:hAnsi="Times New Roman" w:cs="Times New Roman"/>
          <w:b/>
          <w:color w:val="000000" w:themeColor="text1"/>
          <w:sz w:val="24"/>
          <w:szCs w:val="24"/>
        </w:rPr>
        <w:t xml:space="preserve"> </w:t>
      </w:r>
    </w:p>
    <w:p w:rsidR="00BB36CB" w:rsidRPr="00DC0C27" w:rsidRDefault="00BB36CB" w:rsidP="00BB36CB">
      <w:pPr>
        <w:spacing w:after="0"/>
        <w:jc w:val="both"/>
        <w:rPr>
          <w:rFonts w:ascii="Times New Roman" w:hAnsi="Times New Roman" w:cs="Times New Roman"/>
          <w:bCs/>
          <w:color w:val="000000" w:themeColor="text1"/>
          <w:sz w:val="24"/>
          <w:szCs w:val="24"/>
        </w:rPr>
      </w:pPr>
      <w:r w:rsidRPr="00DC0C27">
        <w:rPr>
          <w:rFonts w:ascii="Times New Roman" w:eastAsia="Arial Unicode MS" w:hAnsi="Times New Roman" w:cs="Times New Roman"/>
          <w:b/>
          <w:color w:val="000000" w:themeColor="text1"/>
          <w:sz w:val="24"/>
          <w:szCs w:val="24"/>
        </w:rPr>
        <w:t>IČO -</w:t>
      </w:r>
      <w:r w:rsidRPr="00DC0C27">
        <w:rPr>
          <w:rFonts w:ascii="Times New Roman" w:eastAsia="Arial Unicode MS" w:hAnsi="Times New Roman" w:cs="Times New Roman"/>
          <w:color w:val="000000" w:themeColor="text1"/>
          <w:sz w:val="24"/>
          <w:szCs w:val="24"/>
        </w:rPr>
        <w:t xml:space="preserve"> </w:t>
      </w:r>
      <w:r w:rsidRPr="00DC0C27">
        <w:rPr>
          <w:rFonts w:ascii="Times New Roman" w:hAnsi="Times New Roman" w:cs="Times New Roman"/>
          <w:bCs/>
          <w:color w:val="000000" w:themeColor="text1"/>
          <w:sz w:val="24"/>
          <w:szCs w:val="24"/>
        </w:rPr>
        <w:t xml:space="preserve">uvádza sa </w:t>
      </w:r>
      <w:r w:rsidRPr="00DC0C27">
        <w:rPr>
          <w:rFonts w:ascii="Times New Roman" w:eastAsia="Arial Unicode MS" w:hAnsi="Times New Roman" w:cs="Times New Roman"/>
          <w:color w:val="000000" w:themeColor="text1"/>
          <w:sz w:val="24"/>
          <w:szCs w:val="24"/>
        </w:rPr>
        <w:t>identifikačné číslo zariadenia na zneškodňovanie</w:t>
      </w:r>
    </w:p>
    <w:p w:rsidR="00BB36CB" w:rsidRPr="00DC0C27" w:rsidRDefault="00BB36CB" w:rsidP="00BB36CB">
      <w:pPr>
        <w:spacing w:after="0"/>
        <w:jc w:val="both"/>
        <w:rPr>
          <w:rFonts w:ascii="Times New Roman" w:eastAsia="Times New Roman" w:hAnsi="Times New Roman" w:cs="Times New Roman"/>
          <w:color w:val="000000" w:themeColor="text1"/>
          <w:sz w:val="24"/>
          <w:szCs w:val="24"/>
        </w:rPr>
      </w:pPr>
      <w:r w:rsidRPr="00DC0C27">
        <w:rPr>
          <w:rFonts w:ascii="Times New Roman" w:hAnsi="Times New Roman" w:cs="Times New Roman"/>
          <w:b/>
          <w:color w:val="000000" w:themeColor="text1"/>
          <w:sz w:val="24"/>
          <w:szCs w:val="24"/>
        </w:rPr>
        <w:t xml:space="preserve">Adresa zariadenia </w:t>
      </w:r>
      <w:r w:rsidRPr="00DC0C27">
        <w:rPr>
          <w:rFonts w:ascii="Times New Roman" w:hAnsi="Times New Roman" w:cs="Times New Roman"/>
          <w:b/>
          <w:bCs/>
          <w:color w:val="000000" w:themeColor="text1"/>
          <w:sz w:val="24"/>
          <w:szCs w:val="24"/>
        </w:rPr>
        <w:t>-</w:t>
      </w:r>
      <w:r w:rsidRPr="00DC0C27">
        <w:rPr>
          <w:rFonts w:ascii="Times New Roman" w:hAnsi="Times New Roman" w:cs="Times New Roman"/>
          <w:bCs/>
          <w:color w:val="000000" w:themeColor="text1"/>
          <w:sz w:val="24"/>
          <w:szCs w:val="24"/>
        </w:rPr>
        <w:t xml:space="preserve"> uvádza sa presná a úplná adresa zariadenia na zneškodňovanie. Ak je adresa sídla zariadenia iná ako adresa prevádzky, uvádza sa adresa prevádzky, ktorá </w:t>
      </w:r>
      <w:proofErr w:type="spellStart"/>
      <w:r w:rsidRPr="00DC0C27">
        <w:rPr>
          <w:rFonts w:ascii="Times New Roman" w:hAnsi="Times New Roman" w:cs="Times New Roman"/>
          <w:color w:val="000000" w:themeColor="text1"/>
          <w:sz w:val="24"/>
          <w:szCs w:val="24"/>
        </w:rPr>
        <w:t>polychlórované</w:t>
      </w:r>
      <w:proofErr w:type="spellEnd"/>
      <w:r w:rsidRPr="00DC0C27">
        <w:rPr>
          <w:rFonts w:ascii="Times New Roman" w:hAnsi="Times New Roman" w:cs="Times New Roman"/>
          <w:color w:val="000000" w:themeColor="text1"/>
          <w:sz w:val="24"/>
          <w:szCs w:val="24"/>
        </w:rPr>
        <w:t xml:space="preserve"> </w:t>
      </w:r>
      <w:proofErr w:type="spellStart"/>
      <w:r w:rsidRPr="00DC0C27">
        <w:rPr>
          <w:rFonts w:ascii="Times New Roman" w:hAnsi="Times New Roman" w:cs="Times New Roman"/>
          <w:color w:val="000000" w:themeColor="text1"/>
          <w:sz w:val="24"/>
          <w:szCs w:val="24"/>
        </w:rPr>
        <w:t>bifenyly</w:t>
      </w:r>
      <w:proofErr w:type="spellEnd"/>
      <w:r w:rsidRPr="00DC0C27">
        <w:rPr>
          <w:rFonts w:ascii="Times New Roman" w:hAnsi="Times New Roman" w:cs="Times New Roman"/>
          <w:color w:val="000000" w:themeColor="text1"/>
          <w:sz w:val="24"/>
          <w:szCs w:val="24"/>
        </w:rPr>
        <w:t xml:space="preserve"> a zariadenia obsahujúce </w:t>
      </w:r>
      <w:proofErr w:type="spellStart"/>
      <w:r w:rsidRPr="00DC0C27">
        <w:rPr>
          <w:rFonts w:ascii="Times New Roman" w:hAnsi="Times New Roman" w:cs="Times New Roman"/>
          <w:color w:val="000000" w:themeColor="text1"/>
          <w:sz w:val="24"/>
          <w:szCs w:val="24"/>
        </w:rPr>
        <w:t>polychlórované</w:t>
      </w:r>
      <w:proofErr w:type="spellEnd"/>
      <w:r w:rsidRPr="00DC0C27">
        <w:rPr>
          <w:rFonts w:ascii="Times New Roman" w:hAnsi="Times New Roman" w:cs="Times New Roman"/>
          <w:color w:val="000000" w:themeColor="text1"/>
          <w:sz w:val="24"/>
          <w:szCs w:val="24"/>
        </w:rPr>
        <w:t xml:space="preserve"> </w:t>
      </w:r>
      <w:proofErr w:type="spellStart"/>
      <w:r w:rsidRPr="00DC0C27">
        <w:rPr>
          <w:rFonts w:ascii="Times New Roman" w:hAnsi="Times New Roman" w:cs="Times New Roman"/>
          <w:color w:val="000000" w:themeColor="text1"/>
          <w:sz w:val="24"/>
          <w:szCs w:val="24"/>
        </w:rPr>
        <w:t>bifenyly</w:t>
      </w:r>
      <w:proofErr w:type="spellEnd"/>
      <w:r w:rsidRPr="00DC0C27">
        <w:rPr>
          <w:rFonts w:ascii="Times New Roman" w:hAnsi="Times New Roman" w:cs="Times New Roman"/>
          <w:color w:val="000000" w:themeColor="text1"/>
          <w:sz w:val="24"/>
          <w:szCs w:val="24"/>
        </w:rPr>
        <w:t xml:space="preserve"> prevzala.</w:t>
      </w:r>
    </w:p>
    <w:p w:rsidR="00BB36CB" w:rsidRPr="00DC0C27" w:rsidRDefault="00BB36CB" w:rsidP="00BB36CB">
      <w:pPr>
        <w:spacing w:after="0"/>
        <w:jc w:val="both"/>
        <w:rPr>
          <w:rFonts w:ascii="Times New Roman" w:hAnsi="Times New Roman" w:cs="Times New Roman"/>
          <w:bCs/>
          <w:color w:val="000000" w:themeColor="text1"/>
          <w:sz w:val="24"/>
          <w:szCs w:val="24"/>
        </w:rPr>
      </w:pPr>
      <w:r w:rsidRPr="00DC0C27">
        <w:rPr>
          <w:rFonts w:ascii="Times New Roman" w:hAnsi="Times New Roman" w:cs="Times New Roman"/>
          <w:b/>
          <w:bCs/>
          <w:color w:val="000000" w:themeColor="text1"/>
          <w:sz w:val="24"/>
          <w:szCs w:val="24"/>
        </w:rPr>
        <w:t xml:space="preserve">Kontaktná osoba - </w:t>
      </w:r>
      <w:r w:rsidRPr="00DC0C27">
        <w:rPr>
          <w:rFonts w:ascii="Times New Roman" w:hAnsi="Times New Roman" w:cs="Times New Roman"/>
          <w:bCs/>
          <w:color w:val="000000" w:themeColor="text1"/>
          <w:sz w:val="24"/>
          <w:szCs w:val="24"/>
        </w:rPr>
        <w:t xml:space="preserve">uvádza sa meno osoby, ktorá je zodpovedná za prevzatie </w:t>
      </w:r>
      <w:proofErr w:type="spellStart"/>
      <w:r w:rsidRPr="00DC0C27">
        <w:rPr>
          <w:rFonts w:ascii="Times New Roman" w:hAnsi="Times New Roman" w:cs="Times New Roman"/>
          <w:color w:val="000000" w:themeColor="text1"/>
          <w:sz w:val="24"/>
          <w:szCs w:val="24"/>
        </w:rPr>
        <w:t>polychlórovaných</w:t>
      </w:r>
      <w:proofErr w:type="spellEnd"/>
      <w:r w:rsidRPr="00DC0C27">
        <w:rPr>
          <w:rFonts w:ascii="Times New Roman" w:hAnsi="Times New Roman" w:cs="Times New Roman"/>
          <w:color w:val="000000" w:themeColor="text1"/>
          <w:sz w:val="24"/>
          <w:szCs w:val="24"/>
        </w:rPr>
        <w:t xml:space="preserve"> </w:t>
      </w:r>
      <w:proofErr w:type="spellStart"/>
      <w:r w:rsidRPr="00DC0C27">
        <w:rPr>
          <w:rFonts w:ascii="Times New Roman" w:hAnsi="Times New Roman" w:cs="Times New Roman"/>
          <w:color w:val="000000" w:themeColor="text1"/>
          <w:sz w:val="24"/>
          <w:szCs w:val="24"/>
        </w:rPr>
        <w:t>bifenylov</w:t>
      </w:r>
      <w:proofErr w:type="spellEnd"/>
      <w:r w:rsidRPr="00DC0C27">
        <w:rPr>
          <w:rFonts w:ascii="Times New Roman" w:hAnsi="Times New Roman" w:cs="Times New Roman"/>
          <w:color w:val="000000" w:themeColor="text1"/>
          <w:sz w:val="24"/>
          <w:szCs w:val="24"/>
        </w:rPr>
        <w:t xml:space="preserve"> a zariadení obsahujúcich </w:t>
      </w:r>
      <w:proofErr w:type="spellStart"/>
      <w:r w:rsidRPr="00DC0C27">
        <w:rPr>
          <w:rFonts w:ascii="Times New Roman" w:hAnsi="Times New Roman" w:cs="Times New Roman"/>
          <w:color w:val="000000" w:themeColor="text1"/>
          <w:sz w:val="24"/>
          <w:szCs w:val="24"/>
        </w:rPr>
        <w:t>polychlórované</w:t>
      </w:r>
      <w:proofErr w:type="spellEnd"/>
      <w:r w:rsidRPr="00DC0C27">
        <w:rPr>
          <w:rFonts w:ascii="Times New Roman" w:hAnsi="Times New Roman" w:cs="Times New Roman"/>
          <w:color w:val="000000" w:themeColor="text1"/>
          <w:sz w:val="24"/>
          <w:szCs w:val="24"/>
        </w:rPr>
        <w:t xml:space="preserve"> </w:t>
      </w:r>
      <w:proofErr w:type="spellStart"/>
      <w:r w:rsidRPr="00DC0C27">
        <w:rPr>
          <w:rFonts w:ascii="Times New Roman" w:hAnsi="Times New Roman" w:cs="Times New Roman"/>
          <w:color w:val="000000" w:themeColor="text1"/>
          <w:sz w:val="24"/>
          <w:szCs w:val="24"/>
        </w:rPr>
        <w:t>bifenyly</w:t>
      </w:r>
      <w:proofErr w:type="spellEnd"/>
      <w:r w:rsidRPr="00DC0C27">
        <w:rPr>
          <w:rFonts w:ascii="Times New Roman" w:hAnsi="Times New Roman" w:cs="Times New Roman"/>
          <w:bCs/>
          <w:color w:val="000000" w:themeColor="text1"/>
          <w:sz w:val="24"/>
          <w:szCs w:val="24"/>
        </w:rPr>
        <w:t xml:space="preserve"> v zariadení na zneškodňovanie. </w:t>
      </w:r>
    </w:p>
    <w:p w:rsidR="00BB36CB" w:rsidRPr="00DC0C27" w:rsidRDefault="00BB36CB" w:rsidP="00BB36CB">
      <w:pPr>
        <w:spacing w:after="0"/>
        <w:jc w:val="both"/>
        <w:rPr>
          <w:rFonts w:ascii="Times New Roman" w:hAnsi="Times New Roman" w:cs="Times New Roman"/>
          <w:bCs/>
          <w:color w:val="000000" w:themeColor="text1"/>
          <w:sz w:val="24"/>
          <w:szCs w:val="24"/>
        </w:rPr>
      </w:pPr>
      <w:r w:rsidRPr="00DC0C27">
        <w:rPr>
          <w:rFonts w:ascii="Times New Roman" w:hAnsi="Times New Roman" w:cs="Times New Roman"/>
          <w:b/>
          <w:bCs/>
          <w:color w:val="000000" w:themeColor="text1"/>
          <w:sz w:val="24"/>
          <w:szCs w:val="24"/>
        </w:rPr>
        <w:t xml:space="preserve">Telefón - </w:t>
      </w:r>
      <w:r w:rsidRPr="00DC0C27">
        <w:rPr>
          <w:rFonts w:ascii="Times New Roman" w:hAnsi="Times New Roman" w:cs="Times New Roman"/>
          <w:bCs/>
          <w:color w:val="000000" w:themeColor="text1"/>
          <w:sz w:val="24"/>
          <w:szCs w:val="24"/>
        </w:rPr>
        <w:t xml:space="preserve">uvedie sa telefónne číslo kontaktnej osoby alebo riaditeľa. </w:t>
      </w:r>
    </w:p>
    <w:p w:rsidR="00BB36CB" w:rsidRPr="00DC0C27" w:rsidRDefault="00BB36CB" w:rsidP="00BB36CB">
      <w:pPr>
        <w:spacing w:after="0"/>
        <w:jc w:val="both"/>
        <w:rPr>
          <w:rFonts w:ascii="Times New Roman" w:hAnsi="Times New Roman" w:cs="Times New Roman"/>
          <w:bCs/>
          <w:color w:val="000000" w:themeColor="text1"/>
          <w:sz w:val="24"/>
          <w:szCs w:val="24"/>
        </w:rPr>
      </w:pPr>
      <w:r w:rsidRPr="00DC0C27">
        <w:rPr>
          <w:rFonts w:ascii="Times New Roman" w:hAnsi="Times New Roman" w:cs="Times New Roman"/>
          <w:b/>
          <w:bCs/>
          <w:color w:val="000000" w:themeColor="text1"/>
          <w:sz w:val="24"/>
          <w:szCs w:val="24"/>
        </w:rPr>
        <w:t xml:space="preserve">e-mail - </w:t>
      </w:r>
      <w:r w:rsidRPr="00DC0C27">
        <w:rPr>
          <w:rFonts w:ascii="Times New Roman" w:hAnsi="Times New Roman" w:cs="Times New Roman"/>
          <w:bCs/>
          <w:color w:val="000000" w:themeColor="text1"/>
          <w:sz w:val="24"/>
          <w:szCs w:val="24"/>
        </w:rPr>
        <w:t xml:space="preserve">uvedie sa e-mailová adresa kontaktnej osoby alebo riaditeľa. </w:t>
      </w:r>
    </w:p>
    <w:p w:rsidR="00BB36CB" w:rsidRPr="00DC0C27" w:rsidRDefault="00BB36CB" w:rsidP="00BB36CB">
      <w:pPr>
        <w:spacing w:after="0"/>
        <w:jc w:val="both"/>
        <w:rPr>
          <w:rFonts w:ascii="Times New Roman" w:hAnsi="Times New Roman" w:cs="Times New Roman"/>
          <w:bCs/>
          <w:color w:val="000000" w:themeColor="text1"/>
          <w:sz w:val="24"/>
          <w:szCs w:val="24"/>
        </w:rPr>
      </w:pPr>
      <w:r w:rsidRPr="00DC0C27">
        <w:rPr>
          <w:rFonts w:ascii="Times New Roman" w:hAnsi="Times New Roman" w:cs="Times New Roman"/>
          <w:b/>
          <w:color w:val="000000" w:themeColor="text1"/>
          <w:sz w:val="24"/>
          <w:szCs w:val="24"/>
        </w:rPr>
        <w:t xml:space="preserve">Meno a priezvisko/Obchodné meno držiteľa </w:t>
      </w:r>
      <w:r w:rsidRPr="00DC0C27">
        <w:rPr>
          <w:rFonts w:ascii="Times New Roman" w:hAnsi="Times New Roman" w:cs="Times New Roman"/>
          <w:b/>
          <w:bCs/>
          <w:color w:val="000000" w:themeColor="text1"/>
          <w:sz w:val="24"/>
          <w:szCs w:val="24"/>
        </w:rPr>
        <w:t>-</w:t>
      </w:r>
      <w:r w:rsidRPr="00DC0C27">
        <w:rPr>
          <w:rFonts w:ascii="Times New Roman" w:hAnsi="Times New Roman" w:cs="Times New Roman"/>
          <w:bCs/>
          <w:color w:val="000000" w:themeColor="text1"/>
          <w:sz w:val="24"/>
          <w:szCs w:val="24"/>
        </w:rPr>
        <w:t xml:space="preserve"> uvádza sa meno a priezvisko alebo obchodné meno firmy (právnickej osoby alebo fyzickej osoby) tak, ako je zapísané v obchodnom registri alebo v živnostenskom liste.</w:t>
      </w:r>
      <w:r w:rsidRPr="00DC0C27">
        <w:rPr>
          <w:rFonts w:ascii="Times New Roman" w:eastAsia="Arial Unicode MS" w:hAnsi="Times New Roman" w:cs="Times New Roman"/>
          <w:b/>
          <w:color w:val="000000" w:themeColor="text1"/>
          <w:sz w:val="24"/>
          <w:szCs w:val="24"/>
        </w:rPr>
        <w:t xml:space="preserve"> </w:t>
      </w:r>
    </w:p>
    <w:p w:rsidR="00BB36CB" w:rsidRPr="00DC0C27" w:rsidRDefault="00BB36CB" w:rsidP="00BB36CB">
      <w:pPr>
        <w:spacing w:after="0"/>
        <w:rPr>
          <w:rFonts w:ascii="Times New Roman" w:hAnsi="Times New Roman" w:cs="Times New Roman"/>
          <w:b/>
          <w:color w:val="000000" w:themeColor="text1"/>
          <w:sz w:val="24"/>
          <w:szCs w:val="24"/>
        </w:rPr>
      </w:pPr>
      <w:r w:rsidRPr="00DC0C27">
        <w:rPr>
          <w:rFonts w:ascii="Times New Roman" w:hAnsi="Times New Roman" w:cs="Times New Roman"/>
          <w:b/>
          <w:color w:val="000000" w:themeColor="text1"/>
          <w:sz w:val="24"/>
          <w:szCs w:val="24"/>
        </w:rPr>
        <w:t xml:space="preserve">Adresa držiteľa - </w:t>
      </w:r>
      <w:r w:rsidRPr="00DC0C27">
        <w:rPr>
          <w:rFonts w:ascii="Times New Roman" w:hAnsi="Times New Roman" w:cs="Times New Roman"/>
          <w:bCs/>
          <w:color w:val="000000" w:themeColor="text1"/>
          <w:sz w:val="24"/>
          <w:szCs w:val="24"/>
        </w:rPr>
        <w:t>uvádza sa presná a úplná adresa držiteľa.</w:t>
      </w:r>
    </w:p>
    <w:p w:rsidR="00BB36CB" w:rsidRPr="00DC0C27" w:rsidRDefault="00BB36CB" w:rsidP="00BB36CB">
      <w:pPr>
        <w:spacing w:after="0"/>
        <w:jc w:val="both"/>
        <w:rPr>
          <w:rFonts w:ascii="Times New Roman" w:hAnsi="Times New Roman" w:cs="Times New Roman"/>
          <w:bCs/>
          <w:color w:val="000000" w:themeColor="text1"/>
          <w:sz w:val="24"/>
          <w:szCs w:val="24"/>
        </w:rPr>
      </w:pPr>
      <w:r w:rsidRPr="00DC0C27">
        <w:rPr>
          <w:rFonts w:ascii="Times New Roman" w:hAnsi="Times New Roman" w:cs="Times New Roman"/>
          <w:b/>
          <w:bCs/>
          <w:color w:val="000000" w:themeColor="text1"/>
          <w:sz w:val="24"/>
          <w:szCs w:val="24"/>
        </w:rPr>
        <w:t xml:space="preserve">Kontaktná osoba - </w:t>
      </w:r>
      <w:r w:rsidRPr="00DC0C27">
        <w:rPr>
          <w:rFonts w:ascii="Times New Roman" w:hAnsi="Times New Roman" w:cs="Times New Roman"/>
          <w:bCs/>
          <w:color w:val="000000" w:themeColor="text1"/>
          <w:sz w:val="24"/>
          <w:szCs w:val="24"/>
        </w:rPr>
        <w:t xml:space="preserve">uvádza sa meno osoby, ktorá je zodpovedná za vedenie evidencie </w:t>
      </w:r>
      <w:proofErr w:type="spellStart"/>
      <w:r w:rsidRPr="00DC0C27">
        <w:rPr>
          <w:rFonts w:ascii="Times New Roman" w:hAnsi="Times New Roman" w:cs="Times New Roman"/>
          <w:color w:val="000000" w:themeColor="text1"/>
          <w:sz w:val="24"/>
          <w:szCs w:val="24"/>
        </w:rPr>
        <w:t>polychlórovaných</w:t>
      </w:r>
      <w:proofErr w:type="spellEnd"/>
      <w:r w:rsidRPr="00DC0C27">
        <w:rPr>
          <w:rFonts w:ascii="Times New Roman" w:hAnsi="Times New Roman" w:cs="Times New Roman"/>
          <w:color w:val="000000" w:themeColor="text1"/>
          <w:sz w:val="24"/>
          <w:szCs w:val="24"/>
        </w:rPr>
        <w:t xml:space="preserve"> </w:t>
      </w:r>
      <w:proofErr w:type="spellStart"/>
      <w:r w:rsidRPr="00DC0C27">
        <w:rPr>
          <w:rFonts w:ascii="Times New Roman" w:hAnsi="Times New Roman" w:cs="Times New Roman"/>
          <w:color w:val="000000" w:themeColor="text1"/>
          <w:sz w:val="24"/>
          <w:szCs w:val="24"/>
        </w:rPr>
        <w:t>bifenylov</w:t>
      </w:r>
      <w:proofErr w:type="spellEnd"/>
      <w:r w:rsidRPr="00DC0C27">
        <w:rPr>
          <w:rFonts w:ascii="Times New Roman" w:hAnsi="Times New Roman" w:cs="Times New Roman"/>
          <w:color w:val="000000" w:themeColor="text1"/>
          <w:sz w:val="24"/>
          <w:szCs w:val="24"/>
        </w:rPr>
        <w:t xml:space="preserve"> a zariadení obsahujúcich </w:t>
      </w:r>
      <w:proofErr w:type="spellStart"/>
      <w:r w:rsidRPr="00DC0C27">
        <w:rPr>
          <w:rFonts w:ascii="Times New Roman" w:hAnsi="Times New Roman" w:cs="Times New Roman"/>
          <w:color w:val="000000" w:themeColor="text1"/>
          <w:sz w:val="24"/>
          <w:szCs w:val="24"/>
        </w:rPr>
        <w:t>polychlórované</w:t>
      </w:r>
      <w:proofErr w:type="spellEnd"/>
      <w:r w:rsidRPr="00DC0C27">
        <w:rPr>
          <w:rFonts w:ascii="Times New Roman" w:hAnsi="Times New Roman" w:cs="Times New Roman"/>
          <w:color w:val="000000" w:themeColor="text1"/>
          <w:sz w:val="24"/>
          <w:szCs w:val="24"/>
        </w:rPr>
        <w:t xml:space="preserve"> </w:t>
      </w:r>
      <w:proofErr w:type="spellStart"/>
      <w:r w:rsidRPr="00DC0C27">
        <w:rPr>
          <w:rFonts w:ascii="Times New Roman" w:hAnsi="Times New Roman" w:cs="Times New Roman"/>
          <w:color w:val="000000" w:themeColor="text1"/>
          <w:sz w:val="24"/>
          <w:szCs w:val="24"/>
        </w:rPr>
        <w:t>bifenyly</w:t>
      </w:r>
      <w:proofErr w:type="spellEnd"/>
      <w:r w:rsidRPr="00DC0C27">
        <w:rPr>
          <w:rFonts w:ascii="Times New Roman" w:hAnsi="Times New Roman" w:cs="Times New Roman"/>
          <w:bCs/>
          <w:color w:val="000000" w:themeColor="text1"/>
          <w:sz w:val="24"/>
          <w:szCs w:val="24"/>
        </w:rPr>
        <w:t xml:space="preserve"> a/alebo nakladania s odpadmi pre daného držiteľa. </w:t>
      </w:r>
    </w:p>
    <w:p w:rsidR="00BB36CB" w:rsidRPr="00DC0C27" w:rsidRDefault="00BB36CB" w:rsidP="00BB36CB">
      <w:pPr>
        <w:spacing w:after="0"/>
        <w:jc w:val="both"/>
        <w:rPr>
          <w:rFonts w:ascii="Times New Roman" w:hAnsi="Times New Roman" w:cs="Times New Roman"/>
          <w:bCs/>
          <w:color w:val="000000" w:themeColor="text1"/>
          <w:sz w:val="24"/>
          <w:szCs w:val="24"/>
        </w:rPr>
      </w:pPr>
      <w:r w:rsidRPr="00DC0C27">
        <w:rPr>
          <w:rFonts w:ascii="Times New Roman" w:hAnsi="Times New Roman" w:cs="Times New Roman"/>
          <w:b/>
          <w:bCs/>
          <w:color w:val="000000" w:themeColor="text1"/>
          <w:sz w:val="24"/>
          <w:szCs w:val="24"/>
        </w:rPr>
        <w:t xml:space="preserve">Telefón - </w:t>
      </w:r>
      <w:r w:rsidRPr="00DC0C27">
        <w:rPr>
          <w:rFonts w:ascii="Times New Roman" w:hAnsi="Times New Roman" w:cs="Times New Roman"/>
          <w:bCs/>
          <w:color w:val="000000" w:themeColor="text1"/>
          <w:sz w:val="24"/>
          <w:szCs w:val="24"/>
        </w:rPr>
        <w:t xml:space="preserve">uvedie sa telefónne číslo kontaktnej osoby alebo riaditeľa. </w:t>
      </w:r>
    </w:p>
    <w:p w:rsidR="00BB36CB" w:rsidRPr="00DC0C27" w:rsidRDefault="00BB36CB" w:rsidP="00BB36CB">
      <w:pPr>
        <w:spacing w:after="0"/>
        <w:jc w:val="both"/>
        <w:rPr>
          <w:rFonts w:ascii="Times New Roman" w:hAnsi="Times New Roman" w:cs="Times New Roman"/>
          <w:bCs/>
          <w:color w:val="000000" w:themeColor="text1"/>
          <w:sz w:val="24"/>
          <w:szCs w:val="24"/>
        </w:rPr>
      </w:pPr>
      <w:r w:rsidRPr="00DC0C27">
        <w:rPr>
          <w:rFonts w:ascii="Times New Roman" w:hAnsi="Times New Roman" w:cs="Times New Roman"/>
          <w:b/>
          <w:bCs/>
          <w:color w:val="000000" w:themeColor="text1"/>
          <w:sz w:val="24"/>
          <w:szCs w:val="24"/>
        </w:rPr>
        <w:t xml:space="preserve">e-mail - </w:t>
      </w:r>
      <w:r w:rsidRPr="00DC0C27">
        <w:rPr>
          <w:rFonts w:ascii="Times New Roman" w:hAnsi="Times New Roman" w:cs="Times New Roman"/>
          <w:bCs/>
          <w:color w:val="000000" w:themeColor="text1"/>
          <w:sz w:val="24"/>
          <w:szCs w:val="24"/>
        </w:rPr>
        <w:t xml:space="preserve">uvedie sa e-mailová adresa kontaktnej osoby alebo riaditeľa. </w:t>
      </w:r>
    </w:p>
    <w:p w:rsidR="00BB36CB" w:rsidRPr="00DC0C27" w:rsidRDefault="00BB36CB" w:rsidP="00BB36CB">
      <w:pPr>
        <w:spacing w:after="0"/>
        <w:jc w:val="both"/>
        <w:rPr>
          <w:rFonts w:ascii="Times New Roman" w:hAnsi="Times New Roman" w:cs="Times New Roman"/>
          <w:color w:val="000000" w:themeColor="text1"/>
          <w:sz w:val="24"/>
          <w:szCs w:val="24"/>
        </w:rPr>
      </w:pPr>
      <w:r w:rsidRPr="00DC0C27">
        <w:rPr>
          <w:rFonts w:ascii="Times New Roman" w:hAnsi="Times New Roman" w:cs="Times New Roman"/>
          <w:b/>
          <w:color w:val="000000" w:themeColor="text1"/>
          <w:sz w:val="24"/>
          <w:szCs w:val="24"/>
        </w:rPr>
        <w:t xml:space="preserve">Počet kusov – </w:t>
      </w:r>
      <w:r w:rsidRPr="00DC0C27">
        <w:rPr>
          <w:rFonts w:ascii="Times New Roman" w:hAnsi="Times New Roman" w:cs="Times New Roman"/>
          <w:color w:val="000000" w:themeColor="text1"/>
          <w:sz w:val="24"/>
          <w:szCs w:val="24"/>
        </w:rPr>
        <w:t xml:space="preserve">uvedie sa počet kusov zariadení obsahujúcich </w:t>
      </w:r>
      <w:proofErr w:type="spellStart"/>
      <w:r w:rsidRPr="00DC0C27">
        <w:rPr>
          <w:rFonts w:ascii="Times New Roman" w:hAnsi="Times New Roman" w:cs="Times New Roman"/>
          <w:color w:val="000000" w:themeColor="text1"/>
          <w:sz w:val="24"/>
          <w:szCs w:val="24"/>
        </w:rPr>
        <w:t>polychlórované</w:t>
      </w:r>
      <w:proofErr w:type="spellEnd"/>
      <w:r w:rsidRPr="00DC0C27">
        <w:rPr>
          <w:rFonts w:ascii="Times New Roman" w:hAnsi="Times New Roman" w:cs="Times New Roman"/>
          <w:color w:val="000000" w:themeColor="text1"/>
          <w:sz w:val="24"/>
          <w:szCs w:val="24"/>
        </w:rPr>
        <w:t xml:space="preserve"> </w:t>
      </w:r>
      <w:proofErr w:type="spellStart"/>
      <w:r w:rsidRPr="00DC0C27">
        <w:rPr>
          <w:rFonts w:ascii="Times New Roman" w:hAnsi="Times New Roman" w:cs="Times New Roman"/>
          <w:color w:val="000000" w:themeColor="text1"/>
          <w:sz w:val="24"/>
          <w:szCs w:val="24"/>
        </w:rPr>
        <w:t>bifenyly</w:t>
      </w:r>
      <w:proofErr w:type="spellEnd"/>
      <w:r w:rsidRPr="00DC0C27">
        <w:rPr>
          <w:rFonts w:ascii="Times New Roman" w:hAnsi="Times New Roman" w:cs="Times New Roman"/>
          <w:color w:val="000000" w:themeColor="text1"/>
          <w:sz w:val="24"/>
          <w:szCs w:val="24"/>
        </w:rPr>
        <w:t>, ktoré majú položky (kategória, typ, výrobca, názov náplne s PCB) totožné.</w:t>
      </w:r>
    </w:p>
    <w:p w:rsidR="00BB36CB" w:rsidRPr="00DC0C27" w:rsidRDefault="00BB36CB" w:rsidP="00BB36CB">
      <w:pPr>
        <w:spacing w:after="0"/>
        <w:jc w:val="both"/>
        <w:rPr>
          <w:rFonts w:ascii="Times New Roman" w:hAnsi="Times New Roman" w:cs="Times New Roman"/>
          <w:color w:val="000000" w:themeColor="text1"/>
          <w:sz w:val="24"/>
          <w:szCs w:val="24"/>
        </w:rPr>
      </w:pPr>
      <w:r w:rsidRPr="00DC0C27">
        <w:rPr>
          <w:rFonts w:ascii="Times New Roman" w:hAnsi="Times New Roman" w:cs="Times New Roman"/>
          <w:b/>
          <w:color w:val="000000" w:themeColor="text1"/>
          <w:sz w:val="24"/>
          <w:szCs w:val="24"/>
        </w:rPr>
        <w:t xml:space="preserve">Kategória – </w:t>
      </w:r>
      <w:r w:rsidRPr="00DC0C27">
        <w:rPr>
          <w:rFonts w:ascii="Times New Roman" w:hAnsi="Times New Roman" w:cs="Times New Roman"/>
          <w:color w:val="000000" w:themeColor="text1"/>
          <w:sz w:val="24"/>
          <w:szCs w:val="24"/>
        </w:rPr>
        <w:t>uvádza sa  napr.: Transformátory, Kondenzátory, Vypínače, Elektrické káble plnené kvapalinou (olejové káble), Obvodové ističe, Indukčné cievky (tlmivky), Kvapaliny v systémoch prenosu tepla (</w:t>
      </w:r>
      <w:proofErr w:type="spellStart"/>
      <w:r w:rsidRPr="00DC0C27">
        <w:rPr>
          <w:rFonts w:ascii="Times New Roman" w:hAnsi="Times New Roman" w:cs="Times New Roman"/>
          <w:color w:val="000000" w:themeColor="text1"/>
          <w:sz w:val="24"/>
          <w:szCs w:val="24"/>
        </w:rPr>
        <w:t>duplikátory</w:t>
      </w:r>
      <w:proofErr w:type="spellEnd"/>
      <w:r w:rsidRPr="00DC0C27">
        <w:rPr>
          <w:rFonts w:ascii="Times New Roman" w:hAnsi="Times New Roman" w:cs="Times New Roman"/>
          <w:color w:val="000000" w:themeColor="text1"/>
          <w:sz w:val="24"/>
          <w:szCs w:val="24"/>
        </w:rPr>
        <w:t xml:space="preserve">, výmenníky tepla), Kvapaliny v hydraulických zariadeniach, Vákuové čerpadlá, Studňové motory a iné. </w:t>
      </w:r>
    </w:p>
    <w:p w:rsidR="00BB36CB" w:rsidRPr="00DC0C27" w:rsidRDefault="00BB36CB" w:rsidP="00BB36CB">
      <w:pPr>
        <w:autoSpaceDE w:val="0"/>
        <w:autoSpaceDN w:val="0"/>
        <w:adjustRightInd w:val="0"/>
        <w:spacing w:after="0"/>
        <w:jc w:val="both"/>
        <w:rPr>
          <w:rFonts w:ascii="Times New Roman" w:hAnsi="Times New Roman" w:cs="Times New Roman"/>
          <w:color w:val="000000" w:themeColor="text1"/>
          <w:sz w:val="24"/>
          <w:szCs w:val="24"/>
        </w:rPr>
      </w:pPr>
      <w:r w:rsidRPr="00DC0C27">
        <w:rPr>
          <w:rFonts w:ascii="Times New Roman" w:hAnsi="Times New Roman" w:cs="Times New Roman"/>
          <w:b/>
          <w:bCs/>
          <w:color w:val="000000" w:themeColor="text1"/>
          <w:sz w:val="24"/>
          <w:szCs w:val="24"/>
        </w:rPr>
        <w:lastRenderedPageBreak/>
        <w:t xml:space="preserve">Typ - </w:t>
      </w:r>
      <w:r w:rsidRPr="00DC0C27">
        <w:rPr>
          <w:rFonts w:ascii="Times New Roman" w:hAnsi="Times New Roman" w:cs="Times New Roman"/>
          <w:color w:val="000000" w:themeColor="text1"/>
          <w:sz w:val="24"/>
          <w:szCs w:val="24"/>
        </w:rPr>
        <w:t>uvádza sa podľa technickej dokumentácie zariadenia alebo výrobného štítku (napr. CCAK 2 – 0,38/10 pre kondenzátor atď.).</w:t>
      </w:r>
    </w:p>
    <w:p w:rsidR="00BB36CB" w:rsidRPr="00DC0C27" w:rsidRDefault="00BB36CB" w:rsidP="00BB36CB">
      <w:pPr>
        <w:spacing w:after="0"/>
        <w:jc w:val="both"/>
        <w:rPr>
          <w:rFonts w:ascii="Times New Roman" w:hAnsi="Times New Roman" w:cs="Times New Roman"/>
          <w:color w:val="000000" w:themeColor="text1"/>
          <w:sz w:val="24"/>
          <w:szCs w:val="24"/>
        </w:rPr>
      </w:pPr>
      <w:r w:rsidRPr="00DC0C27">
        <w:rPr>
          <w:rFonts w:ascii="Times New Roman" w:hAnsi="Times New Roman" w:cs="Times New Roman"/>
          <w:b/>
          <w:color w:val="000000" w:themeColor="text1"/>
          <w:sz w:val="24"/>
          <w:szCs w:val="24"/>
        </w:rPr>
        <w:t xml:space="preserve">Výrobca - </w:t>
      </w:r>
      <w:r w:rsidRPr="00DC0C27">
        <w:rPr>
          <w:rFonts w:ascii="Times New Roman" w:hAnsi="Times New Roman" w:cs="Times New Roman"/>
          <w:color w:val="000000" w:themeColor="text1"/>
          <w:sz w:val="24"/>
          <w:szCs w:val="24"/>
        </w:rPr>
        <w:t>uvádza sa obchodné meno výrobcu, prípadne aj jeho adresa, na základe výrobného štítku alebo technickej dokumentácie.</w:t>
      </w:r>
    </w:p>
    <w:p w:rsidR="00BB36CB" w:rsidRPr="00DC0C27" w:rsidRDefault="00BB36CB" w:rsidP="00BB36CB">
      <w:pPr>
        <w:spacing w:after="0"/>
        <w:jc w:val="both"/>
        <w:rPr>
          <w:rFonts w:ascii="Times New Roman" w:hAnsi="Times New Roman" w:cs="Times New Roman"/>
          <w:color w:val="000000" w:themeColor="text1"/>
          <w:sz w:val="24"/>
          <w:szCs w:val="24"/>
        </w:rPr>
      </w:pPr>
      <w:r w:rsidRPr="00DC0C27">
        <w:rPr>
          <w:rFonts w:ascii="Times New Roman" w:hAnsi="Times New Roman" w:cs="Times New Roman"/>
          <w:b/>
          <w:color w:val="000000" w:themeColor="text1"/>
          <w:sz w:val="24"/>
          <w:szCs w:val="24"/>
        </w:rPr>
        <w:t xml:space="preserve">Názov náplne s PCB </w:t>
      </w:r>
      <w:r w:rsidRPr="00DC0C27">
        <w:rPr>
          <w:rFonts w:ascii="Times New Roman" w:hAnsi="Times New Roman" w:cs="Times New Roman"/>
          <w:color w:val="000000" w:themeColor="text1"/>
          <w:sz w:val="24"/>
          <w:szCs w:val="24"/>
        </w:rPr>
        <w:t xml:space="preserve">- uvádza sa obchodný názov náplne získanej z technickej dokumentácie zariadenia obsahujúce </w:t>
      </w:r>
      <w:proofErr w:type="spellStart"/>
      <w:r w:rsidRPr="00DC0C27">
        <w:rPr>
          <w:rFonts w:ascii="Times New Roman" w:hAnsi="Times New Roman" w:cs="Times New Roman"/>
          <w:color w:val="000000" w:themeColor="text1"/>
          <w:sz w:val="24"/>
          <w:szCs w:val="24"/>
        </w:rPr>
        <w:t>polychlórované</w:t>
      </w:r>
      <w:proofErr w:type="spellEnd"/>
      <w:r w:rsidRPr="00DC0C27">
        <w:rPr>
          <w:rFonts w:ascii="Times New Roman" w:hAnsi="Times New Roman" w:cs="Times New Roman"/>
          <w:color w:val="000000" w:themeColor="text1"/>
          <w:sz w:val="24"/>
          <w:szCs w:val="24"/>
        </w:rPr>
        <w:t xml:space="preserve"> </w:t>
      </w:r>
      <w:proofErr w:type="spellStart"/>
      <w:r w:rsidRPr="00DC0C27">
        <w:rPr>
          <w:rFonts w:ascii="Times New Roman" w:hAnsi="Times New Roman" w:cs="Times New Roman"/>
          <w:color w:val="000000" w:themeColor="text1"/>
          <w:sz w:val="24"/>
          <w:szCs w:val="24"/>
        </w:rPr>
        <w:t>bifenyly</w:t>
      </w:r>
      <w:proofErr w:type="spellEnd"/>
      <w:r w:rsidRPr="00DC0C27">
        <w:rPr>
          <w:rFonts w:ascii="Times New Roman" w:hAnsi="Times New Roman" w:cs="Times New Roman"/>
          <w:color w:val="000000" w:themeColor="text1"/>
          <w:sz w:val="24"/>
          <w:szCs w:val="24"/>
        </w:rPr>
        <w:t xml:space="preserve"> (napr.: </w:t>
      </w:r>
      <w:proofErr w:type="spellStart"/>
      <w:r w:rsidRPr="00DC0C27">
        <w:rPr>
          <w:rFonts w:ascii="Times New Roman" w:hAnsi="Times New Roman" w:cs="Times New Roman"/>
          <w:color w:val="000000" w:themeColor="text1"/>
          <w:sz w:val="24"/>
          <w:szCs w:val="24"/>
        </w:rPr>
        <w:t>Delor</w:t>
      </w:r>
      <w:proofErr w:type="spellEnd"/>
      <w:r w:rsidRPr="00DC0C27">
        <w:rPr>
          <w:rFonts w:ascii="Times New Roman" w:hAnsi="Times New Roman" w:cs="Times New Roman"/>
          <w:color w:val="000000" w:themeColor="text1"/>
          <w:sz w:val="24"/>
          <w:szCs w:val="24"/>
        </w:rPr>
        <w:t xml:space="preserve">, PCB čisté, </w:t>
      </w:r>
      <w:proofErr w:type="spellStart"/>
      <w:r w:rsidRPr="00DC0C27">
        <w:rPr>
          <w:rFonts w:ascii="Times New Roman" w:hAnsi="Times New Roman" w:cs="Times New Roman"/>
          <w:color w:val="000000" w:themeColor="text1"/>
          <w:sz w:val="24"/>
          <w:szCs w:val="24"/>
        </w:rPr>
        <w:t>Therminol</w:t>
      </w:r>
      <w:proofErr w:type="spellEnd"/>
      <w:r w:rsidRPr="00DC0C27">
        <w:rPr>
          <w:rFonts w:ascii="Times New Roman" w:hAnsi="Times New Roman" w:cs="Times New Roman"/>
          <w:color w:val="000000" w:themeColor="text1"/>
          <w:sz w:val="24"/>
          <w:szCs w:val="24"/>
        </w:rPr>
        <w:t xml:space="preserve">, </w:t>
      </w:r>
      <w:proofErr w:type="spellStart"/>
      <w:r w:rsidRPr="00DC0C27">
        <w:rPr>
          <w:rFonts w:ascii="Times New Roman" w:hAnsi="Times New Roman" w:cs="Times New Roman"/>
          <w:color w:val="000000" w:themeColor="text1"/>
          <w:sz w:val="24"/>
          <w:szCs w:val="24"/>
        </w:rPr>
        <w:t>Arectol</w:t>
      </w:r>
      <w:proofErr w:type="spellEnd"/>
      <w:r w:rsidRPr="00DC0C27">
        <w:rPr>
          <w:rFonts w:ascii="Times New Roman" w:hAnsi="Times New Roman" w:cs="Times New Roman"/>
          <w:color w:val="000000" w:themeColor="text1"/>
          <w:sz w:val="24"/>
          <w:szCs w:val="24"/>
        </w:rPr>
        <w:t>, atď.).</w:t>
      </w:r>
    </w:p>
    <w:p w:rsidR="00BB36CB" w:rsidRPr="00DC0C27" w:rsidRDefault="00BB36CB" w:rsidP="00BB36CB">
      <w:pPr>
        <w:spacing w:after="0"/>
        <w:jc w:val="both"/>
        <w:rPr>
          <w:rFonts w:ascii="Times New Roman" w:hAnsi="Times New Roman" w:cs="Times New Roman"/>
          <w:color w:val="000000" w:themeColor="text1"/>
          <w:sz w:val="24"/>
          <w:szCs w:val="24"/>
        </w:rPr>
      </w:pPr>
      <w:r w:rsidRPr="00DC0C27">
        <w:rPr>
          <w:rFonts w:ascii="Times New Roman" w:hAnsi="Times New Roman" w:cs="Times New Roman"/>
          <w:b/>
          <w:color w:val="000000" w:themeColor="text1"/>
          <w:sz w:val="24"/>
          <w:szCs w:val="24"/>
        </w:rPr>
        <w:t xml:space="preserve">Hmotnosť náplne </w:t>
      </w:r>
      <w:r w:rsidRPr="00DC0C27">
        <w:rPr>
          <w:rFonts w:ascii="Times New Roman" w:hAnsi="Times New Roman" w:cs="Times New Roman"/>
          <w:b/>
          <w:color w:val="000000" w:themeColor="text1"/>
          <w:sz w:val="24"/>
          <w:szCs w:val="24"/>
        </w:rPr>
        <w:sym w:font="Symbol" w:char="F05B"/>
      </w:r>
      <w:r w:rsidRPr="00DC0C27">
        <w:rPr>
          <w:rFonts w:ascii="Times New Roman" w:hAnsi="Times New Roman" w:cs="Times New Roman"/>
          <w:b/>
          <w:color w:val="000000" w:themeColor="text1"/>
          <w:sz w:val="24"/>
          <w:szCs w:val="24"/>
        </w:rPr>
        <w:t xml:space="preserve">kg] - </w:t>
      </w:r>
      <w:r w:rsidRPr="00DC0C27">
        <w:rPr>
          <w:rFonts w:ascii="Times New Roman" w:hAnsi="Times New Roman" w:cs="Times New Roman"/>
          <w:color w:val="000000" w:themeColor="text1"/>
          <w:sz w:val="24"/>
          <w:szCs w:val="24"/>
        </w:rPr>
        <w:t xml:space="preserve">uvádza sa na základe technickej dokumentácie alebo výrobného štítku zariadenia obsahujúceho </w:t>
      </w:r>
      <w:proofErr w:type="spellStart"/>
      <w:r w:rsidRPr="00DC0C27">
        <w:rPr>
          <w:rFonts w:ascii="Times New Roman" w:hAnsi="Times New Roman" w:cs="Times New Roman"/>
          <w:color w:val="000000" w:themeColor="text1"/>
          <w:sz w:val="24"/>
          <w:szCs w:val="24"/>
        </w:rPr>
        <w:t>polychlórované</w:t>
      </w:r>
      <w:proofErr w:type="spellEnd"/>
      <w:r w:rsidRPr="00DC0C27">
        <w:rPr>
          <w:rFonts w:ascii="Times New Roman" w:hAnsi="Times New Roman" w:cs="Times New Roman"/>
          <w:color w:val="000000" w:themeColor="text1"/>
          <w:sz w:val="24"/>
          <w:szCs w:val="24"/>
        </w:rPr>
        <w:t xml:space="preserve"> </w:t>
      </w:r>
      <w:proofErr w:type="spellStart"/>
      <w:r w:rsidRPr="00DC0C27">
        <w:rPr>
          <w:rFonts w:ascii="Times New Roman" w:hAnsi="Times New Roman" w:cs="Times New Roman"/>
          <w:color w:val="000000" w:themeColor="text1"/>
          <w:sz w:val="24"/>
          <w:szCs w:val="24"/>
        </w:rPr>
        <w:t>bifenyly</w:t>
      </w:r>
      <w:proofErr w:type="spellEnd"/>
      <w:r w:rsidRPr="00DC0C27">
        <w:rPr>
          <w:rFonts w:ascii="Times New Roman" w:hAnsi="Times New Roman" w:cs="Times New Roman"/>
          <w:color w:val="000000" w:themeColor="text1"/>
          <w:sz w:val="24"/>
          <w:szCs w:val="24"/>
        </w:rPr>
        <w:t xml:space="preserve"> v kilogramoch, ak je známa.</w:t>
      </w:r>
    </w:p>
    <w:p w:rsidR="00BB36CB" w:rsidRPr="00DC0C27" w:rsidRDefault="00BB36CB" w:rsidP="00BB36CB">
      <w:pPr>
        <w:spacing w:after="0"/>
        <w:jc w:val="both"/>
        <w:rPr>
          <w:rFonts w:ascii="Times New Roman" w:hAnsi="Times New Roman" w:cs="Times New Roman"/>
          <w:color w:val="000000" w:themeColor="text1"/>
          <w:sz w:val="24"/>
          <w:szCs w:val="24"/>
        </w:rPr>
      </w:pPr>
      <w:r w:rsidRPr="00DC0C27">
        <w:rPr>
          <w:rFonts w:ascii="Times New Roman" w:hAnsi="Times New Roman" w:cs="Times New Roman"/>
          <w:color w:val="000000" w:themeColor="text1"/>
          <w:sz w:val="24"/>
          <w:szCs w:val="24"/>
        </w:rPr>
        <w:t>V</w:t>
      </w:r>
      <w:r w:rsidRPr="00DC0C27">
        <w:rPr>
          <w:rFonts w:ascii="Times New Roman" w:hAnsi="Times New Roman" w:cs="Times New Roman"/>
          <w:b/>
          <w:color w:val="000000" w:themeColor="text1"/>
          <w:sz w:val="24"/>
          <w:szCs w:val="24"/>
        </w:rPr>
        <w:t xml:space="preserve"> </w:t>
      </w:r>
      <w:r w:rsidRPr="00DC0C27">
        <w:rPr>
          <w:rFonts w:ascii="Times New Roman" w:hAnsi="Times New Roman" w:cs="Times New Roman"/>
          <w:color w:val="000000" w:themeColor="text1"/>
          <w:sz w:val="24"/>
          <w:szCs w:val="24"/>
        </w:rPr>
        <w:t xml:space="preserve">prípade prevzatia samostatnej náplne s obsahom PCB uvádza sa jej hmotnosť v kilogramoch. </w:t>
      </w:r>
    </w:p>
    <w:p w:rsidR="00BB36CB" w:rsidRPr="00DC0C27" w:rsidRDefault="00BB36CB" w:rsidP="00BB36CB">
      <w:pPr>
        <w:spacing w:after="0"/>
        <w:jc w:val="both"/>
        <w:rPr>
          <w:rFonts w:ascii="Times New Roman" w:hAnsi="Times New Roman" w:cs="Times New Roman"/>
          <w:color w:val="000000" w:themeColor="text1"/>
          <w:sz w:val="24"/>
          <w:szCs w:val="24"/>
        </w:rPr>
      </w:pPr>
      <w:r w:rsidRPr="00DC0C27">
        <w:rPr>
          <w:rFonts w:ascii="Times New Roman" w:hAnsi="Times New Roman" w:cs="Times New Roman"/>
          <w:b/>
          <w:color w:val="000000" w:themeColor="text1"/>
          <w:sz w:val="24"/>
          <w:szCs w:val="24"/>
        </w:rPr>
        <w:t xml:space="preserve">Hmotnosť celého zariadenia [kg] – </w:t>
      </w:r>
      <w:r w:rsidRPr="00DC0C27">
        <w:rPr>
          <w:rFonts w:ascii="Times New Roman" w:hAnsi="Times New Roman" w:cs="Times New Roman"/>
          <w:color w:val="000000" w:themeColor="text1"/>
          <w:sz w:val="24"/>
          <w:szCs w:val="24"/>
        </w:rPr>
        <w:t>uvádza sa</w:t>
      </w:r>
      <w:r w:rsidRPr="00DC0C27">
        <w:rPr>
          <w:rFonts w:ascii="Times New Roman" w:hAnsi="Times New Roman" w:cs="Times New Roman"/>
          <w:b/>
          <w:color w:val="000000" w:themeColor="text1"/>
          <w:sz w:val="24"/>
          <w:szCs w:val="24"/>
        </w:rPr>
        <w:t xml:space="preserve"> </w:t>
      </w:r>
      <w:r w:rsidRPr="00DC0C27">
        <w:rPr>
          <w:rFonts w:ascii="Times New Roman" w:hAnsi="Times New Roman" w:cs="Times New Roman"/>
          <w:color w:val="000000" w:themeColor="text1"/>
          <w:sz w:val="24"/>
          <w:szCs w:val="24"/>
        </w:rPr>
        <w:t xml:space="preserve">celková hmotnosť prevzatých zariadení obsahujúcich </w:t>
      </w:r>
      <w:proofErr w:type="spellStart"/>
      <w:r w:rsidRPr="00DC0C27">
        <w:rPr>
          <w:rFonts w:ascii="Times New Roman" w:hAnsi="Times New Roman" w:cs="Times New Roman"/>
          <w:color w:val="000000" w:themeColor="text1"/>
          <w:sz w:val="24"/>
          <w:szCs w:val="24"/>
        </w:rPr>
        <w:t>polychlórované</w:t>
      </w:r>
      <w:proofErr w:type="spellEnd"/>
      <w:r w:rsidRPr="00DC0C27">
        <w:rPr>
          <w:rFonts w:ascii="Times New Roman" w:hAnsi="Times New Roman" w:cs="Times New Roman"/>
          <w:color w:val="000000" w:themeColor="text1"/>
          <w:sz w:val="24"/>
          <w:szCs w:val="24"/>
        </w:rPr>
        <w:t xml:space="preserve"> </w:t>
      </w:r>
      <w:proofErr w:type="spellStart"/>
      <w:r w:rsidRPr="00DC0C27">
        <w:rPr>
          <w:rFonts w:ascii="Times New Roman" w:hAnsi="Times New Roman" w:cs="Times New Roman"/>
          <w:color w:val="000000" w:themeColor="text1"/>
          <w:sz w:val="24"/>
          <w:szCs w:val="24"/>
        </w:rPr>
        <w:t>bifenyly</w:t>
      </w:r>
      <w:proofErr w:type="spellEnd"/>
      <w:r w:rsidRPr="00DC0C27">
        <w:rPr>
          <w:rFonts w:ascii="Times New Roman" w:hAnsi="Times New Roman" w:cs="Times New Roman"/>
          <w:color w:val="000000" w:themeColor="text1"/>
          <w:sz w:val="24"/>
          <w:szCs w:val="24"/>
        </w:rPr>
        <w:t xml:space="preserve"> v kilogramoch podľa totožných položiek (kategória, typ, výrobca, názov náplne s PCB).</w:t>
      </w:r>
    </w:p>
    <w:p w:rsidR="00BB36CB" w:rsidRPr="00DC0C27" w:rsidRDefault="00BB36CB" w:rsidP="00BB36CB">
      <w:pPr>
        <w:spacing w:after="0"/>
        <w:jc w:val="both"/>
        <w:rPr>
          <w:rFonts w:ascii="Times New Roman" w:hAnsi="Times New Roman" w:cs="Times New Roman"/>
          <w:color w:val="000000" w:themeColor="text1"/>
          <w:sz w:val="24"/>
          <w:szCs w:val="24"/>
        </w:rPr>
      </w:pPr>
      <w:r w:rsidRPr="00DC0C27">
        <w:rPr>
          <w:rFonts w:ascii="Times New Roman" w:hAnsi="Times New Roman" w:cs="Times New Roman"/>
          <w:b/>
          <w:color w:val="000000" w:themeColor="text1"/>
          <w:sz w:val="24"/>
          <w:szCs w:val="24"/>
        </w:rPr>
        <w:t xml:space="preserve">Miesto a dátum vystavenia potvrdenia - </w:t>
      </w:r>
      <w:r w:rsidRPr="00DC0C27">
        <w:rPr>
          <w:rFonts w:ascii="Times New Roman" w:hAnsi="Times New Roman" w:cs="Times New Roman"/>
          <w:color w:val="000000" w:themeColor="text1"/>
          <w:sz w:val="24"/>
          <w:szCs w:val="24"/>
        </w:rPr>
        <w:t>uvádza sa miesto a dátum vystavenia potvrdenia.</w:t>
      </w:r>
    </w:p>
    <w:p w:rsidR="00BB36CB" w:rsidRPr="00DC0C27" w:rsidRDefault="00BB36CB" w:rsidP="00BB36CB">
      <w:pPr>
        <w:spacing w:after="0"/>
        <w:jc w:val="both"/>
        <w:rPr>
          <w:rFonts w:ascii="Times New Roman" w:hAnsi="Times New Roman" w:cs="Times New Roman"/>
          <w:b/>
          <w:color w:val="000000" w:themeColor="text1"/>
          <w:sz w:val="24"/>
          <w:szCs w:val="24"/>
        </w:rPr>
      </w:pPr>
      <w:r w:rsidRPr="00DC0C27">
        <w:rPr>
          <w:rFonts w:ascii="Times New Roman" w:hAnsi="Times New Roman" w:cs="Times New Roman"/>
          <w:b/>
          <w:color w:val="000000" w:themeColor="text1"/>
          <w:sz w:val="24"/>
          <w:szCs w:val="24"/>
        </w:rPr>
        <w:t xml:space="preserve">Meno a priezvisko zodpovednej osoby - </w:t>
      </w:r>
      <w:r w:rsidRPr="00DC0C27">
        <w:rPr>
          <w:rFonts w:ascii="Times New Roman" w:hAnsi="Times New Roman" w:cs="Times New Roman"/>
          <w:color w:val="000000" w:themeColor="text1"/>
          <w:sz w:val="24"/>
          <w:szCs w:val="24"/>
        </w:rPr>
        <w:t xml:space="preserve">paličkovým písmom čitateľne uviesť meno a priezvisko osoby zodpovednej </w:t>
      </w:r>
      <w:r w:rsidRPr="00DC0C27">
        <w:rPr>
          <w:rFonts w:ascii="Times New Roman" w:hAnsi="Times New Roman" w:cs="Times New Roman"/>
          <w:bCs/>
          <w:color w:val="000000" w:themeColor="text1"/>
          <w:sz w:val="24"/>
          <w:szCs w:val="24"/>
        </w:rPr>
        <w:t xml:space="preserve">za prevzatie </w:t>
      </w:r>
      <w:proofErr w:type="spellStart"/>
      <w:r w:rsidRPr="00DC0C27">
        <w:rPr>
          <w:rFonts w:ascii="Times New Roman" w:hAnsi="Times New Roman" w:cs="Times New Roman"/>
          <w:color w:val="000000" w:themeColor="text1"/>
          <w:sz w:val="24"/>
          <w:szCs w:val="24"/>
        </w:rPr>
        <w:t>polychlórovaných</w:t>
      </w:r>
      <w:proofErr w:type="spellEnd"/>
      <w:r w:rsidRPr="00DC0C27">
        <w:rPr>
          <w:rFonts w:ascii="Times New Roman" w:hAnsi="Times New Roman" w:cs="Times New Roman"/>
          <w:color w:val="000000" w:themeColor="text1"/>
          <w:sz w:val="24"/>
          <w:szCs w:val="24"/>
        </w:rPr>
        <w:t xml:space="preserve"> </w:t>
      </w:r>
      <w:proofErr w:type="spellStart"/>
      <w:r w:rsidRPr="00DC0C27">
        <w:rPr>
          <w:rFonts w:ascii="Times New Roman" w:hAnsi="Times New Roman" w:cs="Times New Roman"/>
          <w:color w:val="000000" w:themeColor="text1"/>
          <w:sz w:val="24"/>
          <w:szCs w:val="24"/>
        </w:rPr>
        <w:t>bifenylov</w:t>
      </w:r>
      <w:proofErr w:type="spellEnd"/>
      <w:r w:rsidRPr="00DC0C27">
        <w:rPr>
          <w:rFonts w:ascii="Times New Roman" w:hAnsi="Times New Roman" w:cs="Times New Roman"/>
          <w:color w:val="000000" w:themeColor="text1"/>
          <w:sz w:val="24"/>
          <w:szCs w:val="24"/>
        </w:rPr>
        <w:t xml:space="preserve"> a zariadení obsahujúcich </w:t>
      </w:r>
      <w:proofErr w:type="spellStart"/>
      <w:r w:rsidRPr="00DC0C27">
        <w:rPr>
          <w:rFonts w:ascii="Times New Roman" w:hAnsi="Times New Roman" w:cs="Times New Roman"/>
          <w:color w:val="000000" w:themeColor="text1"/>
          <w:sz w:val="24"/>
          <w:szCs w:val="24"/>
        </w:rPr>
        <w:t>polychlórované</w:t>
      </w:r>
      <w:proofErr w:type="spellEnd"/>
      <w:r w:rsidRPr="00DC0C27">
        <w:rPr>
          <w:rFonts w:ascii="Times New Roman" w:hAnsi="Times New Roman" w:cs="Times New Roman"/>
          <w:color w:val="000000" w:themeColor="text1"/>
          <w:sz w:val="24"/>
          <w:szCs w:val="24"/>
        </w:rPr>
        <w:t xml:space="preserve"> </w:t>
      </w:r>
      <w:proofErr w:type="spellStart"/>
      <w:r w:rsidRPr="00DC0C27">
        <w:rPr>
          <w:rFonts w:ascii="Times New Roman" w:hAnsi="Times New Roman" w:cs="Times New Roman"/>
          <w:color w:val="000000" w:themeColor="text1"/>
          <w:sz w:val="24"/>
          <w:szCs w:val="24"/>
        </w:rPr>
        <w:t>bifenyly</w:t>
      </w:r>
      <w:proofErr w:type="spellEnd"/>
      <w:r w:rsidRPr="00DC0C27">
        <w:rPr>
          <w:rFonts w:ascii="Times New Roman" w:hAnsi="Times New Roman" w:cs="Times New Roman"/>
          <w:bCs/>
          <w:color w:val="000000" w:themeColor="text1"/>
          <w:sz w:val="24"/>
          <w:szCs w:val="24"/>
        </w:rPr>
        <w:t xml:space="preserve"> v zariadení na zneškodňovanie</w:t>
      </w:r>
      <w:r w:rsidRPr="00DC0C27">
        <w:rPr>
          <w:rFonts w:ascii="Times New Roman" w:hAnsi="Times New Roman" w:cs="Times New Roman"/>
          <w:color w:val="000000" w:themeColor="text1"/>
          <w:sz w:val="24"/>
          <w:szCs w:val="24"/>
        </w:rPr>
        <w:t>.</w:t>
      </w:r>
    </w:p>
    <w:p w:rsidR="00BB36CB" w:rsidRPr="00DC0C27" w:rsidRDefault="00BB36CB" w:rsidP="00BB36CB">
      <w:pPr>
        <w:spacing w:after="0"/>
        <w:jc w:val="both"/>
        <w:rPr>
          <w:rFonts w:ascii="Times New Roman" w:hAnsi="Times New Roman" w:cs="Times New Roman"/>
          <w:color w:val="000000" w:themeColor="text1"/>
          <w:sz w:val="24"/>
          <w:szCs w:val="24"/>
        </w:rPr>
      </w:pPr>
      <w:r w:rsidRPr="00DC0C27">
        <w:rPr>
          <w:rFonts w:ascii="Times New Roman" w:hAnsi="Times New Roman" w:cs="Times New Roman"/>
          <w:b/>
          <w:color w:val="000000" w:themeColor="text1"/>
          <w:sz w:val="24"/>
          <w:szCs w:val="24"/>
        </w:rPr>
        <w:t xml:space="preserve">Podpis - </w:t>
      </w:r>
      <w:r w:rsidRPr="00DC0C27">
        <w:rPr>
          <w:rFonts w:ascii="Times New Roman" w:hAnsi="Times New Roman" w:cs="Times New Roman"/>
          <w:color w:val="000000" w:themeColor="text1"/>
          <w:sz w:val="24"/>
          <w:szCs w:val="24"/>
        </w:rPr>
        <w:t xml:space="preserve">podpis vykoná osoba zodpovedná </w:t>
      </w:r>
      <w:r w:rsidRPr="00DC0C27">
        <w:rPr>
          <w:rFonts w:ascii="Times New Roman" w:hAnsi="Times New Roman" w:cs="Times New Roman"/>
          <w:bCs/>
          <w:color w:val="000000" w:themeColor="text1"/>
          <w:sz w:val="24"/>
          <w:szCs w:val="24"/>
        </w:rPr>
        <w:t xml:space="preserve">za prevzatie </w:t>
      </w:r>
      <w:proofErr w:type="spellStart"/>
      <w:r w:rsidRPr="00DC0C27">
        <w:rPr>
          <w:rFonts w:ascii="Times New Roman" w:hAnsi="Times New Roman" w:cs="Times New Roman"/>
          <w:color w:val="000000" w:themeColor="text1"/>
          <w:sz w:val="24"/>
          <w:szCs w:val="24"/>
        </w:rPr>
        <w:t>polychlórovaných</w:t>
      </w:r>
      <w:proofErr w:type="spellEnd"/>
      <w:r w:rsidRPr="00DC0C27">
        <w:rPr>
          <w:rFonts w:ascii="Times New Roman" w:hAnsi="Times New Roman" w:cs="Times New Roman"/>
          <w:color w:val="000000" w:themeColor="text1"/>
          <w:sz w:val="24"/>
          <w:szCs w:val="24"/>
        </w:rPr>
        <w:t xml:space="preserve"> </w:t>
      </w:r>
      <w:proofErr w:type="spellStart"/>
      <w:r w:rsidRPr="00DC0C27">
        <w:rPr>
          <w:rFonts w:ascii="Times New Roman" w:hAnsi="Times New Roman" w:cs="Times New Roman"/>
          <w:color w:val="000000" w:themeColor="text1"/>
          <w:sz w:val="24"/>
          <w:szCs w:val="24"/>
        </w:rPr>
        <w:t>bifenylov</w:t>
      </w:r>
      <w:proofErr w:type="spellEnd"/>
      <w:r w:rsidRPr="00DC0C27">
        <w:rPr>
          <w:rFonts w:ascii="Times New Roman" w:hAnsi="Times New Roman" w:cs="Times New Roman"/>
          <w:color w:val="000000" w:themeColor="text1"/>
          <w:sz w:val="24"/>
          <w:szCs w:val="24"/>
        </w:rPr>
        <w:t xml:space="preserve"> a zariadení obsahujúcich </w:t>
      </w:r>
      <w:proofErr w:type="spellStart"/>
      <w:r w:rsidRPr="00DC0C27">
        <w:rPr>
          <w:rFonts w:ascii="Times New Roman" w:hAnsi="Times New Roman" w:cs="Times New Roman"/>
          <w:color w:val="000000" w:themeColor="text1"/>
          <w:sz w:val="24"/>
          <w:szCs w:val="24"/>
        </w:rPr>
        <w:t>polychlórované</w:t>
      </w:r>
      <w:proofErr w:type="spellEnd"/>
      <w:r w:rsidRPr="00DC0C27">
        <w:rPr>
          <w:rFonts w:ascii="Times New Roman" w:hAnsi="Times New Roman" w:cs="Times New Roman"/>
          <w:color w:val="000000" w:themeColor="text1"/>
          <w:sz w:val="24"/>
          <w:szCs w:val="24"/>
        </w:rPr>
        <w:t xml:space="preserve"> </w:t>
      </w:r>
      <w:proofErr w:type="spellStart"/>
      <w:r w:rsidRPr="00DC0C27">
        <w:rPr>
          <w:rFonts w:ascii="Times New Roman" w:hAnsi="Times New Roman" w:cs="Times New Roman"/>
          <w:color w:val="000000" w:themeColor="text1"/>
          <w:sz w:val="24"/>
          <w:szCs w:val="24"/>
        </w:rPr>
        <w:t>bifenyly</w:t>
      </w:r>
      <w:proofErr w:type="spellEnd"/>
      <w:r w:rsidRPr="00DC0C27">
        <w:rPr>
          <w:rFonts w:ascii="Times New Roman" w:hAnsi="Times New Roman" w:cs="Times New Roman"/>
          <w:bCs/>
          <w:color w:val="000000" w:themeColor="text1"/>
          <w:sz w:val="24"/>
          <w:szCs w:val="24"/>
        </w:rPr>
        <w:t xml:space="preserve"> v zariadení na zneškodňovanie</w:t>
      </w:r>
      <w:r w:rsidRPr="00DC0C27">
        <w:rPr>
          <w:rFonts w:ascii="Times New Roman" w:hAnsi="Times New Roman" w:cs="Times New Roman"/>
          <w:color w:val="000000" w:themeColor="text1"/>
          <w:sz w:val="24"/>
          <w:szCs w:val="24"/>
        </w:rPr>
        <w:t>.</w:t>
      </w:r>
    </w:p>
    <w:p w:rsidR="00BB36CB" w:rsidRPr="00DC0C27" w:rsidRDefault="00BB36CB" w:rsidP="00BB36CB">
      <w:pPr>
        <w:spacing w:after="0"/>
        <w:jc w:val="both"/>
        <w:rPr>
          <w:rFonts w:ascii="Times New Roman" w:hAnsi="Times New Roman" w:cs="Times New Roman"/>
          <w:color w:val="000000" w:themeColor="text1"/>
          <w:sz w:val="24"/>
          <w:szCs w:val="24"/>
        </w:rPr>
      </w:pPr>
      <w:r w:rsidRPr="00DC0C27">
        <w:rPr>
          <w:rFonts w:ascii="Times New Roman" w:hAnsi="Times New Roman" w:cs="Times New Roman"/>
          <w:b/>
          <w:color w:val="000000" w:themeColor="text1"/>
          <w:sz w:val="24"/>
          <w:szCs w:val="24"/>
        </w:rPr>
        <w:t xml:space="preserve">Pečiatka </w:t>
      </w:r>
      <w:r w:rsidRPr="00DC0C27">
        <w:rPr>
          <w:rFonts w:ascii="Times New Roman" w:hAnsi="Times New Roman" w:cs="Times New Roman"/>
          <w:color w:val="000000" w:themeColor="text1"/>
          <w:sz w:val="24"/>
          <w:szCs w:val="24"/>
        </w:rPr>
        <w:t>– pečiatka zariadenia na zneškodňovanie.</w:t>
      </w:r>
    </w:p>
    <w:p w:rsidR="00BB36CB" w:rsidRPr="00DC0C27" w:rsidRDefault="00BB36CB" w:rsidP="00BB36CB">
      <w:pPr>
        <w:spacing w:after="0"/>
        <w:jc w:val="both"/>
        <w:rPr>
          <w:rFonts w:ascii="Times New Roman" w:eastAsia="Arial Unicode MS" w:hAnsi="Times New Roman" w:cs="Times New Roman"/>
          <w:color w:val="000000" w:themeColor="text1"/>
          <w:sz w:val="24"/>
          <w:szCs w:val="24"/>
        </w:rPr>
      </w:pPr>
    </w:p>
    <w:p w:rsidR="00BB36CB" w:rsidRPr="00DC0C27" w:rsidRDefault="00BB36CB" w:rsidP="00BB36CB">
      <w:pPr>
        <w:spacing w:after="0"/>
        <w:jc w:val="both"/>
        <w:rPr>
          <w:rFonts w:ascii="Times New Roman" w:hAnsi="Times New Roman" w:cs="Times New Roman"/>
          <w:color w:val="000000" w:themeColor="text1"/>
          <w:sz w:val="24"/>
          <w:szCs w:val="24"/>
        </w:rPr>
      </w:pPr>
      <w:r w:rsidRPr="00DC0C27">
        <w:rPr>
          <w:rFonts w:ascii="Times New Roman" w:hAnsi="Times New Roman" w:cs="Times New Roman"/>
          <w:b/>
          <w:color w:val="000000" w:themeColor="text1"/>
          <w:sz w:val="24"/>
          <w:szCs w:val="24"/>
        </w:rPr>
        <w:t>Počet strán: 1/...</w:t>
      </w:r>
      <w:r w:rsidRPr="00DC0C27">
        <w:rPr>
          <w:rFonts w:ascii="Times New Roman" w:hAnsi="Times New Roman" w:cs="Times New Roman"/>
          <w:color w:val="000000" w:themeColor="text1"/>
          <w:sz w:val="24"/>
          <w:szCs w:val="24"/>
        </w:rPr>
        <w:t xml:space="preserve"> - uvádza sa  poradové číslo aktuálnej strany / celkový počet strán potvrdenia (napr. 1. strana z celkového počtu strán 6: 1/6).</w:t>
      </w:r>
    </w:p>
    <w:p w:rsidR="00BB36CB" w:rsidRPr="00DC0C27" w:rsidRDefault="00BB36CB" w:rsidP="00BB36CB">
      <w:pPr>
        <w:rPr>
          <w:color w:val="000000" w:themeColor="text1"/>
        </w:rPr>
      </w:pPr>
    </w:p>
    <w:p w:rsidR="003F130C" w:rsidRPr="00DC0C27" w:rsidRDefault="003F130C" w:rsidP="00BB36CB">
      <w:pPr>
        <w:rPr>
          <w:rFonts w:ascii="Times New Roman" w:eastAsia="Times New Roman" w:hAnsi="Times New Roman" w:cs="Times New Roman"/>
          <w:color w:val="000000" w:themeColor="text1"/>
          <w:sz w:val="24"/>
          <w:szCs w:val="24"/>
          <w:lang w:eastAsia="sk-SK"/>
        </w:rPr>
      </w:pPr>
    </w:p>
    <w:sectPr w:rsidR="003F130C" w:rsidRPr="00DC0C2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309" w:rsidRDefault="00B63309" w:rsidP="00906045">
      <w:pPr>
        <w:spacing w:after="0" w:line="240" w:lineRule="auto"/>
      </w:pPr>
      <w:r>
        <w:separator/>
      </w:r>
    </w:p>
  </w:endnote>
  <w:endnote w:type="continuationSeparator" w:id="0">
    <w:p w:rsidR="00B63309" w:rsidRDefault="00B63309" w:rsidP="00906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ITCBookmanEE">
    <w:panose1 w:val="00000000000000000000"/>
    <w:charset w:val="EE"/>
    <w:family w:val="auto"/>
    <w:notTrueType/>
    <w:pitch w:val="default"/>
    <w:sig w:usb0="00000005" w:usb1="00000000" w:usb2="00000000" w:usb3="00000000" w:csb0="00000002" w:csb1="00000000"/>
  </w:font>
  <w:font w:name="ms sans serif">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49" w:rsidRPr="00BB36CB" w:rsidRDefault="001C2B49" w:rsidP="00BB36C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49" w:rsidRPr="001A3B27" w:rsidRDefault="001C2B49" w:rsidP="001C2B4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309" w:rsidRDefault="00B63309" w:rsidP="00906045">
      <w:pPr>
        <w:spacing w:after="0" w:line="240" w:lineRule="auto"/>
      </w:pPr>
      <w:r>
        <w:separator/>
      </w:r>
    </w:p>
  </w:footnote>
  <w:footnote w:type="continuationSeparator" w:id="0">
    <w:p w:rsidR="00B63309" w:rsidRDefault="00B63309" w:rsidP="00906045">
      <w:pPr>
        <w:spacing w:after="0" w:line="240" w:lineRule="auto"/>
      </w:pPr>
      <w:r>
        <w:continuationSeparator/>
      </w:r>
    </w:p>
  </w:footnote>
  <w:footnote w:id="1">
    <w:p w:rsidR="001C2B49" w:rsidRPr="0089354C" w:rsidRDefault="001C2B49" w:rsidP="0089354C">
      <w:pPr>
        <w:autoSpaceDE w:val="0"/>
        <w:autoSpaceDN w:val="0"/>
        <w:adjustRightInd w:val="0"/>
        <w:spacing w:after="0" w:line="240" w:lineRule="auto"/>
        <w:rPr>
          <w:rFonts w:ascii="ITCBookmanEE" w:hAnsi="ITCBookmanEE" w:cs="ITCBookmanEE"/>
          <w:color w:val="231F20"/>
          <w:sz w:val="16"/>
          <w:szCs w:val="16"/>
        </w:rPr>
      </w:pPr>
      <w:r>
        <w:rPr>
          <w:rStyle w:val="Odkaznapoznmkupodiarou"/>
        </w:rPr>
        <w:footnoteRef/>
      </w:r>
      <w:r>
        <w:rPr>
          <w:rFonts w:ascii="ITCBookmanEE" w:hAnsi="ITCBookmanEE" w:cs="ITCBookmanEE"/>
          <w:color w:val="231F20"/>
          <w:sz w:val="16"/>
          <w:szCs w:val="16"/>
        </w:rPr>
        <w:t xml:space="preserve"> § 5 zákona č. 119/2010 Z. z. o obaloch a o zmene zákona č. 223/2001 </w:t>
      </w:r>
      <w:proofErr w:type="spellStart"/>
      <w:r>
        <w:rPr>
          <w:rFonts w:ascii="ITCBookmanEE" w:hAnsi="ITCBookmanEE" w:cs="ITCBookmanEE"/>
          <w:color w:val="231F20"/>
          <w:sz w:val="16"/>
          <w:szCs w:val="16"/>
        </w:rPr>
        <w:t>Z.z</w:t>
      </w:r>
      <w:proofErr w:type="spellEnd"/>
      <w:r>
        <w:rPr>
          <w:rFonts w:ascii="ITCBookmanEE" w:hAnsi="ITCBookmanEE" w:cs="ITCBookmanEE"/>
          <w:color w:val="231F20"/>
          <w:sz w:val="16"/>
          <w:szCs w:val="16"/>
        </w:rPr>
        <w:t>. o odpadoch a o zmene a doplnení niektorých zákonov v znení neskorších predpisov.</w:t>
      </w:r>
    </w:p>
  </w:footnote>
  <w:footnote w:id="2">
    <w:p w:rsidR="001C2B49" w:rsidRDefault="001C2B49">
      <w:pPr>
        <w:pStyle w:val="Textpoznmkypodiarou"/>
      </w:pPr>
      <w:r>
        <w:rPr>
          <w:rStyle w:val="Odkaznapoznmkupodiarou"/>
        </w:rPr>
        <w:footnoteRef/>
      </w:r>
      <w:r>
        <w:t xml:space="preserve"> </w:t>
      </w:r>
      <w:r w:rsidRPr="00BA49F2">
        <w:rPr>
          <w:rFonts w:ascii="Tahoma" w:eastAsia="Times New Roman" w:hAnsi="Tahoma" w:cs="Tahoma"/>
          <w:color w:val="000000"/>
          <w:lang w:eastAsia="sk-SK"/>
        </w:rPr>
        <w:t>§ 2 písm. h) a i) zákona č. 137/2010 Z. z. o ovzduší v znení zákona c. 318/2012 Z. z.</w:t>
      </w:r>
    </w:p>
  </w:footnote>
  <w:footnote w:id="3">
    <w:p w:rsidR="001C2B49" w:rsidRDefault="001C2B49">
      <w:pPr>
        <w:pStyle w:val="Textpoznmkypodiarou"/>
      </w:pPr>
      <w:r>
        <w:rPr>
          <w:rStyle w:val="Odkaznapoznmkupodiarou"/>
        </w:rPr>
        <w:footnoteRef/>
      </w:r>
      <w:r>
        <w:t xml:space="preserve"> </w:t>
      </w:r>
      <w:r w:rsidRPr="00BA49F2">
        <w:rPr>
          <w:rFonts w:ascii="Tahoma" w:eastAsia="Times New Roman" w:hAnsi="Tahoma" w:cs="Tahoma"/>
          <w:color w:val="000000"/>
          <w:lang w:eastAsia="sk-SK"/>
        </w:rPr>
        <w:t>§ 2 písm. b) a § 4 zákona č. 137/2010 Z. z. v znení zákona č. 318/2012 Z. z.</w:t>
      </w:r>
    </w:p>
  </w:footnote>
  <w:footnote w:id="4">
    <w:p w:rsidR="001C2B49" w:rsidRDefault="001C2B49">
      <w:pPr>
        <w:pStyle w:val="Textpoznmkypodiarou"/>
      </w:pPr>
      <w:r>
        <w:rPr>
          <w:rStyle w:val="Odkaznapoznmkupodiarou"/>
        </w:rPr>
        <w:footnoteRef/>
      </w:r>
      <w:r>
        <w:t xml:space="preserve"> </w:t>
      </w:r>
      <w:r w:rsidRPr="00BA49F2">
        <w:rPr>
          <w:rFonts w:ascii="Tahoma" w:eastAsia="Times New Roman" w:hAnsi="Tahoma" w:cs="Tahoma"/>
          <w:color w:val="000000"/>
          <w:lang w:eastAsia="sk-SK"/>
        </w:rPr>
        <w:t>§ 19 ods. 4 písm. a) vyhlášky Ministerstva životného prostredia Slovenskej republiky č. 410/2012 Z. z., ktorou sa vykonávajú niektoré ustanovenia zákona o ovzduší.</w:t>
      </w:r>
      <w:r>
        <w:rPr>
          <w:rFonts w:ascii="Tahoma" w:eastAsia="Times New Roman" w:hAnsi="Tahoma" w:cs="Tahoma"/>
          <w:color w:val="000000"/>
          <w:lang w:eastAsia="sk-SK"/>
        </w:rPr>
        <w:t xml:space="preserve"> </w:t>
      </w:r>
    </w:p>
  </w:footnote>
  <w:footnote w:id="5">
    <w:p w:rsidR="001C2B49" w:rsidRDefault="001C2B49">
      <w:pPr>
        <w:pStyle w:val="Textpoznmkypodiarou"/>
      </w:pPr>
      <w:r w:rsidRPr="005C3424">
        <w:rPr>
          <w:rFonts w:ascii="Tahoma" w:eastAsia="Times New Roman" w:hAnsi="Tahoma" w:cs="Tahoma"/>
          <w:color w:val="000000"/>
          <w:vertAlign w:val="superscript"/>
          <w:lang w:eastAsia="sk-SK"/>
        </w:rPr>
        <w:footnoteRef/>
      </w:r>
      <w:r w:rsidRPr="00BD5B60">
        <w:rPr>
          <w:rFonts w:ascii="Tahoma" w:eastAsia="Times New Roman" w:hAnsi="Tahoma" w:cs="Tahoma"/>
          <w:color w:val="000000"/>
          <w:lang w:eastAsia="sk-SK"/>
        </w:rPr>
        <w:t xml:space="preserve"> § 2 písm. h) zákona č. 137/2010 Z. z. o ovzduší</w:t>
      </w:r>
    </w:p>
  </w:footnote>
  <w:footnote w:id="6">
    <w:p w:rsidR="001C2B49" w:rsidRPr="00BB4888" w:rsidRDefault="001C2B49" w:rsidP="0075508B">
      <w:pPr>
        <w:spacing w:after="0" w:line="240" w:lineRule="auto"/>
        <w:jc w:val="both"/>
        <w:rPr>
          <w:rFonts w:ascii="Times New Roman" w:hAnsi="Times New Roman" w:cs="Times New Roman"/>
          <w:sz w:val="20"/>
          <w:szCs w:val="20"/>
        </w:rPr>
      </w:pPr>
      <w:r>
        <w:rPr>
          <w:rStyle w:val="Odkaznapoznmkupodiarou"/>
        </w:rPr>
        <w:footnoteRef/>
      </w:r>
      <w:r>
        <w:t xml:space="preserve"> </w:t>
      </w:r>
      <w:r w:rsidRPr="00BB4888">
        <w:rPr>
          <w:rFonts w:ascii="Times New Roman" w:hAnsi="Times New Roman" w:cs="Times New Roman"/>
          <w:sz w:val="20"/>
          <w:szCs w:val="20"/>
        </w:rPr>
        <w:t>STN EN 12766-1 (656205), STN EN 12766-2 (656205)</w:t>
      </w:r>
    </w:p>
  </w:footnote>
  <w:footnote w:id="7">
    <w:p w:rsidR="001C2B49" w:rsidRPr="00BB4888" w:rsidRDefault="001C2B49" w:rsidP="0075508B">
      <w:pPr>
        <w:spacing w:after="0" w:line="240" w:lineRule="auto"/>
        <w:jc w:val="both"/>
        <w:rPr>
          <w:rFonts w:ascii="Times New Roman" w:hAnsi="Times New Roman" w:cs="Times New Roman"/>
          <w:sz w:val="20"/>
          <w:szCs w:val="20"/>
        </w:rPr>
      </w:pPr>
      <w:r w:rsidRPr="00BB4888">
        <w:rPr>
          <w:rStyle w:val="Odkaznapoznmkupodiarou"/>
          <w:sz w:val="20"/>
          <w:szCs w:val="20"/>
        </w:rPr>
        <w:footnoteRef/>
      </w:r>
      <w:r w:rsidRPr="00BB4888">
        <w:rPr>
          <w:sz w:val="20"/>
          <w:szCs w:val="20"/>
        </w:rPr>
        <w:t xml:space="preserve"> </w:t>
      </w:r>
      <w:r w:rsidRPr="00BB4888">
        <w:rPr>
          <w:rFonts w:ascii="Times New Roman" w:hAnsi="Times New Roman" w:cs="Times New Roman"/>
          <w:sz w:val="20"/>
          <w:szCs w:val="20"/>
        </w:rPr>
        <w:t>STN IEC 616 19 (346705)</w:t>
      </w:r>
    </w:p>
  </w:footnote>
  <w:footnote w:id="8">
    <w:p w:rsidR="001C2B49" w:rsidRPr="0075508B" w:rsidRDefault="001C2B49">
      <w:pPr>
        <w:pStyle w:val="Textpoznmkypodiarou"/>
      </w:pPr>
      <w:r w:rsidRPr="0075508B">
        <w:rPr>
          <w:rStyle w:val="Odkaznapoznmkupodiarou"/>
        </w:rPr>
        <w:footnoteRef/>
      </w:r>
      <w:r w:rsidRPr="0075508B">
        <w:t xml:space="preserve"> </w:t>
      </w:r>
      <w:r w:rsidRPr="0075508B">
        <w:rPr>
          <w:rFonts w:ascii="Times New Roman" w:hAnsi="Times New Roman" w:cs="Times New Roman"/>
        </w:rPr>
        <w:t>STN EN 45013 (01 5258), STN EN ISO/IEC 17025 (01 5253), STN EN ISO 9001 (01 0320)</w:t>
      </w:r>
    </w:p>
  </w:footnote>
  <w:footnote w:id="9">
    <w:p w:rsidR="001C2B49" w:rsidRDefault="001C2B49">
      <w:pPr>
        <w:pStyle w:val="Textpoznmkypodiarou"/>
      </w:pPr>
      <w:r>
        <w:rPr>
          <w:rStyle w:val="Odkaznapoznmkupodiarou"/>
        </w:rPr>
        <w:footnoteRef/>
      </w:r>
      <w:r>
        <w:t xml:space="preserve"> </w:t>
      </w:r>
      <w:r w:rsidRPr="0075508B">
        <w:rPr>
          <w:rFonts w:ascii="Times New Roman" w:hAnsi="Times New Roman" w:cs="Times New Roman"/>
        </w:rPr>
        <w:t>Napríklad § 8b ods. 1 písm. c) zákona Národnej rady Slovenskej republiky č. 330/1996 Z. z. o bezpečnosti a ochrane zdravia pri práci v znení neskorších predpisov a nariadenie vlády Slovenskej republiky č. 444/2001 Z. z. o požiadavkách na používanie označenia, symbolov a signálov na zaistenie bezpečnosti a ochrany zdravia pri práci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49" w:rsidRPr="00FB3011" w:rsidRDefault="001C2B49" w:rsidP="00FB301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B49" w:rsidRDefault="001C2B4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084"/>
    <w:multiLevelType w:val="hybridMultilevel"/>
    <w:tmpl w:val="C2525F86"/>
    <w:lvl w:ilvl="0" w:tplc="4E488CC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1A139EA"/>
    <w:multiLevelType w:val="hybridMultilevel"/>
    <w:tmpl w:val="2F263994"/>
    <w:lvl w:ilvl="0" w:tplc="7EF4BE2C">
      <w:start w:val="1"/>
      <w:numFmt w:val="lowerLetter"/>
      <w:lvlText w:val="%1)"/>
      <w:lvlJc w:val="left"/>
      <w:pPr>
        <w:ind w:left="720" w:hanging="360"/>
      </w:pPr>
      <w:rPr>
        <w:rFonts w:ascii="TimesNewRomanPS-BoldMT" w:hAnsi="TimesNewRomanPS-BoldMT" w:cs="TimesNewRomanPS-BoldMT"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5600D0"/>
    <w:multiLevelType w:val="hybridMultilevel"/>
    <w:tmpl w:val="13F4DF34"/>
    <w:lvl w:ilvl="0" w:tplc="88AEFC3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E144D3C"/>
    <w:multiLevelType w:val="hybridMultilevel"/>
    <w:tmpl w:val="538C92E0"/>
    <w:lvl w:ilvl="0" w:tplc="06E28004">
      <w:start w:val="5"/>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16A74A12"/>
    <w:multiLevelType w:val="hybridMultilevel"/>
    <w:tmpl w:val="A132780E"/>
    <w:lvl w:ilvl="0" w:tplc="C756DADA">
      <w:start w:val="1"/>
      <w:numFmt w:val="lowerLetter"/>
      <w:lvlText w:val="%1)"/>
      <w:lvlJc w:val="left"/>
      <w:pPr>
        <w:ind w:left="720" w:hanging="360"/>
      </w:pPr>
      <w:rPr>
        <w:rFonts w:asciiTheme="minorHAnsi" w:hAnsiTheme="minorHAnsi" w:cstheme="minorBidi"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B28780D"/>
    <w:multiLevelType w:val="hybridMultilevel"/>
    <w:tmpl w:val="E630825A"/>
    <w:lvl w:ilvl="0" w:tplc="A858C75E">
      <w:start w:val="6"/>
      <w:numFmt w:val="bullet"/>
      <w:lvlText w:val="-"/>
      <w:lvlJc w:val="left"/>
      <w:pPr>
        <w:ind w:left="1068" w:hanging="360"/>
      </w:pPr>
      <w:rPr>
        <w:rFonts w:ascii="Times New Roman" w:eastAsia="Calibri"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nsid w:val="1DD82415"/>
    <w:multiLevelType w:val="hybridMultilevel"/>
    <w:tmpl w:val="C1BA81B0"/>
    <w:lvl w:ilvl="0" w:tplc="5980F312">
      <w:start w:val="4"/>
      <w:numFmt w:val="bullet"/>
      <w:lvlText w:val="-"/>
      <w:lvlJc w:val="left"/>
      <w:pPr>
        <w:ind w:left="720" w:hanging="360"/>
      </w:pPr>
      <w:rPr>
        <w:rFonts w:ascii="Times New Roman" w:eastAsia="Calibri" w:hAnsi="Times New Roman" w:cs="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FEA7DC0"/>
    <w:multiLevelType w:val="hybridMultilevel"/>
    <w:tmpl w:val="969089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82C4C3A"/>
    <w:multiLevelType w:val="hybridMultilevel"/>
    <w:tmpl w:val="25E2CD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D6364B6"/>
    <w:multiLevelType w:val="hybridMultilevel"/>
    <w:tmpl w:val="0A12D054"/>
    <w:lvl w:ilvl="0" w:tplc="B4DAB858">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ECD1F86"/>
    <w:multiLevelType w:val="hybridMultilevel"/>
    <w:tmpl w:val="2D846E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035116F"/>
    <w:multiLevelType w:val="hybridMultilevel"/>
    <w:tmpl w:val="A46E7D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19D7E81"/>
    <w:multiLevelType w:val="hybridMultilevel"/>
    <w:tmpl w:val="A132780E"/>
    <w:lvl w:ilvl="0" w:tplc="C756DADA">
      <w:start w:val="1"/>
      <w:numFmt w:val="lowerLetter"/>
      <w:lvlText w:val="%1)"/>
      <w:lvlJc w:val="left"/>
      <w:pPr>
        <w:ind w:left="720" w:hanging="360"/>
      </w:pPr>
      <w:rPr>
        <w:rFonts w:asciiTheme="minorHAnsi" w:hAnsiTheme="minorHAnsi" w:cstheme="minorBidi"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E632993"/>
    <w:multiLevelType w:val="hybridMultilevel"/>
    <w:tmpl w:val="4A08A2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3E79B6"/>
    <w:multiLevelType w:val="hybridMultilevel"/>
    <w:tmpl w:val="A132780E"/>
    <w:lvl w:ilvl="0" w:tplc="C756DADA">
      <w:start w:val="1"/>
      <w:numFmt w:val="lowerLetter"/>
      <w:lvlText w:val="%1)"/>
      <w:lvlJc w:val="left"/>
      <w:pPr>
        <w:ind w:left="720" w:hanging="360"/>
      </w:pPr>
      <w:rPr>
        <w:rFonts w:asciiTheme="minorHAnsi" w:hAnsiTheme="minorHAnsi" w:cstheme="minorBidi"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DE568AC"/>
    <w:multiLevelType w:val="hybridMultilevel"/>
    <w:tmpl w:val="C10EBFA6"/>
    <w:lvl w:ilvl="0" w:tplc="FC58746C">
      <w:start w:val="1"/>
      <w:numFmt w:val="lowerLetter"/>
      <w:lvlText w:val="%1)"/>
      <w:lvlJc w:val="left"/>
      <w:pPr>
        <w:ind w:left="1080" w:hanging="360"/>
      </w:pPr>
      <w:rPr>
        <w:rFonts w:asciiTheme="minorHAnsi" w:eastAsiaTheme="minorHAnsi" w:hAnsiTheme="minorHAnsi" w:cstheme="minorBidi"/>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5EE005BC"/>
    <w:multiLevelType w:val="multilevel"/>
    <w:tmpl w:val="CDF483F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613B6D42"/>
    <w:multiLevelType w:val="multilevel"/>
    <w:tmpl w:val="BD04F4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624E072C"/>
    <w:multiLevelType w:val="multilevel"/>
    <w:tmpl w:val="A6467284"/>
    <w:styleLink w:val="WW8Num129"/>
    <w:lvl w:ilvl="0">
      <w:start w:val="1"/>
      <w:numFmt w:val="decimal"/>
      <w:lvlText w:val="(%1)"/>
      <w:lvlJc w:val="left"/>
      <w:pPr>
        <w:ind w:left="720" w:hanging="360"/>
      </w:pPr>
      <w:rPr>
        <w:rFonts w:eastAsia="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9">
    <w:nsid w:val="6C0E1F4C"/>
    <w:multiLevelType w:val="hybridMultilevel"/>
    <w:tmpl w:val="A872883A"/>
    <w:lvl w:ilvl="0" w:tplc="8CBEE634">
      <w:start w:val="5"/>
      <w:numFmt w:val="decimal"/>
      <w:lvlText w:val="%1."/>
      <w:lvlJc w:val="left"/>
      <w:pPr>
        <w:ind w:left="786" w:hanging="360"/>
      </w:pPr>
      <w:rPr>
        <w:rFonts w:ascii="Times New Roman" w:hAnsi="Times New Roman" w:cs="Times New Roman"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nsid w:val="6D7D12E2"/>
    <w:multiLevelType w:val="hybridMultilevel"/>
    <w:tmpl w:val="C4F0D282"/>
    <w:lvl w:ilvl="0" w:tplc="54001DC0">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nsid w:val="7BDA3EC5"/>
    <w:multiLevelType w:val="hybridMultilevel"/>
    <w:tmpl w:val="6F3A8606"/>
    <w:lvl w:ilvl="0" w:tplc="4B4C2284">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6"/>
  </w:num>
  <w:num w:numId="4">
    <w:abstractNumId w:val="21"/>
  </w:num>
  <w:num w:numId="5">
    <w:abstractNumId w:val="18"/>
    <w:lvlOverride w:ilvl="0">
      <w:lvl w:ilvl="0">
        <w:start w:val="1"/>
        <w:numFmt w:val="decimal"/>
        <w:lvlText w:val="(%1)"/>
        <w:lvlJc w:val="left"/>
        <w:pPr>
          <w:ind w:left="720" w:hanging="360"/>
        </w:pPr>
        <w:rPr>
          <w:rFonts w:ascii="Times New Roman" w:eastAsia="Times New Roman" w:hAnsi="Times New Roman" w:cs="Times New Roman" w:hint="default"/>
          <w:sz w:val="24"/>
          <w:szCs w:val="24"/>
        </w:rPr>
      </w:lvl>
    </w:lvlOverride>
  </w:num>
  <w:num w:numId="6">
    <w:abstractNumId w:val="18"/>
  </w:num>
  <w:num w:numId="7">
    <w:abstractNumId w:val="12"/>
  </w:num>
  <w:num w:numId="8">
    <w:abstractNumId w:val="13"/>
  </w:num>
  <w:num w:numId="9">
    <w:abstractNumId w:val="8"/>
  </w:num>
  <w:num w:numId="10">
    <w:abstractNumId w:val="5"/>
  </w:num>
  <w:num w:numId="11">
    <w:abstractNumId w:val="4"/>
  </w:num>
  <w:num w:numId="12">
    <w:abstractNumId w:val="14"/>
  </w:num>
  <w:num w:numId="13">
    <w:abstractNumId w:val="0"/>
  </w:num>
  <w:num w:numId="14">
    <w:abstractNumId w:val="7"/>
  </w:num>
  <w:num w:numId="15">
    <w:abstractNumId w:val="9"/>
  </w:num>
  <w:num w:numId="16">
    <w:abstractNumId w:val="20"/>
  </w:num>
  <w:num w:numId="17">
    <w:abstractNumId w:val="15"/>
  </w:num>
  <w:num w:numId="18">
    <w:abstractNumId w:val="19"/>
  </w:num>
  <w:num w:numId="19">
    <w:abstractNumId w:val="10"/>
  </w:num>
  <w:num w:numId="20">
    <w:abstractNumId w:val="3"/>
  </w:num>
  <w:num w:numId="21">
    <w:abstractNumId w:val="2"/>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619C"/>
    <w:rsid w:val="00012C0B"/>
    <w:rsid w:val="0001367F"/>
    <w:rsid w:val="00080174"/>
    <w:rsid w:val="000A70C4"/>
    <w:rsid w:val="000F11C6"/>
    <w:rsid w:val="00122FDC"/>
    <w:rsid w:val="001244F7"/>
    <w:rsid w:val="001426F5"/>
    <w:rsid w:val="001473DC"/>
    <w:rsid w:val="00157572"/>
    <w:rsid w:val="00174E23"/>
    <w:rsid w:val="00182E4A"/>
    <w:rsid w:val="001C2B49"/>
    <w:rsid w:val="001C2FE6"/>
    <w:rsid w:val="001D12E5"/>
    <w:rsid w:val="001E40C9"/>
    <w:rsid w:val="001F45C0"/>
    <w:rsid w:val="00201D99"/>
    <w:rsid w:val="00205087"/>
    <w:rsid w:val="00217B65"/>
    <w:rsid w:val="00233787"/>
    <w:rsid w:val="00242411"/>
    <w:rsid w:val="00266C90"/>
    <w:rsid w:val="00276130"/>
    <w:rsid w:val="002A6951"/>
    <w:rsid w:val="002C0842"/>
    <w:rsid w:val="002C54AF"/>
    <w:rsid w:val="002F6925"/>
    <w:rsid w:val="00302710"/>
    <w:rsid w:val="00317E87"/>
    <w:rsid w:val="00330054"/>
    <w:rsid w:val="00343767"/>
    <w:rsid w:val="00343FCA"/>
    <w:rsid w:val="00344393"/>
    <w:rsid w:val="00346BDD"/>
    <w:rsid w:val="00347342"/>
    <w:rsid w:val="003502C0"/>
    <w:rsid w:val="00364F9E"/>
    <w:rsid w:val="00372A72"/>
    <w:rsid w:val="003B619C"/>
    <w:rsid w:val="003D0A6A"/>
    <w:rsid w:val="003D6F5D"/>
    <w:rsid w:val="003F130C"/>
    <w:rsid w:val="003F1A28"/>
    <w:rsid w:val="0041115C"/>
    <w:rsid w:val="004311E3"/>
    <w:rsid w:val="00453A66"/>
    <w:rsid w:val="00454D30"/>
    <w:rsid w:val="00464E0D"/>
    <w:rsid w:val="00474E35"/>
    <w:rsid w:val="00480A1A"/>
    <w:rsid w:val="00486030"/>
    <w:rsid w:val="00493164"/>
    <w:rsid w:val="004A3EE2"/>
    <w:rsid w:val="004A79FA"/>
    <w:rsid w:val="004B4702"/>
    <w:rsid w:val="004C0404"/>
    <w:rsid w:val="004E28D8"/>
    <w:rsid w:val="004E4358"/>
    <w:rsid w:val="004E7C35"/>
    <w:rsid w:val="00501172"/>
    <w:rsid w:val="0052130B"/>
    <w:rsid w:val="00536C45"/>
    <w:rsid w:val="00560E61"/>
    <w:rsid w:val="00581915"/>
    <w:rsid w:val="005A046D"/>
    <w:rsid w:val="005C3424"/>
    <w:rsid w:val="005D7A1B"/>
    <w:rsid w:val="005E4A9A"/>
    <w:rsid w:val="005F01CF"/>
    <w:rsid w:val="0065768B"/>
    <w:rsid w:val="0066713E"/>
    <w:rsid w:val="00676C4A"/>
    <w:rsid w:val="00676D3C"/>
    <w:rsid w:val="0068295A"/>
    <w:rsid w:val="0069547E"/>
    <w:rsid w:val="006B0BAD"/>
    <w:rsid w:val="006C46FA"/>
    <w:rsid w:val="006C72FE"/>
    <w:rsid w:val="006D414C"/>
    <w:rsid w:val="006E3950"/>
    <w:rsid w:val="006F64E5"/>
    <w:rsid w:val="00704FAC"/>
    <w:rsid w:val="00735E1A"/>
    <w:rsid w:val="007535B5"/>
    <w:rsid w:val="0075508B"/>
    <w:rsid w:val="00790784"/>
    <w:rsid w:val="007A1672"/>
    <w:rsid w:val="007C6EB8"/>
    <w:rsid w:val="00816869"/>
    <w:rsid w:val="008206B5"/>
    <w:rsid w:val="0083123D"/>
    <w:rsid w:val="00831FEA"/>
    <w:rsid w:val="008537DF"/>
    <w:rsid w:val="00873CD9"/>
    <w:rsid w:val="008814E3"/>
    <w:rsid w:val="008871A6"/>
    <w:rsid w:val="0089354C"/>
    <w:rsid w:val="008A0D24"/>
    <w:rsid w:val="008A2D9D"/>
    <w:rsid w:val="008E08D9"/>
    <w:rsid w:val="008E48E0"/>
    <w:rsid w:val="00906045"/>
    <w:rsid w:val="009222A0"/>
    <w:rsid w:val="00925184"/>
    <w:rsid w:val="00925F99"/>
    <w:rsid w:val="00946E40"/>
    <w:rsid w:val="00965C30"/>
    <w:rsid w:val="009D002C"/>
    <w:rsid w:val="009D21C7"/>
    <w:rsid w:val="009E37CA"/>
    <w:rsid w:val="00A0562C"/>
    <w:rsid w:val="00A318F5"/>
    <w:rsid w:val="00A43B1A"/>
    <w:rsid w:val="00A51094"/>
    <w:rsid w:val="00A86C92"/>
    <w:rsid w:val="00AD44C7"/>
    <w:rsid w:val="00AE08A4"/>
    <w:rsid w:val="00B0465B"/>
    <w:rsid w:val="00B05601"/>
    <w:rsid w:val="00B33049"/>
    <w:rsid w:val="00B34A5D"/>
    <w:rsid w:val="00B4316C"/>
    <w:rsid w:val="00B43EB7"/>
    <w:rsid w:val="00B63309"/>
    <w:rsid w:val="00B706E6"/>
    <w:rsid w:val="00B850EE"/>
    <w:rsid w:val="00B901C5"/>
    <w:rsid w:val="00BA190D"/>
    <w:rsid w:val="00BB36CB"/>
    <w:rsid w:val="00BB4888"/>
    <w:rsid w:val="00BD5B60"/>
    <w:rsid w:val="00BF4EB8"/>
    <w:rsid w:val="00C3214C"/>
    <w:rsid w:val="00C440FB"/>
    <w:rsid w:val="00C73F6C"/>
    <w:rsid w:val="00C91B15"/>
    <w:rsid w:val="00C957C5"/>
    <w:rsid w:val="00CB52E9"/>
    <w:rsid w:val="00CC498C"/>
    <w:rsid w:val="00CF1B4B"/>
    <w:rsid w:val="00D44C94"/>
    <w:rsid w:val="00D5116D"/>
    <w:rsid w:val="00D76B17"/>
    <w:rsid w:val="00D8119B"/>
    <w:rsid w:val="00D94A9E"/>
    <w:rsid w:val="00DA0426"/>
    <w:rsid w:val="00DC0C27"/>
    <w:rsid w:val="00DD0DCD"/>
    <w:rsid w:val="00DE0BF0"/>
    <w:rsid w:val="00E049F6"/>
    <w:rsid w:val="00E06951"/>
    <w:rsid w:val="00E1433A"/>
    <w:rsid w:val="00E335E2"/>
    <w:rsid w:val="00E47F7C"/>
    <w:rsid w:val="00E547C2"/>
    <w:rsid w:val="00E6335D"/>
    <w:rsid w:val="00E81E65"/>
    <w:rsid w:val="00EA5DB3"/>
    <w:rsid w:val="00EC3578"/>
    <w:rsid w:val="00EE563B"/>
    <w:rsid w:val="00F16AB9"/>
    <w:rsid w:val="00F35871"/>
    <w:rsid w:val="00F643C2"/>
    <w:rsid w:val="00FA5993"/>
    <w:rsid w:val="00FB3011"/>
    <w:rsid w:val="00FB30BB"/>
    <w:rsid w:val="00FC69D8"/>
    <w:rsid w:val="00FF09AE"/>
    <w:rsid w:val="00FF6FC7"/>
    <w:rsid w:val="00FF7D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2518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42411"/>
    <w:pPr>
      <w:ind w:left="720"/>
      <w:contextualSpacing/>
    </w:pPr>
  </w:style>
  <w:style w:type="paragraph" w:customStyle="1" w:styleId="Standard">
    <w:name w:val="Standard"/>
    <w:rsid w:val="001E40C9"/>
    <w:pPr>
      <w:suppressAutoHyphens/>
      <w:autoSpaceDN w:val="0"/>
      <w:spacing w:after="200" w:line="276" w:lineRule="auto"/>
      <w:textAlignment w:val="baseline"/>
    </w:pPr>
    <w:rPr>
      <w:rFonts w:ascii="Calibri" w:eastAsia="Calibri" w:hAnsi="Calibri" w:cs="Calibri"/>
      <w:kern w:val="3"/>
      <w:lang w:eastAsia="zh-CN"/>
    </w:rPr>
  </w:style>
  <w:style w:type="paragraph" w:customStyle="1" w:styleId="Footnote">
    <w:name w:val="Footnote"/>
    <w:basedOn w:val="Standard"/>
    <w:uiPriority w:val="99"/>
    <w:rsid w:val="00906045"/>
    <w:pPr>
      <w:spacing w:after="0" w:line="240" w:lineRule="auto"/>
    </w:pPr>
    <w:rPr>
      <w:rFonts w:ascii="Times New Roman" w:eastAsia="Times New Roman" w:hAnsi="Times New Roman" w:cs="Times New Roman"/>
      <w:sz w:val="20"/>
      <w:szCs w:val="20"/>
    </w:rPr>
  </w:style>
  <w:style w:type="character" w:customStyle="1" w:styleId="FootnoteSymbol">
    <w:name w:val="Footnote Symbol"/>
    <w:uiPriority w:val="99"/>
    <w:rsid w:val="00906045"/>
    <w:rPr>
      <w:position w:val="0"/>
      <w:vertAlign w:val="superscript"/>
    </w:rPr>
  </w:style>
  <w:style w:type="character" w:styleId="Odkaznapoznmkupodiarou">
    <w:name w:val="footnote reference"/>
    <w:basedOn w:val="Predvolenpsmoodseku"/>
    <w:uiPriority w:val="99"/>
    <w:rsid w:val="00906045"/>
    <w:rPr>
      <w:rFonts w:cs="Times New Roman"/>
      <w:position w:val="0"/>
      <w:vertAlign w:val="superscript"/>
    </w:rPr>
  </w:style>
  <w:style w:type="numbering" w:customStyle="1" w:styleId="WW8Num129">
    <w:name w:val="WW8Num129"/>
    <w:rsid w:val="00906045"/>
    <w:pPr>
      <w:numPr>
        <w:numId w:val="6"/>
      </w:numPr>
    </w:pPr>
  </w:style>
  <w:style w:type="paragraph" w:customStyle="1" w:styleId="western">
    <w:name w:val="western"/>
    <w:basedOn w:val="Standard"/>
    <w:uiPriority w:val="99"/>
    <w:rsid w:val="00C957C5"/>
    <w:pPr>
      <w:spacing w:before="280" w:after="119" w:line="240" w:lineRule="auto"/>
    </w:pPr>
    <w:rPr>
      <w:rFonts w:ascii="Times New Roman" w:eastAsia="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3502C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502C0"/>
    <w:rPr>
      <w:rFonts w:ascii="Segoe UI" w:hAnsi="Segoe UI" w:cs="Segoe UI"/>
      <w:sz w:val="18"/>
      <w:szCs w:val="18"/>
    </w:rPr>
  </w:style>
  <w:style w:type="paragraph" w:styleId="Textvysvetlivky">
    <w:name w:val="endnote text"/>
    <w:basedOn w:val="Normlny"/>
    <w:link w:val="TextvysvetlivkyChar"/>
    <w:uiPriority w:val="99"/>
    <w:semiHidden/>
    <w:unhideWhenUsed/>
    <w:rsid w:val="0089354C"/>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9354C"/>
    <w:rPr>
      <w:sz w:val="20"/>
      <w:szCs w:val="20"/>
    </w:rPr>
  </w:style>
  <w:style w:type="character" w:styleId="Odkaznavysvetlivku">
    <w:name w:val="endnote reference"/>
    <w:basedOn w:val="Predvolenpsmoodseku"/>
    <w:uiPriority w:val="99"/>
    <w:semiHidden/>
    <w:unhideWhenUsed/>
    <w:rsid w:val="0089354C"/>
    <w:rPr>
      <w:vertAlign w:val="superscript"/>
    </w:rPr>
  </w:style>
  <w:style w:type="paragraph" w:styleId="Textpoznmkypodiarou">
    <w:name w:val="footnote text"/>
    <w:basedOn w:val="Normlny"/>
    <w:link w:val="TextpoznmkypodiarouChar"/>
    <w:uiPriority w:val="99"/>
    <w:semiHidden/>
    <w:unhideWhenUsed/>
    <w:rsid w:val="0089354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9354C"/>
    <w:rPr>
      <w:sz w:val="20"/>
      <w:szCs w:val="20"/>
    </w:rPr>
  </w:style>
  <w:style w:type="character" w:styleId="Hypertextovprepojenie">
    <w:name w:val="Hyperlink"/>
    <w:basedOn w:val="Predvolenpsmoodseku"/>
    <w:uiPriority w:val="99"/>
    <w:semiHidden/>
    <w:unhideWhenUsed/>
    <w:rsid w:val="00122FDC"/>
    <w:rPr>
      <w:color w:val="0563C1" w:themeColor="hyperlink"/>
      <w:u w:val="single"/>
    </w:rPr>
  </w:style>
  <w:style w:type="paragraph" w:styleId="Zarkazkladnhotextu">
    <w:name w:val="Body Text Indent"/>
    <w:basedOn w:val="Normlny"/>
    <w:link w:val="ZarkazkladnhotextuChar"/>
    <w:rsid w:val="00FB3011"/>
    <w:pPr>
      <w:spacing w:after="0" w:line="240" w:lineRule="auto"/>
      <w:ind w:firstLine="708"/>
      <w:jc w:val="both"/>
    </w:pPr>
    <w:rPr>
      <w:rFonts w:ascii="Times New Roman" w:eastAsia="Times New Roman" w:hAnsi="Times New Roman" w:cs="Times New Roman"/>
      <w:sz w:val="24"/>
      <w:szCs w:val="20"/>
      <w:lang w:eastAsia="sk-SK"/>
    </w:rPr>
  </w:style>
  <w:style w:type="character" w:customStyle="1" w:styleId="ZarkazkladnhotextuChar">
    <w:name w:val="Zarážka základného textu Char"/>
    <w:basedOn w:val="Predvolenpsmoodseku"/>
    <w:link w:val="Zarkazkladnhotextu"/>
    <w:rsid w:val="00FB3011"/>
    <w:rPr>
      <w:rFonts w:ascii="Times New Roman" w:eastAsia="Times New Roman" w:hAnsi="Times New Roman" w:cs="Times New Roman"/>
      <w:sz w:val="24"/>
      <w:szCs w:val="20"/>
      <w:lang w:eastAsia="sk-SK"/>
    </w:rPr>
  </w:style>
  <w:style w:type="paragraph" w:styleId="Zkladntext">
    <w:name w:val="Body Text"/>
    <w:basedOn w:val="Normlny"/>
    <w:link w:val="ZkladntextChar"/>
    <w:rsid w:val="00FB3011"/>
    <w:pPr>
      <w:spacing w:after="120" w:line="240" w:lineRule="auto"/>
    </w:pPr>
    <w:rPr>
      <w:rFonts w:ascii="Times New Roman" w:eastAsia="Times New Roman" w:hAnsi="Times New Roman" w:cs="Times New Roman"/>
      <w:sz w:val="20"/>
      <w:szCs w:val="20"/>
      <w:lang w:eastAsia="sk-SK"/>
    </w:rPr>
  </w:style>
  <w:style w:type="character" w:customStyle="1" w:styleId="ZkladntextChar">
    <w:name w:val="Základný text Char"/>
    <w:basedOn w:val="Predvolenpsmoodseku"/>
    <w:link w:val="Zkladntext"/>
    <w:rsid w:val="00FB3011"/>
    <w:rPr>
      <w:rFonts w:ascii="Times New Roman" w:eastAsia="Times New Roman" w:hAnsi="Times New Roman" w:cs="Times New Roman"/>
      <w:sz w:val="20"/>
      <w:szCs w:val="20"/>
      <w:lang w:eastAsia="sk-SK"/>
    </w:rPr>
  </w:style>
  <w:style w:type="paragraph" w:styleId="Pta">
    <w:name w:val="footer"/>
    <w:basedOn w:val="Normlny"/>
    <w:link w:val="PtaChar"/>
    <w:rsid w:val="00FB3011"/>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rsid w:val="00FB3011"/>
    <w:rPr>
      <w:rFonts w:ascii="Times New Roman" w:eastAsia="Times New Roman" w:hAnsi="Times New Roman" w:cs="Times New Roman"/>
      <w:sz w:val="20"/>
      <w:szCs w:val="20"/>
      <w:lang w:eastAsia="sk-SK"/>
    </w:rPr>
  </w:style>
  <w:style w:type="paragraph" w:styleId="Hlavika">
    <w:name w:val="header"/>
    <w:basedOn w:val="Normlny"/>
    <w:link w:val="HlavikaChar"/>
    <w:unhideWhenUsed/>
    <w:rsid w:val="00FB30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B3011"/>
  </w:style>
  <w:style w:type="character" w:customStyle="1" w:styleId="apple-converted-space">
    <w:name w:val="apple-converted-space"/>
    <w:basedOn w:val="Predvolenpsmoodseku"/>
    <w:rsid w:val="001F4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89261">
      <w:bodyDiv w:val="1"/>
      <w:marLeft w:val="0"/>
      <w:marRight w:val="0"/>
      <w:marTop w:val="0"/>
      <w:marBottom w:val="0"/>
      <w:divBdr>
        <w:top w:val="none" w:sz="0" w:space="0" w:color="auto"/>
        <w:left w:val="none" w:sz="0" w:space="0" w:color="auto"/>
        <w:bottom w:val="none" w:sz="0" w:space="0" w:color="auto"/>
        <w:right w:val="none" w:sz="0" w:space="0" w:color="auto"/>
      </w:divBdr>
    </w:div>
    <w:div w:id="718096447">
      <w:bodyDiv w:val="1"/>
      <w:marLeft w:val="0"/>
      <w:marRight w:val="0"/>
      <w:marTop w:val="0"/>
      <w:marBottom w:val="0"/>
      <w:divBdr>
        <w:top w:val="none" w:sz="0" w:space="0" w:color="auto"/>
        <w:left w:val="none" w:sz="0" w:space="0" w:color="auto"/>
        <w:bottom w:val="none" w:sz="0" w:space="0" w:color="auto"/>
        <w:right w:val="none" w:sz="0" w:space="0" w:color="auto"/>
      </w:divBdr>
    </w:div>
    <w:div w:id="1495687785">
      <w:bodyDiv w:val="1"/>
      <w:marLeft w:val="0"/>
      <w:marRight w:val="0"/>
      <w:marTop w:val="0"/>
      <w:marBottom w:val="0"/>
      <w:divBdr>
        <w:top w:val="none" w:sz="0" w:space="0" w:color="auto"/>
        <w:left w:val="none" w:sz="0" w:space="0" w:color="auto"/>
        <w:bottom w:val="none" w:sz="0" w:space="0" w:color="auto"/>
        <w:right w:val="none" w:sz="0" w:space="0" w:color="auto"/>
      </w:divBdr>
    </w:div>
    <w:div w:id="164253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ypreludi.sk/zz/2004-13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zakonypreludi.sk/zz/2004-135" TargetMode="External"/><Relationship Id="rId4" Type="http://schemas.microsoft.com/office/2007/relationships/stylesWithEffects" Target="stylesWithEffects.xml"/><Relationship Id="rId9" Type="http://schemas.openxmlformats.org/officeDocument/2006/relationships/hyperlink" Target="http://www.zakonypreludi.sk/zz/2004-135"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17405-0B99-4C7B-BE86-DB803A86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35</Pages>
  <Words>10329</Words>
  <Characters>58880</Characters>
  <Application>Microsoft Office Word</Application>
  <DocSecurity>0</DocSecurity>
  <Lines>490</Lines>
  <Paragraphs>138</Paragraphs>
  <ScaleCrop>false</ScaleCrop>
  <HeadingPairs>
    <vt:vector size="2" baseType="variant">
      <vt:variant>
        <vt:lpstr>Názov</vt:lpstr>
      </vt:variant>
      <vt:variant>
        <vt:i4>1</vt:i4>
      </vt:variant>
    </vt:vector>
  </HeadingPairs>
  <TitlesOfParts>
    <vt:vector size="1" baseType="lpstr">
      <vt:lpstr/>
    </vt:vector>
  </TitlesOfParts>
  <Company>MZP SR</Company>
  <LinksUpToDate>false</LinksUpToDate>
  <CharactersWithSpaces>69071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Švedlárová Gabriela</dc:creator>
  <cp:lastModifiedBy>Beláňová Sylvia</cp:lastModifiedBy>
  <cp:revision>17</cp:revision>
  <cp:lastPrinted>2014-03-27T13:27:00Z</cp:lastPrinted>
  <dcterms:created xsi:type="dcterms:W3CDTF">2014-06-19T07:06:00Z</dcterms:created>
  <dcterms:modified xsi:type="dcterms:W3CDTF">2014-08-04T09:01:00Z</dcterms:modified>
</cp:coreProperties>
</file>