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42" w:rsidRPr="00C65F9D" w:rsidRDefault="004E4742" w:rsidP="004E4742">
      <w:pPr>
        <w:pStyle w:val="Nzov"/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086821">
        <w:rPr>
          <w:rFonts w:ascii="Times New Roman" w:hAnsi="Times New Roman"/>
          <w:b/>
          <w:caps/>
          <w:sz w:val="24"/>
          <w:szCs w:val="24"/>
        </w:rPr>
        <w:t xml:space="preserve">P </w:t>
      </w:r>
      <w:r w:rsidRPr="00086821">
        <w:rPr>
          <w:rFonts w:ascii="Times New Roman" w:hAnsi="Times New Roman"/>
          <w:b/>
          <w:sz w:val="24"/>
          <w:szCs w:val="24"/>
        </w:rPr>
        <w:t>r e d k l a d a c i a    s p r á v</w:t>
      </w:r>
      <w:r w:rsidR="00AE4F9E">
        <w:rPr>
          <w:rFonts w:ascii="Times New Roman" w:hAnsi="Times New Roman"/>
          <w:b/>
          <w:sz w:val="24"/>
          <w:szCs w:val="24"/>
        </w:rPr>
        <w:t> </w:t>
      </w:r>
      <w:r w:rsidRPr="00086821">
        <w:rPr>
          <w:rFonts w:ascii="Times New Roman" w:hAnsi="Times New Roman"/>
          <w:b/>
          <w:sz w:val="24"/>
          <w:szCs w:val="24"/>
        </w:rPr>
        <w:t>a</w:t>
      </w:r>
      <w:r w:rsidR="00AE4F9E">
        <w:rPr>
          <w:rFonts w:ascii="Times New Roman" w:hAnsi="Times New Roman"/>
          <w:b/>
          <w:sz w:val="24"/>
          <w:szCs w:val="24"/>
        </w:rPr>
        <w:t xml:space="preserve">   </w:t>
      </w:r>
    </w:p>
    <w:p w:rsidR="004E4742" w:rsidRDefault="00E2409E" w:rsidP="004E4742">
      <w:pPr>
        <w:suppressAutoHyphens/>
        <w:spacing w:before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E4742" w:rsidRDefault="00E2409E" w:rsidP="002C666F">
      <w:pPr>
        <w:suppressAutoHyphens/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E4742" w:rsidRPr="003D30AD">
        <w:rPr>
          <w:rFonts w:ascii="Times New Roman" w:hAnsi="Times New Roman"/>
          <w:szCs w:val="24"/>
        </w:rPr>
        <w:t>Správa o</w:t>
      </w:r>
      <w:r w:rsidR="006F5A52">
        <w:rPr>
          <w:rFonts w:ascii="Times New Roman" w:hAnsi="Times New Roman"/>
          <w:szCs w:val="24"/>
        </w:rPr>
        <w:t xml:space="preserve"> lesnom </w:t>
      </w:r>
      <w:r w:rsidR="004E4742" w:rsidRPr="003D30AD">
        <w:rPr>
          <w:rFonts w:ascii="Times New Roman" w:hAnsi="Times New Roman"/>
          <w:szCs w:val="24"/>
        </w:rPr>
        <w:t xml:space="preserve">hospodárstve  v Slovenskej republike </w:t>
      </w:r>
      <w:r w:rsidR="004E4742">
        <w:rPr>
          <w:rFonts w:ascii="Times New Roman" w:hAnsi="Times New Roman"/>
          <w:szCs w:val="24"/>
        </w:rPr>
        <w:t xml:space="preserve">za rok </w:t>
      </w:r>
      <w:r w:rsidR="004E4742" w:rsidRPr="003D30AD">
        <w:rPr>
          <w:rFonts w:ascii="Times New Roman" w:hAnsi="Times New Roman"/>
          <w:szCs w:val="24"/>
        </w:rPr>
        <w:t>20</w:t>
      </w:r>
      <w:r w:rsidR="004E4742">
        <w:rPr>
          <w:rFonts w:ascii="Times New Roman" w:hAnsi="Times New Roman"/>
          <w:szCs w:val="24"/>
        </w:rPr>
        <w:t>1</w:t>
      </w:r>
      <w:r w:rsidR="000156DF">
        <w:rPr>
          <w:rFonts w:ascii="Times New Roman" w:hAnsi="Times New Roman"/>
          <w:szCs w:val="24"/>
        </w:rPr>
        <w:t>3</w:t>
      </w:r>
      <w:r w:rsidR="003459B8">
        <w:rPr>
          <w:rFonts w:ascii="Times New Roman" w:hAnsi="Times New Roman"/>
          <w:szCs w:val="24"/>
        </w:rPr>
        <w:t xml:space="preserve"> </w:t>
      </w:r>
      <w:r w:rsidR="006F5A52">
        <w:rPr>
          <w:rFonts w:ascii="Times New Roman" w:hAnsi="Times New Roman"/>
          <w:szCs w:val="24"/>
        </w:rPr>
        <w:t xml:space="preserve"> </w:t>
      </w:r>
      <w:r w:rsidR="004E4742">
        <w:rPr>
          <w:rFonts w:ascii="Times New Roman" w:hAnsi="Times New Roman"/>
          <w:szCs w:val="24"/>
        </w:rPr>
        <w:t xml:space="preserve">bola </w:t>
      </w:r>
      <w:r w:rsidR="004E4742" w:rsidRPr="003D30AD">
        <w:rPr>
          <w:rFonts w:ascii="Times New Roman" w:hAnsi="Times New Roman"/>
          <w:szCs w:val="24"/>
        </w:rPr>
        <w:t xml:space="preserve"> vypracovan</w:t>
      </w:r>
      <w:r w:rsidR="004E4742">
        <w:rPr>
          <w:rFonts w:ascii="Times New Roman" w:hAnsi="Times New Roman"/>
          <w:szCs w:val="24"/>
        </w:rPr>
        <w:t>á na základe § 3 ods.</w:t>
      </w:r>
      <w:r w:rsidR="004E4742" w:rsidRPr="003D30AD">
        <w:rPr>
          <w:rFonts w:ascii="Times New Roman" w:hAnsi="Times New Roman"/>
          <w:szCs w:val="24"/>
        </w:rPr>
        <w:t xml:space="preserve"> 2 písm. g) zákona č. 543/2007</w:t>
      </w:r>
      <w:r w:rsidR="004E4742">
        <w:rPr>
          <w:rFonts w:ascii="Times New Roman" w:hAnsi="Times New Roman"/>
          <w:szCs w:val="24"/>
        </w:rPr>
        <w:t xml:space="preserve"> Z. z.</w:t>
      </w:r>
      <w:r w:rsidR="004E4742" w:rsidRPr="003D30AD">
        <w:rPr>
          <w:rFonts w:ascii="Times New Roman" w:hAnsi="Times New Roman"/>
          <w:szCs w:val="24"/>
        </w:rPr>
        <w:t xml:space="preserve"> o pôsobnosti orgánov štátnej správy pri poskytovaní podpory v pôdohospodárstve a rozvoji vidieka</w:t>
      </w:r>
      <w:r w:rsidR="004E4742">
        <w:rPr>
          <w:rFonts w:ascii="Times New Roman" w:hAnsi="Times New Roman"/>
          <w:szCs w:val="24"/>
        </w:rPr>
        <w:t xml:space="preserve"> a v súlade s</w:t>
      </w:r>
      <w:r w:rsidR="00C80D75">
        <w:rPr>
          <w:rFonts w:ascii="Times New Roman" w:hAnsi="Times New Roman"/>
          <w:szCs w:val="24"/>
        </w:rPr>
        <w:t> Plánom práce vlády SR na rok 2014.</w:t>
      </w:r>
      <w:bookmarkStart w:id="0" w:name="_GoBack"/>
      <w:bookmarkEnd w:id="0"/>
    </w:p>
    <w:p w:rsidR="002C666F" w:rsidRDefault="002C666F" w:rsidP="002C666F">
      <w:pPr>
        <w:spacing w:after="120" w:line="360" w:lineRule="auto"/>
        <w:ind w:firstLine="900"/>
        <w:rPr>
          <w:rFonts w:ascii="Times New Roman" w:eastAsia="Calibri" w:hAnsi="Times New Roman"/>
          <w:szCs w:val="24"/>
        </w:rPr>
      </w:pPr>
      <w:r w:rsidRPr="002C666F">
        <w:rPr>
          <w:rFonts w:ascii="Times New Roman" w:eastAsia="Calibri" w:hAnsi="Times New Roman"/>
          <w:szCs w:val="24"/>
        </w:rPr>
        <w:t xml:space="preserve">Cieľom </w:t>
      </w:r>
      <w:r w:rsidR="00F84443">
        <w:rPr>
          <w:rFonts w:ascii="Times New Roman" w:eastAsia="Calibri" w:hAnsi="Times New Roman"/>
          <w:szCs w:val="24"/>
        </w:rPr>
        <w:t xml:space="preserve"> s</w:t>
      </w:r>
      <w:r w:rsidRPr="002C666F">
        <w:rPr>
          <w:rFonts w:ascii="Times New Roman" w:eastAsia="Calibri" w:hAnsi="Times New Roman"/>
          <w:szCs w:val="24"/>
        </w:rPr>
        <w:t xml:space="preserve">právy je </w:t>
      </w:r>
      <w:r w:rsidR="00F84443">
        <w:rPr>
          <w:rFonts w:ascii="Times New Roman" w:eastAsia="Calibri" w:hAnsi="Times New Roman"/>
          <w:szCs w:val="24"/>
        </w:rPr>
        <w:t xml:space="preserve"> poskytnúť  </w:t>
      </w:r>
      <w:r w:rsidRPr="002C666F">
        <w:rPr>
          <w:rFonts w:ascii="Times New Roman" w:eastAsia="Calibri" w:hAnsi="Times New Roman"/>
          <w:szCs w:val="24"/>
        </w:rPr>
        <w:t>odborn</w:t>
      </w:r>
      <w:r w:rsidR="00F84443">
        <w:rPr>
          <w:rFonts w:ascii="Times New Roman" w:eastAsia="Calibri" w:hAnsi="Times New Roman"/>
          <w:szCs w:val="24"/>
        </w:rPr>
        <w:t>ej</w:t>
      </w:r>
      <w:r w:rsidRPr="002C666F">
        <w:rPr>
          <w:rFonts w:ascii="Times New Roman" w:eastAsia="Calibri" w:hAnsi="Times New Roman"/>
          <w:szCs w:val="24"/>
        </w:rPr>
        <w:t xml:space="preserve"> a laick</w:t>
      </w:r>
      <w:r w:rsidR="00F84443">
        <w:rPr>
          <w:rFonts w:ascii="Times New Roman" w:eastAsia="Calibri" w:hAnsi="Times New Roman"/>
          <w:szCs w:val="24"/>
        </w:rPr>
        <w:t xml:space="preserve">ej verejnosti objektívny obraz </w:t>
      </w:r>
      <w:r w:rsidRPr="002C666F">
        <w:rPr>
          <w:rFonts w:ascii="Times New Roman" w:eastAsia="Calibri" w:hAnsi="Times New Roman"/>
          <w:szCs w:val="24"/>
        </w:rPr>
        <w:t xml:space="preserve"> </w:t>
      </w:r>
      <w:r w:rsidR="00F84443">
        <w:rPr>
          <w:rFonts w:ascii="Times New Roman" w:eastAsia="Calibri" w:hAnsi="Times New Roman"/>
          <w:szCs w:val="24"/>
        </w:rPr>
        <w:t>o </w:t>
      </w:r>
      <w:r w:rsidRPr="002C666F">
        <w:rPr>
          <w:rFonts w:ascii="Times New Roman" w:eastAsia="Calibri" w:hAnsi="Times New Roman"/>
          <w:szCs w:val="24"/>
        </w:rPr>
        <w:t>výsledk</w:t>
      </w:r>
      <w:r w:rsidR="00F84443">
        <w:rPr>
          <w:rFonts w:ascii="Times New Roman" w:eastAsia="Calibri" w:hAnsi="Times New Roman"/>
          <w:szCs w:val="24"/>
        </w:rPr>
        <w:t xml:space="preserve">och  hospodárenia v lesoch. Správa  </w:t>
      </w:r>
      <w:r w:rsidR="007668FA">
        <w:rPr>
          <w:rFonts w:ascii="Times New Roman" w:eastAsia="Calibri" w:hAnsi="Times New Roman"/>
          <w:szCs w:val="24"/>
        </w:rPr>
        <w:t xml:space="preserve">uvádza </w:t>
      </w:r>
      <w:r w:rsidR="00F84443">
        <w:rPr>
          <w:rFonts w:ascii="Times New Roman" w:eastAsia="Calibri" w:hAnsi="Times New Roman"/>
          <w:szCs w:val="24"/>
        </w:rPr>
        <w:t xml:space="preserve">plnenie zámerov </w:t>
      </w:r>
      <w:r w:rsidR="002972B3">
        <w:rPr>
          <w:rFonts w:ascii="Times New Roman" w:eastAsia="Calibri" w:hAnsi="Times New Roman"/>
          <w:szCs w:val="24"/>
        </w:rPr>
        <w:t xml:space="preserve">v zmysle Akčného plánu Národného lesníckeho programu, </w:t>
      </w:r>
      <w:r w:rsidR="002972B3">
        <w:rPr>
          <w:rFonts w:ascii="Times New Roman" w:hAnsi="Times New Roman"/>
          <w:szCs w:val="24"/>
        </w:rPr>
        <w:t>analyzuje stav a vývoj lesného hospodárstva</w:t>
      </w:r>
      <w:r w:rsidRPr="002C666F">
        <w:rPr>
          <w:rFonts w:ascii="Times New Roman" w:eastAsia="Calibri" w:hAnsi="Times New Roman"/>
          <w:szCs w:val="24"/>
        </w:rPr>
        <w:t xml:space="preserve"> z</w:t>
      </w:r>
      <w:r w:rsidR="00352A80">
        <w:rPr>
          <w:rFonts w:ascii="Times New Roman" w:eastAsia="Calibri" w:hAnsi="Times New Roman"/>
          <w:szCs w:val="24"/>
        </w:rPr>
        <w:t> </w:t>
      </w:r>
      <w:r w:rsidR="00352A80" w:rsidRPr="00352A80">
        <w:rPr>
          <w:rFonts w:ascii="Times New Roman" w:eastAsia="Calibri" w:hAnsi="Times New Roman"/>
          <w:szCs w:val="24"/>
        </w:rPr>
        <w:t xml:space="preserve">hľadiska </w:t>
      </w:r>
      <w:r w:rsidR="00B23307" w:rsidRPr="00352A80">
        <w:rPr>
          <w:rFonts w:ascii="Times New Roman" w:eastAsia="Calibri" w:hAnsi="Times New Roman"/>
          <w:szCs w:val="24"/>
        </w:rPr>
        <w:t>sociálnych, environmentálnych a ekonomických aspektov rozvoja spoločnosti</w:t>
      </w:r>
      <w:r w:rsidRPr="00352A80">
        <w:rPr>
          <w:rFonts w:ascii="Times New Roman" w:eastAsia="Calibri" w:hAnsi="Times New Roman"/>
          <w:szCs w:val="24"/>
        </w:rPr>
        <w:t xml:space="preserve">. </w:t>
      </w:r>
      <w:r w:rsidR="002972B3" w:rsidRPr="00352A80">
        <w:rPr>
          <w:rFonts w:ascii="Times New Roman" w:eastAsia="Calibri" w:hAnsi="Times New Roman"/>
          <w:szCs w:val="24"/>
        </w:rPr>
        <w:t xml:space="preserve">Z výsledkov vyplýva </w:t>
      </w:r>
      <w:r w:rsidR="00B23307" w:rsidRPr="00352A80">
        <w:rPr>
          <w:rFonts w:ascii="Times New Roman" w:eastAsia="Calibri" w:hAnsi="Times New Roman"/>
          <w:szCs w:val="24"/>
        </w:rPr>
        <w:t xml:space="preserve">požiadavka zosúlaďovania </w:t>
      </w:r>
      <w:r w:rsidR="002972B3" w:rsidRPr="00352A80">
        <w:rPr>
          <w:rFonts w:ascii="Times New Roman" w:eastAsia="Calibri" w:hAnsi="Times New Roman"/>
          <w:szCs w:val="24"/>
        </w:rPr>
        <w:t>záujmov štátu a</w:t>
      </w:r>
      <w:r w:rsidR="00525622">
        <w:rPr>
          <w:rFonts w:ascii="Times New Roman" w:eastAsia="Calibri" w:hAnsi="Times New Roman"/>
          <w:szCs w:val="24"/>
        </w:rPr>
        <w:t> </w:t>
      </w:r>
      <w:r w:rsidR="00A0372D">
        <w:rPr>
          <w:rFonts w:ascii="Times New Roman" w:eastAsia="Calibri" w:hAnsi="Times New Roman"/>
          <w:szCs w:val="24"/>
        </w:rPr>
        <w:t>užívateľov</w:t>
      </w:r>
      <w:r w:rsidR="00525622">
        <w:rPr>
          <w:rFonts w:ascii="Times New Roman" w:eastAsia="Calibri" w:hAnsi="Times New Roman"/>
          <w:szCs w:val="24"/>
        </w:rPr>
        <w:t xml:space="preserve"> </w:t>
      </w:r>
      <w:r w:rsidR="002972B3" w:rsidRPr="00352A80">
        <w:rPr>
          <w:rFonts w:ascii="Times New Roman" w:eastAsia="Calibri" w:hAnsi="Times New Roman"/>
          <w:szCs w:val="24"/>
        </w:rPr>
        <w:t xml:space="preserve">lesa optimalizovať </w:t>
      </w:r>
      <w:r w:rsidR="00B23307" w:rsidRPr="00352A80">
        <w:rPr>
          <w:rFonts w:ascii="Times New Roman" w:eastAsia="Calibri" w:hAnsi="Times New Roman"/>
          <w:szCs w:val="24"/>
        </w:rPr>
        <w:t xml:space="preserve"> produkčné funkcie lesa (predovšetkým drevoprodukčnú) s </w:t>
      </w:r>
      <w:proofErr w:type="spellStart"/>
      <w:r w:rsidR="00B23307" w:rsidRPr="00352A80">
        <w:rPr>
          <w:rFonts w:ascii="Times New Roman" w:eastAsia="Calibri" w:hAnsi="Times New Roman"/>
          <w:szCs w:val="24"/>
        </w:rPr>
        <w:t>mimoprodukčnými</w:t>
      </w:r>
      <w:proofErr w:type="spellEnd"/>
      <w:r w:rsidR="00B23307" w:rsidRPr="00352A80">
        <w:rPr>
          <w:rFonts w:ascii="Times New Roman" w:eastAsia="Calibri" w:hAnsi="Times New Roman"/>
          <w:szCs w:val="24"/>
        </w:rPr>
        <w:t xml:space="preserve"> funkciami lesa (spoločenské a ekologické) </w:t>
      </w:r>
      <w:r w:rsidR="007668FA" w:rsidRPr="00352A80">
        <w:rPr>
          <w:rFonts w:ascii="Times New Roman" w:eastAsia="Calibri" w:hAnsi="Times New Roman"/>
          <w:szCs w:val="24"/>
        </w:rPr>
        <w:t>.</w:t>
      </w:r>
      <w:r w:rsidR="00146DDC" w:rsidRPr="00352A80">
        <w:rPr>
          <w:rFonts w:ascii="Times New Roman" w:eastAsia="Calibri" w:hAnsi="Times New Roman"/>
          <w:szCs w:val="24"/>
        </w:rPr>
        <w:t xml:space="preserve"> V závere správy sú navrhnuté opatrenia na zvýšenie efektívnosti </w:t>
      </w:r>
      <w:r w:rsidR="00B23307" w:rsidRPr="00352A80">
        <w:rPr>
          <w:rFonts w:ascii="Times New Roman" w:eastAsia="Calibri" w:hAnsi="Times New Roman"/>
          <w:szCs w:val="24"/>
        </w:rPr>
        <w:t>manažmentu lesov</w:t>
      </w:r>
      <w:r w:rsidR="00B630F9">
        <w:rPr>
          <w:rFonts w:ascii="Times New Roman" w:eastAsia="Calibri" w:hAnsi="Times New Roman"/>
          <w:szCs w:val="24"/>
        </w:rPr>
        <w:t>.</w:t>
      </w:r>
    </w:p>
    <w:p w:rsidR="00CA43FA" w:rsidRDefault="004E4742" w:rsidP="003459B8">
      <w:pPr>
        <w:spacing w:line="360" w:lineRule="auto"/>
        <w:ind w:firstLine="709"/>
        <w:rPr>
          <w:rFonts w:ascii="Times New Roman" w:hAnsi="Times New Roman"/>
        </w:rPr>
      </w:pPr>
      <w:r w:rsidRPr="00352A80">
        <w:rPr>
          <w:rFonts w:ascii="Times New Roman" w:hAnsi="Times New Roman"/>
        </w:rPr>
        <w:t>Predkladaná správa má informatívny, analytický a hodnotiaci charakter a  nemá</w:t>
      </w:r>
      <w:r w:rsidRPr="00352A80">
        <w:rPr>
          <w:b/>
          <w:spacing w:val="4"/>
        </w:rPr>
        <w:t xml:space="preserve"> </w:t>
      </w:r>
      <w:r w:rsidRPr="00352A80">
        <w:rPr>
          <w:rFonts w:ascii="Times New Roman" w:hAnsi="Times New Roman"/>
        </w:rPr>
        <w:t xml:space="preserve">vplyv </w:t>
      </w:r>
      <w:r w:rsidRPr="00BC3333">
        <w:rPr>
          <w:rFonts w:ascii="Times New Roman" w:hAnsi="Times New Roman"/>
        </w:rPr>
        <w:t xml:space="preserve">na </w:t>
      </w:r>
      <w:r w:rsidRPr="00AD0050">
        <w:rPr>
          <w:rFonts w:ascii="Times New Roman" w:hAnsi="Times New Roman"/>
        </w:rPr>
        <w:t>rozpočet verejnej správy,</w:t>
      </w:r>
      <w:r w:rsidRPr="00BC3333">
        <w:rPr>
          <w:rFonts w:ascii="Times New Roman" w:hAnsi="Times New Roman"/>
        </w:rPr>
        <w:t xml:space="preserve"> podnikateľ</w:t>
      </w:r>
      <w:r w:rsidR="003459B8">
        <w:rPr>
          <w:rFonts w:ascii="Times New Roman" w:hAnsi="Times New Roman"/>
        </w:rPr>
        <w:t>ské prostredie, sociálnu oblasť</w:t>
      </w:r>
      <w:r w:rsidR="00B630F9">
        <w:rPr>
          <w:rFonts w:ascii="Times New Roman" w:hAnsi="Times New Roman"/>
        </w:rPr>
        <w:t>,</w:t>
      </w:r>
      <w:r w:rsidR="003459B8">
        <w:rPr>
          <w:rFonts w:ascii="Times New Roman" w:hAnsi="Times New Roman"/>
        </w:rPr>
        <w:t xml:space="preserve"> </w:t>
      </w:r>
      <w:r w:rsidRPr="00BC3333">
        <w:rPr>
          <w:rFonts w:ascii="Times New Roman" w:hAnsi="Times New Roman"/>
        </w:rPr>
        <w:t xml:space="preserve"> životné prostredie</w:t>
      </w:r>
      <w:r w:rsidR="00B630F9">
        <w:rPr>
          <w:rFonts w:ascii="Times New Roman" w:hAnsi="Times New Roman"/>
        </w:rPr>
        <w:t xml:space="preserve"> a informatizáciu spoločnosti</w:t>
      </w:r>
      <w:r w:rsidR="003459B8">
        <w:rPr>
          <w:rFonts w:ascii="Times New Roman" w:hAnsi="Times New Roman"/>
        </w:rPr>
        <w:t>.</w:t>
      </w:r>
      <w:r w:rsidRPr="00BC3333">
        <w:rPr>
          <w:rFonts w:ascii="Times New Roman" w:hAnsi="Times New Roman"/>
        </w:rPr>
        <w:t xml:space="preserve"> </w:t>
      </w:r>
    </w:p>
    <w:p w:rsidR="004E4742" w:rsidRPr="00C65F9D" w:rsidRDefault="004E4742" w:rsidP="003459B8">
      <w:pPr>
        <w:suppressAutoHyphens/>
        <w:spacing w:line="240" w:lineRule="auto"/>
        <w:ind w:firstLine="709"/>
        <w:rPr>
          <w:rFonts w:ascii="Times New Roman" w:hAnsi="Times New Roman"/>
          <w:szCs w:val="24"/>
        </w:rPr>
      </w:pPr>
    </w:p>
    <w:p w:rsidR="00B05A4B" w:rsidRDefault="00B05A4B"/>
    <w:sectPr w:rsidR="00B05A4B" w:rsidSect="002C6CB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18" w:rsidRDefault="00D86718">
      <w:pPr>
        <w:spacing w:line="240" w:lineRule="auto"/>
      </w:pPr>
      <w:r>
        <w:separator/>
      </w:r>
    </w:p>
  </w:endnote>
  <w:endnote w:type="continuationSeparator" w:id="0">
    <w:p w:rsidR="00D86718" w:rsidRDefault="00D8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3C5A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E474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4742">
      <w:rPr>
        <w:rStyle w:val="slostrany"/>
        <w:noProof/>
      </w:rPr>
      <w:t>1</w:t>
    </w:r>
    <w:r>
      <w:rPr>
        <w:rStyle w:val="slostrany"/>
      </w:rPr>
      <w:fldChar w:fldCharType="end"/>
    </w:r>
  </w:p>
  <w:p w:rsidR="002C4ABB" w:rsidRDefault="00D8671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D8671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18" w:rsidRDefault="00D86718">
      <w:pPr>
        <w:spacing w:line="240" w:lineRule="auto"/>
      </w:pPr>
      <w:r>
        <w:separator/>
      </w:r>
    </w:p>
  </w:footnote>
  <w:footnote w:type="continuationSeparator" w:id="0">
    <w:p w:rsidR="00D86718" w:rsidRDefault="00D867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2"/>
    <w:rsid w:val="000156DF"/>
    <w:rsid w:val="00023813"/>
    <w:rsid w:val="00086821"/>
    <w:rsid w:val="000B5D5D"/>
    <w:rsid w:val="000C556B"/>
    <w:rsid w:val="000D6554"/>
    <w:rsid w:val="0010675F"/>
    <w:rsid w:val="00146DDC"/>
    <w:rsid w:val="002902D3"/>
    <w:rsid w:val="002972B3"/>
    <w:rsid w:val="002B5352"/>
    <w:rsid w:val="002C666F"/>
    <w:rsid w:val="002C6CBF"/>
    <w:rsid w:val="002E3729"/>
    <w:rsid w:val="003459B8"/>
    <w:rsid w:val="00352A80"/>
    <w:rsid w:val="003C5AC7"/>
    <w:rsid w:val="003E5A10"/>
    <w:rsid w:val="00443FBE"/>
    <w:rsid w:val="004752CA"/>
    <w:rsid w:val="004E4742"/>
    <w:rsid w:val="00525622"/>
    <w:rsid w:val="00605DC3"/>
    <w:rsid w:val="006D3E4E"/>
    <w:rsid w:val="006F5A52"/>
    <w:rsid w:val="007668FA"/>
    <w:rsid w:val="007A1069"/>
    <w:rsid w:val="008E5561"/>
    <w:rsid w:val="00942A0F"/>
    <w:rsid w:val="00A0372D"/>
    <w:rsid w:val="00A071E4"/>
    <w:rsid w:val="00A937E3"/>
    <w:rsid w:val="00AA30C2"/>
    <w:rsid w:val="00AB27DB"/>
    <w:rsid w:val="00AD0050"/>
    <w:rsid w:val="00AE4F9E"/>
    <w:rsid w:val="00B05A4B"/>
    <w:rsid w:val="00B23307"/>
    <w:rsid w:val="00B630F9"/>
    <w:rsid w:val="00BD50B3"/>
    <w:rsid w:val="00C80D75"/>
    <w:rsid w:val="00CA43FA"/>
    <w:rsid w:val="00D503A9"/>
    <w:rsid w:val="00D86718"/>
    <w:rsid w:val="00E2409E"/>
    <w:rsid w:val="00E54ECA"/>
    <w:rsid w:val="00E710E2"/>
    <w:rsid w:val="00EB5936"/>
    <w:rsid w:val="00ED3E0C"/>
    <w:rsid w:val="00EE7C52"/>
    <w:rsid w:val="00F14887"/>
    <w:rsid w:val="00F84443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10</cp:revision>
  <dcterms:created xsi:type="dcterms:W3CDTF">2013-06-12T05:53:00Z</dcterms:created>
  <dcterms:modified xsi:type="dcterms:W3CDTF">2014-06-06T09:52:00Z</dcterms:modified>
</cp:coreProperties>
</file>