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4" w:rsidRPr="0041410E" w:rsidRDefault="006D1774" w:rsidP="006D1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caps/>
          <w:sz w:val="24"/>
          <w:szCs w:val="24"/>
          <w:lang w:eastAsia="sk-SK"/>
        </w:rPr>
        <w:t>Doložka</w:t>
      </w:r>
    </w:p>
    <w:p w:rsidR="006D1774" w:rsidRPr="0041410E" w:rsidRDefault="006D1774" w:rsidP="006D1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vybraných vplyvov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A.1. Názov materiálu: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Návrh nariadenia vlády Slovenskej republiky, ktorým sa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mení a dopĺňa nariadenie vlády Slovenskej republiky č. 481/2011 Z. z., ktorým sa ustanovuje maximálna intenzita </w:t>
      </w:r>
      <w:r w:rsidR="00F01765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investičnej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pomoci a výška investičnej pomoci</w:t>
      </w:r>
      <w:r w:rsidR="00F01765">
        <w:rPr>
          <w:rFonts w:ascii="Times New Roman" w:eastAsia="Times New Roman" w:hAnsi="Times New Roman"/>
          <w:sz w:val="24"/>
          <w:szCs w:val="24"/>
          <w:lang w:eastAsia="cs-CZ"/>
        </w:rPr>
        <w:t xml:space="preserve"> podľa formy investičnej pomoci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a miery nezamestnanosti v okresoch podľa jednotlivých regiónov Slovenskej republiky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v znení nariadenia vlády Slovenskej republiky č. 43/2013 Z. z. 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Termín začatia a ukončenia PPK: -  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Negatívne </w:t>
            </w: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5A74B0" w:rsidRDefault="005A74B0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A74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exklúziu</w:t>
            </w:r>
            <w:proofErr w:type="spellEnd"/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D1774" w:rsidRPr="0041410E" w:rsidTr="00E15522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1774" w:rsidRPr="0041410E" w:rsidRDefault="006D1774" w:rsidP="00E15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D1774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A.3. Poznámky</w:t>
      </w:r>
    </w:p>
    <w:p w:rsidR="005A74B0" w:rsidRPr="005A74B0" w:rsidRDefault="005A74B0" w:rsidP="005A74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A74B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Vplyv na rozpočet verejnej správy bude kvantifikovaný v žiadosti o poskytnutie investičnej pomoci. </w:t>
      </w:r>
      <w:r w:rsidRPr="005A74B0">
        <w:rPr>
          <w:rFonts w:ascii="Times New Roman" w:hAnsi="Times New Roman"/>
          <w:sz w:val="24"/>
          <w:szCs w:val="24"/>
        </w:rPr>
        <w:t xml:space="preserve">Výšku vplyvu na verejné financie </w:t>
      </w:r>
      <w:r w:rsidRPr="005A74B0">
        <w:rPr>
          <w:rFonts w:ascii="Times New Roman" w:hAnsi="Times New Roman"/>
          <w:sz w:val="24"/>
          <w:szCs w:val="24"/>
        </w:rPr>
        <w:t xml:space="preserve">však </w:t>
      </w:r>
      <w:r w:rsidRPr="005A74B0">
        <w:rPr>
          <w:rFonts w:ascii="Times New Roman" w:hAnsi="Times New Roman"/>
          <w:sz w:val="24"/>
          <w:szCs w:val="24"/>
        </w:rPr>
        <w:t xml:space="preserve">nie je možné explicitne určiť, nakoľko nevieme určiť počet podporených investičných zámerov a ani formy a výšky požadovanej </w:t>
      </w:r>
      <w:bookmarkStart w:id="0" w:name="_GoBack"/>
      <w:bookmarkEnd w:id="0"/>
      <w:r w:rsidRPr="005A74B0">
        <w:rPr>
          <w:rFonts w:ascii="Times New Roman" w:hAnsi="Times New Roman"/>
          <w:sz w:val="24"/>
          <w:szCs w:val="24"/>
        </w:rPr>
        <w:t>investičnej pomoci.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      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A.4. Alternatívne riešenia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A.5. Stanovisko gestorov</w:t>
      </w: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D1774" w:rsidRPr="0041410E" w:rsidRDefault="006D1774" w:rsidP="006D17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4"/>
    <w:rsid w:val="00113AAF"/>
    <w:rsid w:val="005A74B0"/>
    <w:rsid w:val="006D1774"/>
    <w:rsid w:val="00F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774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A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774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A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2014-05-15T13:08:00Z</dcterms:created>
  <dcterms:modified xsi:type="dcterms:W3CDTF">2014-06-12T07:17:00Z</dcterms:modified>
</cp:coreProperties>
</file>