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8D" w:rsidRDefault="0015318D" w:rsidP="0015318D">
      <w:pPr>
        <w:pStyle w:val="Zarkazkladnhotextu"/>
        <w:autoSpaceDE w:val="0"/>
        <w:autoSpaceDN w:val="0"/>
        <w:jc w:val="both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 xml:space="preserve">Ministerstvo hospodárstva </w:t>
      </w:r>
    </w:p>
    <w:p w:rsidR="0015318D" w:rsidRDefault="0015318D" w:rsidP="0015318D">
      <w:pPr>
        <w:pStyle w:val="Zarkazkladnhotextu"/>
        <w:autoSpaceDE w:val="0"/>
        <w:autoSpaceDN w:val="0"/>
        <w:jc w:val="both"/>
        <w:rPr>
          <w:sz w:val="24"/>
          <w:szCs w:val="24"/>
          <w:u w:val="single"/>
          <w:lang w:eastAsia="en-US"/>
        </w:rPr>
      </w:pPr>
      <w:r>
        <w:rPr>
          <w:caps/>
          <w:sz w:val="24"/>
          <w:szCs w:val="24"/>
          <w:u w:val="single"/>
          <w:lang w:eastAsia="en-US"/>
        </w:rPr>
        <w:t>Slovenskej republiky_______</w:t>
      </w:r>
    </w:p>
    <w:p w:rsidR="0015318D" w:rsidRDefault="0015318D" w:rsidP="0015318D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15318D" w:rsidRDefault="0015318D" w:rsidP="0015318D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Číslo: 1569/2013-1000</w:t>
      </w:r>
    </w:p>
    <w:p w:rsidR="0015318D" w:rsidRDefault="0015318D" w:rsidP="0015318D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15318D" w:rsidRPr="009A3740" w:rsidRDefault="0015318D" w:rsidP="0015318D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 w:rsidRPr="009A3740">
        <w:rPr>
          <w:b w:val="0"/>
          <w:bCs w:val="0"/>
          <w:sz w:val="24"/>
          <w:szCs w:val="24"/>
          <w:lang w:eastAsia="en-US"/>
        </w:rPr>
        <w:t xml:space="preserve">Materiál na </w:t>
      </w:r>
      <w:r w:rsidR="00E453B3">
        <w:rPr>
          <w:b w:val="0"/>
          <w:bCs w:val="0"/>
          <w:sz w:val="24"/>
          <w:szCs w:val="24"/>
          <w:lang w:eastAsia="en-US"/>
        </w:rPr>
        <w:t>rokovanie Legislatívnej</w:t>
      </w:r>
    </w:p>
    <w:p w:rsidR="0015318D" w:rsidRDefault="00E453B3" w:rsidP="0015318D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rady vlády Slovenskej republiky</w:t>
      </w:r>
      <w:r w:rsidR="0015318D" w:rsidRPr="009A3740">
        <w:rPr>
          <w:b w:val="0"/>
          <w:bCs w:val="0"/>
          <w:sz w:val="24"/>
          <w:szCs w:val="24"/>
          <w:lang w:eastAsia="en-US"/>
        </w:rPr>
        <w:t xml:space="preserve"> </w:t>
      </w:r>
    </w:p>
    <w:p w:rsidR="0015318D" w:rsidRDefault="0015318D" w:rsidP="0015318D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15318D" w:rsidRDefault="0015318D" w:rsidP="0015318D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15318D" w:rsidRDefault="0015318D" w:rsidP="0015318D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15318D" w:rsidRDefault="0015318D" w:rsidP="0015318D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0A3D25" w:rsidRDefault="000A3D25" w:rsidP="0015318D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0A3D25" w:rsidRDefault="000A3D25" w:rsidP="0015318D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15318D" w:rsidRDefault="0015318D" w:rsidP="0015318D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15318D" w:rsidRDefault="0015318D" w:rsidP="0015318D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15318D" w:rsidRDefault="0015318D" w:rsidP="0015318D">
      <w:pPr>
        <w:pStyle w:val="Zarkazkladnhotextu"/>
        <w:jc w:val="left"/>
        <w:rPr>
          <w:b w:val="0"/>
          <w:sz w:val="24"/>
          <w:szCs w:val="24"/>
        </w:rPr>
      </w:pPr>
    </w:p>
    <w:p w:rsidR="0015318D" w:rsidRDefault="0015318D" w:rsidP="0015318D">
      <w:pPr>
        <w:pStyle w:val="ST"/>
        <w:rPr>
          <w:caps w:val="0"/>
          <w:szCs w:val="24"/>
          <w:lang w:val="sk-SK"/>
        </w:rPr>
      </w:pPr>
      <w:r>
        <w:rPr>
          <w:lang w:val="sk-SK"/>
        </w:rPr>
        <w:t>n</w:t>
      </w:r>
      <w:r>
        <w:rPr>
          <w:caps w:val="0"/>
          <w:szCs w:val="24"/>
          <w:lang w:val="sk-SK"/>
        </w:rPr>
        <w:t>ávrh</w:t>
      </w:r>
    </w:p>
    <w:p w:rsidR="0015318D" w:rsidRDefault="0015318D" w:rsidP="0015318D">
      <w:pPr>
        <w:jc w:val="center"/>
      </w:pPr>
    </w:p>
    <w:p w:rsidR="0015318D" w:rsidRDefault="0015318D" w:rsidP="0015318D">
      <w:pPr>
        <w:jc w:val="center"/>
      </w:pPr>
      <w:r>
        <w:t xml:space="preserve">poslancov Národnej rady Slovenskej republiky </w:t>
      </w:r>
      <w:proofErr w:type="spellStart"/>
      <w:r>
        <w:t>Otta</w:t>
      </w:r>
      <w:proofErr w:type="spellEnd"/>
      <w:r>
        <w:t xml:space="preserve"> </w:t>
      </w:r>
      <w:proofErr w:type="spellStart"/>
      <w:r>
        <w:t>Brixiho</w:t>
      </w:r>
      <w:proofErr w:type="spellEnd"/>
      <w:r>
        <w:t xml:space="preserve"> a Antona </w:t>
      </w:r>
      <w:proofErr w:type="spellStart"/>
      <w:r>
        <w:t>Martvoňa</w:t>
      </w:r>
      <w:proofErr w:type="spellEnd"/>
      <w:r>
        <w:t xml:space="preserve"> </w:t>
      </w:r>
    </w:p>
    <w:p w:rsidR="0015318D" w:rsidRDefault="0015318D" w:rsidP="0015318D">
      <w:pPr>
        <w:jc w:val="center"/>
      </w:pPr>
      <w:r w:rsidRPr="00C130F0">
        <w:t xml:space="preserve">na vydanie zákona, </w:t>
      </w:r>
      <w:r w:rsidR="00C93A00" w:rsidRPr="00C93A00">
        <w:t>ktorým sa mení zákon č. 250/2007 Z. z. o ochrane spotrebiteľa a o zmene a doplnení niektorých zákonov v znení neskorších prepisov (tlač 746)</w:t>
      </w:r>
    </w:p>
    <w:p w:rsidR="0015318D" w:rsidRDefault="0015318D" w:rsidP="0015318D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15318D" w:rsidRDefault="0015318D" w:rsidP="0015318D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15318D" w:rsidRDefault="0015318D" w:rsidP="0015318D">
      <w:pPr>
        <w:pStyle w:val="Zarkazkladnhotextu"/>
        <w:tabs>
          <w:tab w:val="left" w:pos="5670"/>
        </w:tabs>
        <w:autoSpaceDE w:val="0"/>
        <w:autoSpaceDN w:val="0"/>
        <w:jc w:val="both"/>
        <w:rPr>
          <w:b w:val="0"/>
          <w:sz w:val="24"/>
          <w:szCs w:val="24"/>
          <w:u w:val="single"/>
          <w:lang w:eastAsia="en-US"/>
        </w:rPr>
      </w:pPr>
    </w:p>
    <w:p w:rsidR="0015318D" w:rsidRDefault="0015318D" w:rsidP="0015318D">
      <w:pPr>
        <w:pStyle w:val="Zarkazkladnhotextu"/>
        <w:tabs>
          <w:tab w:val="left" w:pos="5670"/>
        </w:tabs>
        <w:autoSpaceDE w:val="0"/>
        <w:autoSpaceDN w:val="0"/>
        <w:jc w:val="both"/>
        <w:rPr>
          <w:b w:val="0"/>
          <w:sz w:val="24"/>
          <w:szCs w:val="24"/>
          <w:u w:val="single"/>
          <w:lang w:eastAsia="en-US"/>
        </w:rPr>
      </w:pPr>
    </w:p>
    <w:p w:rsidR="0015318D" w:rsidRDefault="0015318D" w:rsidP="0015318D">
      <w:pPr>
        <w:pStyle w:val="Zarkazkladnhotextu"/>
        <w:tabs>
          <w:tab w:val="left" w:pos="5670"/>
        </w:tabs>
        <w:autoSpaceDE w:val="0"/>
        <w:autoSpaceDN w:val="0"/>
        <w:jc w:val="both"/>
        <w:rPr>
          <w:b w:val="0"/>
          <w:sz w:val="24"/>
          <w:szCs w:val="24"/>
          <w:u w:val="single"/>
          <w:lang w:eastAsia="en-US"/>
        </w:rPr>
      </w:pPr>
    </w:p>
    <w:p w:rsidR="0015318D" w:rsidRDefault="0015318D" w:rsidP="0015318D">
      <w:pPr>
        <w:pStyle w:val="Zarkazkladnhotextu"/>
        <w:tabs>
          <w:tab w:val="left" w:pos="5670"/>
        </w:tabs>
        <w:autoSpaceDE w:val="0"/>
        <w:autoSpaceDN w:val="0"/>
        <w:jc w:val="both"/>
        <w:rPr>
          <w:b w:val="0"/>
          <w:sz w:val="24"/>
          <w:szCs w:val="24"/>
          <w:u w:val="single"/>
          <w:lang w:eastAsia="en-US"/>
        </w:rPr>
      </w:pPr>
    </w:p>
    <w:p w:rsidR="0015318D" w:rsidRDefault="0015318D" w:rsidP="0015318D">
      <w:pPr>
        <w:pStyle w:val="Zarkazkladnhotextu"/>
        <w:tabs>
          <w:tab w:val="left" w:pos="5670"/>
        </w:tabs>
        <w:autoSpaceDE w:val="0"/>
        <w:autoSpaceDN w:val="0"/>
        <w:jc w:val="both"/>
        <w:rPr>
          <w:b w:val="0"/>
          <w:sz w:val="24"/>
          <w:szCs w:val="24"/>
          <w:u w:val="single"/>
          <w:lang w:eastAsia="en-US"/>
        </w:rPr>
      </w:pPr>
      <w:r>
        <w:rPr>
          <w:b w:val="0"/>
          <w:sz w:val="24"/>
          <w:szCs w:val="24"/>
          <w:u w:val="single"/>
          <w:lang w:eastAsia="en-US"/>
        </w:rPr>
        <w:t>Podnet:</w:t>
      </w:r>
      <w:r>
        <w:rPr>
          <w:b w:val="0"/>
          <w:sz w:val="24"/>
          <w:szCs w:val="24"/>
          <w:lang w:eastAsia="en-US"/>
        </w:rPr>
        <w:tab/>
      </w:r>
      <w:r>
        <w:rPr>
          <w:b w:val="0"/>
          <w:sz w:val="24"/>
          <w:szCs w:val="24"/>
          <w:u w:val="single"/>
          <w:lang w:eastAsia="en-US"/>
        </w:rPr>
        <w:t>Obsah materiálu:</w:t>
      </w:r>
    </w:p>
    <w:p w:rsidR="0015318D" w:rsidRDefault="0015318D" w:rsidP="0015318D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15318D" w:rsidRDefault="0015318D" w:rsidP="0015318D">
      <w:pPr>
        <w:jc w:val="both"/>
      </w:pPr>
      <w:r>
        <w:t xml:space="preserve">§ 70 ods. 2 zákona NR SR č. 350/1996 Z. z. </w:t>
      </w:r>
      <w:r>
        <w:tab/>
      </w:r>
      <w:r>
        <w:tab/>
        <w:t>1. Návrh uznesenia vlády</w:t>
      </w:r>
    </w:p>
    <w:p w:rsidR="0015318D" w:rsidRDefault="0015318D" w:rsidP="0015318D">
      <w:pPr>
        <w:jc w:val="both"/>
      </w:pPr>
      <w:r>
        <w:t>o rokovacom poriadku Národnej rady</w:t>
      </w:r>
      <w:r>
        <w:tab/>
      </w:r>
      <w:r>
        <w:tab/>
      </w:r>
      <w:r>
        <w:tab/>
        <w:t>2. Predkladacia správa</w:t>
      </w:r>
    </w:p>
    <w:p w:rsidR="0015318D" w:rsidRDefault="0015318D" w:rsidP="0015318D">
      <w:pPr>
        <w:jc w:val="both"/>
      </w:pPr>
      <w:r>
        <w:t>Slovenskej republiky</w:t>
      </w:r>
      <w:r>
        <w:tab/>
      </w:r>
      <w:r>
        <w:tab/>
      </w:r>
      <w:r>
        <w:tab/>
      </w:r>
      <w:r>
        <w:tab/>
      </w:r>
      <w:r>
        <w:tab/>
      </w:r>
      <w:r>
        <w:tab/>
        <w:t>3. Návrh zákona</w:t>
      </w:r>
    </w:p>
    <w:p w:rsidR="0015318D" w:rsidRDefault="0015318D" w:rsidP="0015318D">
      <w:pPr>
        <w:jc w:val="both"/>
      </w:pPr>
      <w:r>
        <w:t xml:space="preserve">                                                                                               4. Dôvodová správa</w:t>
      </w:r>
    </w:p>
    <w:p w:rsidR="0015318D" w:rsidRDefault="0015318D" w:rsidP="0015318D">
      <w:pPr>
        <w:jc w:val="both"/>
      </w:pPr>
      <w:r>
        <w:t xml:space="preserve">                                                                                               5. Doložka zlučiteľnosti</w:t>
      </w:r>
    </w:p>
    <w:p w:rsidR="0015318D" w:rsidRDefault="0015318D" w:rsidP="0015318D">
      <w:pPr>
        <w:jc w:val="both"/>
      </w:pPr>
      <w:r>
        <w:t xml:space="preserve">                                                                                               6. Doložka vplyvov</w:t>
      </w:r>
    </w:p>
    <w:p w:rsidR="00E453B3" w:rsidRDefault="0015318D" w:rsidP="001531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53B3">
        <w:t xml:space="preserve">7. </w:t>
      </w:r>
      <w:r w:rsidR="00C93A00">
        <w:t>Návrh komuniké</w:t>
      </w:r>
    </w:p>
    <w:p w:rsidR="0015318D" w:rsidRDefault="00E453B3" w:rsidP="0015318D">
      <w:pPr>
        <w:jc w:val="both"/>
      </w:pPr>
      <w:r>
        <w:t xml:space="preserve">                                                                                               </w:t>
      </w:r>
      <w:r w:rsidR="0015318D">
        <w:t xml:space="preserve"> </w:t>
      </w:r>
    </w:p>
    <w:p w:rsidR="000A3D25" w:rsidRDefault="000A3D25" w:rsidP="0015318D">
      <w:pPr>
        <w:pStyle w:val="Zarkazkladnhotextu"/>
        <w:tabs>
          <w:tab w:val="left" w:pos="5670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15318D" w:rsidRDefault="0015318D" w:rsidP="0015318D">
      <w:pPr>
        <w:pStyle w:val="Zarkazkladnhotextu"/>
        <w:tabs>
          <w:tab w:val="left" w:pos="5670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ab/>
      </w:r>
    </w:p>
    <w:p w:rsidR="0015318D" w:rsidRDefault="0015318D" w:rsidP="0015318D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15318D" w:rsidRDefault="0015318D" w:rsidP="0015318D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  <w:rPr>
          <w:sz w:val="24"/>
          <w:szCs w:val="24"/>
          <w:u w:val="single"/>
          <w:lang w:eastAsia="en-US"/>
        </w:rPr>
      </w:pPr>
    </w:p>
    <w:p w:rsidR="0015318D" w:rsidRDefault="0015318D" w:rsidP="0015318D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  <w:rPr>
          <w:sz w:val="24"/>
          <w:szCs w:val="24"/>
          <w:u w:val="single"/>
          <w:lang w:eastAsia="en-US"/>
        </w:rPr>
      </w:pPr>
    </w:p>
    <w:p w:rsidR="0015318D" w:rsidRDefault="0015318D" w:rsidP="0015318D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sz w:val="24"/>
          <w:szCs w:val="24"/>
          <w:u w:val="single"/>
          <w:lang w:eastAsia="en-US"/>
        </w:rPr>
        <w:t>Predkladá:</w:t>
      </w:r>
    </w:p>
    <w:p w:rsidR="0015318D" w:rsidRDefault="0015318D" w:rsidP="0015318D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15318D" w:rsidRDefault="0015318D" w:rsidP="0015318D">
      <w:pPr>
        <w:pStyle w:val="Zarkazkladnhotextu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Tomáš </w:t>
      </w:r>
      <w:proofErr w:type="spellStart"/>
      <w:r>
        <w:rPr>
          <w:b w:val="0"/>
          <w:bCs w:val="0"/>
          <w:sz w:val="24"/>
          <w:szCs w:val="24"/>
        </w:rPr>
        <w:t>Malatinský</w:t>
      </w:r>
      <w:proofErr w:type="spellEnd"/>
    </w:p>
    <w:p w:rsidR="0015318D" w:rsidRDefault="0015318D" w:rsidP="0015318D">
      <w:pPr>
        <w:pStyle w:val="Zarkazkladnhotextu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minister hospodárstva </w:t>
      </w:r>
    </w:p>
    <w:p w:rsidR="0015318D" w:rsidRDefault="0015318D" w:rsidP="0015318D">
      <w:pPr>
        <w:pStyle w:val="Zarkazkladnhotextu"/>
        <w:tabs>
          <w:tab w:val="left" w:pos="5900"/>
        </w:tabs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</w:rPr>
        <w:t>Slovenskej republiky</w:t>
      </w:r>
    </w:p>
    <w:p w:rsidR="0015318D" w:rsidRDefault="0015318D" w:rsidP="0015318D">
      <w:pPr>
        <w:pStyle w:val="Zarkazkladnhotextu"/>
        <w:autoSpaceDE w:val="0"/>
        <w:autoSpaceDN w:val="0"/>
        <w:rPr>
          <w:b w:val="0"/>
          <w:sz w:val="24"/>
          <w:szCs w:val="24"/>
          <w:lang w:eastAsia="en-US"/>
        </w:rPr>
      </w:pPr>
    </w:p>
    <w:p w:rsidR="000A3D25" w:rsidRDefault="000A3D25" w:rsidP="0015318D">
      <w:pPr>
        <w:jc w:val="center"/>
        <w:rPr>
          <w:lang w:eastAsia="en-US"/>
        </w:rPr>
      </w:pPr>
    </w:p>
    <w:p w:rsidR="00762F2F" w:rsidRDefault="0015318D" w:rsidP="0015318D">
      <w:pPr>
        <w:jc w:val="center"/>
      </w:pPr>
      <w:r>
        <w:rPr>
          <w:lang w:eastAsia="en-US"/>
        </w:rPr>
        <w:t>Bratislava 1</w:t>
      </w:r>
      <w:r w:rsidR="00C93A00">
        <w:rPr>
          <w:lang w:eastAsia="en-US"/>
        </w:rPr>
        <w:t>9</w:t>
      </w:r>
      <w:bookmarkStart w:id="0" w:name="_GoBack"/>
      <w:bookmarkEnd w:id="0"/>
      <w:r>
        <w:rPr>
          <w:lang w:eastAsia="en-US"/>
        </w:rPr>
        <w:t xml:space="preserve">. </w:t>
      </w:r>
      <w:r w:rsidR="00E453B3">
        <w:rPr>
          <w:lang w:eastAsia="en-US"/>
        </w:rPr>
        <w:t>novem</w:t>
      </w:r>
      <w:r>
        <w:rPr>
          <w:lang w:eastAsia="en-US"/>
        </w:rPr>
        <w:t>bra 2013</w:t>
      </w:r>
    </w:p>
    <w:sectPr w:rsidR="00762F2F" w:rsidSect="000A3D25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8D"/>
    <w:rsid w:val="00056D9A"/>
    <w:rsid w:val="000A3D25"/>
    <w:rsid w:val="0015318D"/>
    <w:rsid w:val="00641542"/>
    <w:rsid w:val="006F54A5"/>
    <w:rsid w:val="00762F2F"/>
    <w:rsid w:val="00C93A00"/>
    <w:rsid w:val="00E4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nhideWhenUsed/>
    <w:rsid w:val="0015318D"/>
    <w:pPr>
      <w:jc w:val="center"/>
    </w:pPr>
    <w:rPr>
      <w:b/>
      <w:bCs/>
      <w:sz w:val="32"/>
      <w:szCs w:val="32"/>
    </w:rPr>
  </w:style>
  <w:style w:type="character" w:customStyle="1" w:styleId="ZarkazkladnhotextuChar">
    <w:name w:val="Zarážka základného textu Char"/>
    <w:basedOn w:val="Predvolenpsmoodseku"/>
    <w:link w:val="Zarkazkladnhotextu"/>
    <w:rsid w:val="0015318D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ST">
    <w:name w:val="ČÁST"/>
    <w:basedOn w:val="Normlny"/>
    <w:next w:val="Normlny"/>
    <w:rsid w:val="0015318D"/>
    <w:pPr>
      <w:spacing w:before="240" w:after="120"/>
      <w:jc w:val="center"/>
      <w:outlineLvl w:val="1"/>
    </w:pPr>
    <w:rPr>
      <w:caps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3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3B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nhideWhenUsed/>
    <w:rsid w:val="0015318D"/>
    <w:pPr>
      <w:jc w:val="center"/>
    </w:pPr>
    <w:rPr>
      <w:b/>
      <w:bCs/>
      <w:sz w:val="32"/>
      <w:szCs w:val="32"/>
    </w:rPr>
  </w:style>
  <w:style w:type="character" w:customStyle="1" w:styleId="ZarkazkladnhotextuChar">
    <w:name w:val="Zarážka základného textu Char"/>
    <w:basedOn w:val="Predvolenpsmoodseku"/>
    <w:link w:val="Zarkazkladnhotextu"/>
    <w:rsid w:val="0015318D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ST">
    <w:name w:val="ČÁST"/>
    <w:basedOn w:val="Normlny"/>
    <w:next w:val="Normlny"/>
    <w:rsid w:val="0015318D"/>
    <w:pPr>
      <w:spacing w:before="240" w:after="120"/>
      <w:jc w:val="center"/>
      <w:outlineLvl w:val="1"/>
    </w:pPr>
    <w:rPr>
      <w:caps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3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3B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5</cp:revision>
  <cp:lastPrinted>2013-11-19T07:17:00Z</cp:lastPrinted>
  <dcterms:created xsi:type="dcterms:W3CDTF">2013-10-17T08:12:00Z</dcterms:created>
  <dcterms:modified xsi:type="dcterms:W3CDTF">2013-11-19T07:17:00Z</dcterms:modified>
</cp:coreProperties>
</file>