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82" w:rsidRPr="00E21ABA" w:rsidRDefault="006A4082" w:rsidP="006A4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ABA">
        <w:rPr>
          <w:rFonts w:ascii="Times New Roman" w:hAnsi="Times New Roman"/>
          <w:b/>
          <w:sz w:val="28"/>
          <w:szCs w:val="28"/>
        </w:rPr>
        <w:t>V y h l á s e n i e   p r e d k l a d a t e ľ a</w:t>
      </w:r>
    </w:p>
    <w:p w:rsidR="006A4082" w:rsidRPr="00E21ABA" w:rsidRDefault="006A4082" w:rsidP="006A40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4082" w:rsidRPr="009615D9" w:rsidRDefault="006A4082" w:rsidP="006A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E3A">
        <w:rPr>
          <w:rFonts w:ascii="Times New Roman" w:hAnsi="Times New Roman"/>
          <w:sz w:val="24"/>
          <w:szCs w:val="24"/>
        </w:rPr>
        <w:t>K návrhu zákona, ktorým sa mení a dopĺňa zákon č. 289/2008 Z. z. o používaní elektronickej registračnej pokladnice a o zmene a doplnení zákona Slovenskej národnej rady   č. 511/1992 Zb. o správe daní a poplatkov a o zmenách v sústave územných finančných orgánov v znení neskorších  predpisov v znení neskorších predpisov  bol</w:t>
      </w:r>
      <w:r>
        <w:rPr>
          <w:rFonts w:ascii="Times New Roman" w:hAnsi="Times New Roman"/>
          <w:sz w:val="24"/>
          <w:szCs w:val="24"/>
        </w:rPr>
        <w:t>o</w:t>
      </w:r>
      <w:r w:rsidRPr="00C76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rámci medzirezortného pripomienkového konania </w:t>
      </w:r>
      <w:r w:rsidRPr="00C76E3A">
        <w:rPr>
          <w:rFonts w:ascii="Times New Roman" w:hAnsi="Times New Roman"/>
          <w:sz w:val="24"/>
          <w:szCs w:val="24"/>
        </w:rPr>
        <w:t>predložen</w:t>
      </w:r>
      <w:r>
        <w:rPr>
          <w:rFonts w:ascii="Times New Roman" w:hAnsi="Times New Roman"/>
          <w:sz w:val="24"/>
          <w:szCs w:val="24"/>
        </w:rPr>
        <w:t xml:space="preserve">ých </w:t>
      </w:r>
      <w:r w:rsidRPr="00C76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</w:t>
      </w:r>
      <w:r w:rsidRPr="00C76E3A">
        <w:rPr>
          <w:rFonts w:ascii="Times New Roman" w:hAnsi="Times New Roman"/>
          <w:sz w:val="24"/>
          <w:szCs w:val="24"/>
        </w:rPr>
        <w:t xml:space="preserve"> zásadn</w:t>
      </w:r>
      <w:r>
        <w:rPr>
          <w:rFonts w:ascii="Times New Roman" w:hAnsi="Times New Roman"/>
          <w:sz w:val="24"/>
          <w:szCs w:val="24"/>
        </w:rPr>
        <w:t>ých</w:t>
      </w:r>
      <w:r w:rsidRPr="00C76E3A">
        <w:rPr>
          <w:rFonts w:ascii="Times New Roman" w:hAnsi="Times New Roman"/>
          <w:sz w:val="24"/>
          <w:szCs w:val="24"/>
        </w:rPr>
        <w:t xml:space="preserve"> pripomien</w:t>
      </w:r>
      <w:r>
        <w:rPr>
          <w:rFonts w:ascii="Times New Roman" w:hAnsi="Times New Roman"/>
          <w:sz w:val="24"/>
          <w:szCs w:val="24"/>
        </w:rPr>
        <w:t>o</w:t>
      </w:r>
      <w:r w:rsidRPr="00C76E3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4082" w:rsidRDefault="006A4082" w:rsidP="006A4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E3A">
        <w:rPr>
          <w:rFonts w:ascii="Times New Roman" w:hAnsi="Times New Roman"/>
          <w:sz w:val="24"/>
          <w:szCs w:val="24"/>
        </w:rPr>
        <w:t>Rozporové</w:t>
      </w:r>
      <w:proofErr w:type="spellEnd"/>
      <w:r w:rsidRPr="00C76E3A">
        <w:rPr>
          <w:rFonts w:ascii="Times New Roman" w:hAnsi="Times New Roman"/>
          <w:sz w:val="24"/>
          <w:szCs w:val="24"/>
        </w:rPr>
        <w:t xml:space="preserve"> konanie k zásadným pripomienkam sa uskutočnilo na Ministerstve financií SR dňa 26. 6. </w:t>
      </w:r>
      <w:r>
        <w:rPr>
          <w:rFonts w:ascii="Times New Roman" w:hAnsi="Times New Roman"/>
          <w:sz w:val="24"/>
          <w:szCs w:val="24"/>
        </w:rPr>
        <w:t>2013 so zástupcami Asociácie zamestnávateľských zväzov a združení SR. Išlo o prerokovanie dvoch zásadných pripomienok, a to:</w:t>
      </w:r>
    </w:p>
    <w:p w:rsidR="006A4082" w:rsidRDefault="006A4082" w:rsidP="006A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návrhu na ustanovenie povinnosti podnikateľov sprístupniť vyobrazenie pokladničného dokladu s uvedením povinných údajov a </w:t>
      </w:r>
    </w:p>
    <w:p w:rsidR="006A4082" w:rsidRDefault="006A4082" w:rsidP="006A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archivácie dokladov označených slovom „VKLAD“.</w:t>
      </w:r>
    </w:p>
    <w:p w:rsidR="006A4082" w:rsidRDefault="006A4082" w:rsidP="006A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Rozpory boli po vzájomnej dohode odstránené.</w:t>
      </w:r>
    </w:p>
    <w:p w:rsidR="006A4082" w:rsidRDefault="006A4082" w:rsidP="006A40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Republiková únia zamestnávateľov  predložila celkovo 10 zásadných pripomienok, z ktorých bolo v rámci medzirezortného pripomienkového konania akceptovaných 5, čiastočne akceptovaných 2 a neakceptované boli 3 pripomienky. Republiková únia zamestnávateľov  sa </w:t>
      </w:r>
      <w:proofErr w:type="spellStart"/>
      <w:r>
        <w:rPr>
          <w:rFonts w:ascii="Times New Roman" w:hAnsi="Times New Roman"/>
          <w:sz w:val="24"/>
          <w:szCs w:val="24"/>
        </w:rPr>
        <w:t>rozporového</w:t>
      </w:r>
      <w:proofErr w:type="spellEnd"/>
      <w:r>
        <w:rPr>
          <w:rFonts w:ascii="Times New Roman" w:hAnsi="Times New Roman"/>
          <w:sz w:val="24"/>
          <w:szCs w:val="24"/>
        </w:rPr>
        <w:t xml:space="preserve"> konania nezúčastnila, z uvedeného dôvodu považujeme predložené rozpory za odstránené.</w:t>
      </w:r>
    </w:p>
    <w:p w:rsidR="006A4082" w:rsidRDefault="006A4082" w:rsidP="006A4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025E" w:rsidRDefault="00A8025E">
      <w:bookmarkStart w:id="0" w:name="_GoBack"/>
      <w:bookmarkEnd w:id="0"/>
    </w:p>
    <w:sectPr w:rsidR="00A8025E" w:rsidSect="003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4BB"/>
    <w:multiLevelType w:val="hybridMultilevel"/>
    <w:tmpl w:val="3E3CDAF4"/>
    <w:lvl w:ilvl="0" w:tplc="492EB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2"/>
    <w:rsid w:val="006A4082"/>
    <w:rsid w:val="00A8025E"/>
    <w:rsid w:val="00D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082"/>
    <w:rPr>
      <w:rFonts w:ascii="Calibri" w:eastAsia="Times New Roman" w:hAnsi="Calibri"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082"/>
    <w:rPr>
      <w:rFonts w:ascii="Calibri" w:eastAsia="Times New Roman" w:hAnsi="Calibri"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Mastihubova Petronela</cp:lastModifiedBy>
  <cp:revision>1</cp:revision>
  <dcterms:created xsi:type="dcterms:W3CDTF">2013-06-27T09:54:00Z</dcterms:created>
  <dcterms:modified xsi:type="dcterms:W3CDTF">2013-06-27T09:54:00Z</dcterms:modified>
</cp:coreProperties>
</file>