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6C" w:rsidRDefault="00381B69" w:rsidP="00381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72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162972" w:rsidRPr="00162972" w:rsidRDefault="00162972" w:rsidP="00381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D3" w:rsidRDefault="00381B69" w:rsidP="004768D3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ab/>
      </w:r>
      <w:r w:rsidR="004768D3">
        <w:rPr>
          <w:sz w:val="28"/>
          <w:szCs w:val="28"/>
        </w:rPr>
        <w:t>N</w:t>
      </w:r>
      <w:r w:rsidR="004768D3">
        <w:rPr>
          <w:color w:val="000000"/>
        </w:rPr>
        <w:t xml:space="preserve">ávrh zákona, </w:t>
      </w:r>
      <w:r w:rsidR="00067B31">
        <w:rPr>
          <w:color w:val="000000"/>
        </w:rPr>
        <w:t xml:space="preserve">ktorým sa mení </w:t>
      </w:r>
      <w:r w:rsidR="00CB1663">
        <w:rPr>
          <w:color w:val="000000"/>
        </w:rPr>
        <w:t xml:space="preserve">a dopĺňa </w:t>
      </w:r>
      <w:r w:rsidR="00067B31">
        <w:rPr>
          <w:color w:val="000000"/>
        </w:rPr>
        <w:t>zákon č. 275</w:t>
      </w:r>
      <w:r w:rsidR="004768D3" w:rsidRPr="00B80BCB">
        <w:rPr>
          <w:color w:val="000000"/>
        </w:rPr>
        <w:t>/2006 Z. z. o informačných systémoch verejnej správy a o zmene a doplnení niektorých zákonov v znení neskorších predpisov</w:t>
      </w:r>
      <w:r w:rsidR="004768D3">
        <w:rPr>
          <w:color w:val="000000"/>
        </w:rPr>
        <w:t xml:space="preserve"> </w:t>
      </w:r>
      <w:r w:rsidR="00357A26">
        <w:rPr>
          <w:color w:val="000000"/>
        </w:rPr>
        <w:t>na</w:t>
      </w:r>
      <w:r w:rsidR="007545DE">
        <w:rPr>
          <w:color w:val="000000"/>
        </w:rPr>
        <w:t xml:space="preserve"> rokovanie</w:t>
      </w:r>
      <w:r w:rsidR="00357A26">
        <w:rPr>
          <w:color w:val="000000"/>
        </w:rPr>
        <w:t xml:space="preserve"> </w:t>
      </w:r>
      <w:r w:rsidR="007545DE">
        <w:rPr>
          <w:color w:val="000000"/>
        </w:rPr>
        <w:t>Legislatívnej rady vlády Slovenskej republiky</w:t>
      </w:r>
      <w:r w:rsidR="00822DAD">
        <w:rPr>
          <w:color w:val="000000"/>
        </w:rPr>
        <w:t xml:space="preserve"> </w:t>
      </w:r>
      <w:r w:rsidR="004768D3">
        <w:rPr>
          <w:color w:val="000000"/>
        </w:rPr>
        <w:t xml:space="preserve">predkladá Úrad vlády </w:t>
      </w:r>
      <w:r w:rsidR="00414A6D">
        <w:rPr>
          <w:color w:val="000000"/>
        </w:rPr>
        <w:t>Slovenskej republiky</w:t>
      </w:r>
      <w:r w:rsidR="004768D3">
        <w:rPr>
          <w:color w:val="000000"/>
        </w:rPr>
        <w:t xml:space="preserve"> ako iniciatívny návrh.</w:t>
      </w:r>
    </w:p>
    <w:p w:rsidR="004768D3" w:rsidRDefault="004768D3" w:rsidP="004768D3">
      <w:pPr>
        <w:pStyle w:val="Normlnywebov"/>
        <w:spacing w:before="0" w:beforeAutospacing="0" w:after="0" w:afterAutospacing="0"/>
        <w:ind w:firstLine="567"/>
        <w:jc w:val="both"/>
        <w:rPr>
          <w:color w:val="000000"/>
        </w:rPr>
      </w:pPr>
    </w:p>
    <w:p w:rsidR="004768D3" w:rsidRDefault="004768D3" w:rsidP="004768D3">
      <w:pPr>
        <w:pStyle w:val="Normlnywebov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Navrhovanou novelou</w:t>
      </w:r>
      <w:r w:rsidR="00857911">
        <w:rPr>
          <w:color w:val="000000"/>
        </w:rPr>
        <w:t xml:space="preserve"> zákona dochádza k zmene</w:t>
      </w:r>
      <w:r>
        <w:rPr>
          <w:color w:val="000000"/>
        </w:rPr>
        <w:t xml:space="preserve"> správcu ústredného portálu verejnej správy, ktorým sa navrhuje Úrad vlády Slovenskej republiky.</w:t>
      </w:r>
      <w:r w:rsidR="007C2A6A">
        <w:rPr>
          <w:color w:val="000000"/>
        </w:rPr>
        <w:t xml:space="preserve"> Úrad vlády bude zodpovedať za </w:t>
      </w:r>
      <w:r w:rsidR="005C53CD">
        <w:rPr>
          <w:color w:val="000000"/>
        </w:rPr>
        <w:t xml:space="preserve">zabezpečenie a funkčnosť elektronickej komunikácie </w:t>
      </w:r>
      <w:r w:rsidR="00682B24">
        <w:rPr>
          <w:color w:val="000000"/>
        </w:rPr>
        <w:t>realizovanej prostredníctvom ústredného portálu verejnej správy. Na ústrednom portáli</w:t>
      </w:r>
      <w:r w:rsidR="00CD5208">
        <w:rPr>
          <w:color w:val="000000"/>
        </w:rPr>
        <w:t xml:space="preserve"> verejnej správy</w:t>
      </w:r>
      <w:r w:rsidR="00682B24">
        <w:rPr>
          <w:color w:val="000000"/>
        </w:rPr>
        <w:t xml:space="preserve"> je zverejnený zoznam  orgánov verejnej moci, s ktorými je možné komunikovať prostredníctvom ústredného portálu verejnej správy a zoznam sprístupnených služieb.</w:t>
      </w:r>
    </w:p>
    <w:p w:rsidR="004768D3" w:rsidRDefault="004768D3" w:rsidP="004768D3">
      <w:pPr>
        <w:pStyle w:val="Normlnywebov"/>
        <w:spacing w:before="0" w:beforeAutospacing="0" w:after="0" w:afterAutospacing="0"/>
        <w:ind w:firstLine="567"/>
        <w:jc w:val="both"/>
        <w:rPr>
          <w:color w:val="000000"/>
        </w:rPr>
      </w:pPr>
    </w:p>
    <w:p w:rsidR="004768D3" w:rsidRDefault="004768D3" w:rsidP="004768D3">
      <w:pPr>
        <w:pStyle w:val="Normlnywebov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Dôvodom navrhovanej úpravy je zmena </w:t>
      </w:r>
      <w:proofErr w:type="spellStart"/>
      <w:r>
        <w:rPr>
          <w:color w:val="000000"/>
        </w:rPr>
        <w:t>gesto</w:t>
      </w:r>
      <w:r w:rsidR="00CF27B3">
        <w:rPr>
          <w:color w:val="000000"/>
        </w:rPr>
        <w:t>rstva</w:t>
      </w:r>
      <w:proofErr w:type="spellEnd"/>
      <w:r w:rsidR="00CF27B3">
        <w:rPr>
          <w:color w:val="000000"/>
        </w:rPr>
        <w:t xml:space="preserve"> projektov naviazaných na ú</w:t>
      </w:r>
      <w:r>
        <w:rPr>
          <w:color w:val="000000"/>
        </w:rPr>
        <w:t>stredný portál verejnej správy financovaných z Eurofondov.</w:t>
      </w:r>
    </w:p>
    <w:p w:rsidR="00521575" w:rsidRDefault="00521575" w:rsidP="004768D3">
      <w:pPr>
        <w:pStyle w:val="Normlnywebov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 </w:t>
      </w:r>
    </w:p>
    <w:p w:rsidR="00521575" w:rsidRPr="00767C5C" w:rsidRDefault="00521575" w:rsidP="00767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Dôvodom  prechodu správy ústredného portálu verejnej správy z pôsobnosti Ministerstva financií </w:t>
      </w:r>
      <w:r w:rsidRPr="009278CE">
        <w:rPr>
          <w:rFonts w:ascii="Times New Roman" w:hAnsi="Times New Roman" w:cs="Times New Roman"/>
          <w:sz w:val="24"/>
          <w:szCs w:val="24"/>
        </w:rPr>
        <w:t>S</w:t>
      </w:r>
      <w:r w:rsidR="00575998">
        <w:rPr>
          <w:rFonts w:ascii="Times New Roman" w:hAnsi="Times New Roman" w:cs="Times New Roman"/>
          <w:sz w:val="24"/>
          <w:szCs w:val="24"/>
        </w:rPr>
        <w:t>lovenskej republiky</w:t>
      </w:r>
      <w:r w:rsidRPr="009278CE">
        <w:rPr>
          <w:rFonts w:ascii="Times New Roman" w:hAnsi="Times New Roman" w:cs="Times New Roman"/>
          <w:sz w:val="24"/>
          <w:szCs w:val="24"/>
        </w:rPr>
        <w:t xml:space="preserve"> na  Úrad vlády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75998">
        <w:rPr>
          <w:rFonts w:ascii="Times New Roman" w:hAnsi="Times New Roman" w:cs="Times New Roman"/>
          <w:sz w:val="24"/>
          <w:szCs w:val="24"/>
        </w:rPr>
        <w:t>lovenskej republiky</w:t>
      </w:r>
      <w:r w:rsidRPr="009278CE">
        <w:rPr>
          <w:rFonts w:ascii="Times New Roman" w:hAnsi="Times New Roman" w:cs="Times New Roman"/>
          <w:sz w:val="24"/>
          <w:szCs w:val="24"/>
        </w:rPr>
        <w:t xml:space="preserve"> je </w:t>
      </w:r>
      <w:r w:rsidR="00A05996">
        <w:rPr>
          <w:rFonts w:ascii="Times New Roman" w:hAnsi="Times New Roman" w:cs="Times New Roman"/>
          <w:sz w:val="24"/>
          <w:szCs w:val="24"/>
        </w:rPr>
        <w:t xml:space="preserve">tiež </w:t>
      </w:r>
      <w:r w:rsidRPr="009278CE">
        <w:rPr>
          <w:rFonts w:ascii="Times New Roman" w:hAnsi="Times New Roman" w:cs="Times New Roman"/>
          <w:sz w:val="24"/>
          <w:szCs w:val="24"/>
        </w:rPr>
        <w:t>celkové zjednodušenie procesov, pri realizácii projektu „Elektronick</w:t>
      </w:r>
      <w:r>
        <w:rPr>
          <w:rFonts w:ascii="Times New Roman" w:hAnsi="Times New Roman" w:cs="Times New Roman"/>
          <w:sz w:val="24"/>
          <w:szCs w:val="24"/>
        </w:rPr>
        <w:t>é služby spoločných modulov ústredného portálu verejnej správy</w:t>
      </w:r>
      <w:r w:rsidRPr="009278CE">
        <w:rPr>
          <w:rFonts w:ascii="Times New Roman" w:hAnsi="Times New Roman" w:cs="Times New Roman"/>
          <w:sz w:val="24"/>
          <w:szCs w:val="24"/>
        </w:rPr>
        <w:t xml:space="preserve"> a prístupových komponentov“, pričom túto úlohu plní Úrad vlády</w:t>
      </w:r>
      <w:r w:rsidR="00C54074">
        <w:rPr>
          <w:rFonts w:ascii="Times New Roman" w:hAnsi="Times New Roman" w:cs="Times New Roman"/>
          <w:sz w:val="24"/>
          <w:szCs w:val="24"/>
        </w:rPr>
        <w:t xml:space="preserve"> Slovenskej republiky.</w:t>
      </w:r>
    </w:p>
    <w:p w:rsidR="0085699F" w:rsidRDefault="004768D3" w:rsidP="004768D3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C48EF">
        <w:rPr>
          <w:color w:val="000000"/>
        </w:rPr>
        <w:t xml:space="preserve">Predkladaný návrh </w:t>
      </w:r>
      <w:r>
        <w:rPr>
          <w:color w:val="000000"/>
        </w:rPr>
        <w:t>zákona</w:t>
      </w:r>
      <w:r w:rsidR="009C48EF">
        <w:rPr>
          <w:color w:val="000000"/>
        </w:rPr>
        <w:t xml:space="preserve"> nemá vplyv</w:t>
      </w:r>
      <w:r>
        <w:rPr>
          <w:color w:val="000000"/>
        </w:rPr>
        <w:t xml:space="preserve"> na rozpočet verejnej správy, podnikateľské prostredie, sociálne vplyvy, vplyvy na životné prostredie </w:t>
      </w:r>
      <w:r w:rsidR="009C48EF">
        <w:rPr>
          <w:color w:val="000000"/>
        </w:rPr>
        <w:t>a informatizáciu spoločnosti.</w:t>
      </w:r>
    </w:p>
    <w:p w:rsidR="00BE5A52" w:rsidRDefault="00BE5A52" w:rsidP="004768D3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BE5A52" w:rsidRDefault="00BE5A52" w:rsidP="004768D3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Predkladaný materiál bol predmetom medzirezortného pripomienkového konania, materiál sa predkladá na rokovanie</w:t>
      </w:r>
      <w:r w:rsidRPr="00BE5A52">
        <w:rPr>
          <w:color w:val="000000"/>
        </w:rPr>
        <w:t xml:space="preserve"> </w:t>
      </w:r>
      <w:r>
        <w:rPr>
          <w:color w:val="000000"/>
        </w:rPr>
        <w:t>Legislatívnej rady vlády Slovenskej republiky</w:t>
      </w:r>
      <w:r>
        <w:rPr>
          <w:color w:val="000000"/>
        </w:rPr>
        <w:t xml:space="preserve"> bez rozporov.</w:t>
      </w:r>
      <w:bookmarkStart w:id="0" w:name="_GoBack"/>
      <w:bookmarkEnd w:id="0"/>
    </w:p>
    <w:p w:rsidR="009C48EF" w:rsidRDefault="009C48EF" w:rsidP="004768D3">
      <w:pPr>
        <w:pStyle w:val="Normlnywebov"/>
        <w:spacing w:before="0" w:beforeAutospacing="0" w:after="0" w:afterAutospacing="0"/>
        <w:jc w:val="both"/>
      </w:pPr>
    </w:p>
    <w:p w:rsidR="004768D3" w:rsidRDefault="004768D3" w:rsidP="004768D3">
      <w:pPr>
        <w:pStyle w:val="Normlnywebov"/>
        <w:spacing w:before="0" w:beforeAutospacing="0" w:after="0" w:afterAutospacing="0"/>
        <w:ind w:firstLine="708"/>
        <w:jc w:val="both"/>
      </w:pPr>
      <w:r>
        <w:rPr>
          <w:color w:val="000000"/>
        </w:rPr>
        <w:t>Návrh zákona je v súlade s Ústavou Slovenskej republiky, inými zákonmi a všeobecne záväznými právnymi predpismi, s medzinárodnými zmluvami, ktorými je Slovenská republika viazaná, ako aj s právom Európskej únie.</w:t>
      </w:r>
    </w:p>
    <w:p w:rsidR="00381B69" w:rsidRDefault="00381B69" w:rsidP="00381B69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381B69" w:rsidRPr="00381B69" w:rsidRDefault="00381B69" w:rsidP="00381B69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sectPr w:rsidR="00381B69" w:rsidRPr="0038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9"/>
    <w:rsid w:val="00067B31"/>
    <w:rsid w:val="00162972"/>
    <w:rsid w:val="00347070"/>
    <w:rsid w:val="00357A26"/>
    <w:rsid w:val="00381B69"/>
    <w:rsid w:val="004108C3"/>
    <w:rsid w:val="00414A6D"/>
    <w:rsid w:val="004768D3"/>
    <w:rsid w:val="00521575"/>
    <w:rsid w:val="00575998"/>
    <w:rsid w:val="005C53CD"/>
    <w:rsid w:val="00682B24"/>
    <w:rsid w:val="007545DE"/>
    <w:rsid w:val="00767C5C"/>
    <w:rsid w:val="007C2A6A"/>
    <w:rsid w:val="00822DAD"/>
    <w:rsid w:val="00825E6C"/>
    <w:rsid w:val="0085699F"/>
    <w:rsid w:val="00857911"/>
    <w:rsid w:val="009C48EF"/>
    <w:rsid w:val="00A05996"/>
    <w:rsid w:val="00B926B9"/>
    <w:rsid w:val="00BC625D"/>
    <w:rsid w:val="00BE5A52"/>
    <w:rsid w:val="00C54074"/>
    <w:rsid w:val="00CB1663"/>
    <w:rsid w:val="00CD5208"/>
    <w:rsid w:val="00CF27B3"/>
    <w:rsid w:val="00E2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7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7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Štefánia Bohátová</cp:lastModifiedBy>
  <cp:revision>31</cp:revision>
  <dcterms:created xsi:type="dcterms:W3CDTF">2013-01-22T16:40:00Z</dcterms:created>
  <dcterms:modified xsi:type="dcterms:W3CDTF">2013-04-03T08:46:00Z</dcterms:modified>
</cp:coreProperties>
</file>