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9A1" w:rsidRDefault="001909A1" w:rsidP="00D94DEC">
      <w:pPr>
        <w:jc w:val="center"/>
        <w:rPr>
          <w:rFonts w:ascii="Times New Roman" w:hAnsi="Times New Roman" w:cs="Times New Roman"/>
        </w:rPr>
      </w:pPr>
    </w:p>
    <w:p w:rsidR="001909A1" w:rsidRPr="005B18D9" w:rsidRDefault="00D94DEC" w:rsidP="005B18D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(Návrh)</w:t>
      </w:r>
    </w:p>
    <w:p w:rsidR="00D94DEC" w:rsidRDefault="00D94DEC" w:rsidP="00D94D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Zákon</w:t>
      </w:r>
    </w:p>
    <w:p w:rsidR="00D94DEC" w:rsidRDefault="00D94DEC" w:rsidP="00D94D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......2013,</w:t>
      </w:r>
    </w:p>
    <w:p w:rsidR="00D94DEC" w:rsidRDefault="00D94DEC" w:rsidP="00D94DEC">
      <w:pPr>
        <w:tabs>
          <w:tab w:val="left" w:pos="4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ktorým sa mení </w:t>
      </w:r>
      <w:r w:rsidR="00B34E59">
        <w:rPr>
          <w:rFonts w:ascii="Times New Roman" w:hAnsi="Times New Roman" w:cs="Times New Roman"/>
          <w:b/>
          <w:sz w:val="24"/>
          <w:szCs w:val="24"/>
        </w:rPr>
        <w:t xml:space="preserve">a dopĺňa </w:t>
      </w:r>
      <w:r>
        <w:rPr>
          <w:rFonts w:ascii="Times New Roman" w:hAnsi="Times New Roman" w:cs="Times New Roman"/>
          <w:b/>
          <w:sz w:val="24"/>
          <w:szCs w:val="24"/>
        </w:rPr>
        <w:t>zákon č. 275/2006 Z. z. o informačných systémoch verejnej správy a o zmene a doplnení niektorých zákonov v znení neskorších predpisov</w:t>
      </w:r>
    </w:p>
    <w:p w:rsidR="00D94DEC" w:rsidRDefault="00D94DEC" w:rsidP="00D94DEC">
      <w:pPr>
        <w:tabs>
          <w:tab w:val="left" w:pos="300"/>
          <w:tab w:val="left" w:pos="465"/>
        </w:tabs>
        <w:rPr>
          <w:rFonts w:ascii="Times New Roman" w:hAnsi="Times New Roman" w:cs="Times New Roman"/>
          <w:sz w:val="24"/>
          <w:szCs w:val="24"/>
        </w:rPr>
      </w:pPr>
    </w:p>
    <w:p w:rsidR="00D94DEC" w:rsidRDefault="00D94DEC" w:rsidP="00D94DEC">
      <w:pPr>
        <w:tabs>
          <w:tab w:val="left" w:pos="300"/>
          <w:tab w:val="left" w:pos="4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94DEC" w:rsidRDefault="00D94DEC" w:rsidP="00D94DEC">
      <w:pPr>
        <w:tabs>
          <w:tab w:val="left" w:pos="300"/>
          <w:tab w:val="left" w:pos="4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DEC" w:rsidRDefault="00D94DEC" w:rsidP="00D94DEC">
      <w:pPr>
        <w:tabs>
          <w:tab w:val="left" w:pos="300"/>
          <w:tab w:val="left" w:pos="4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</w:t>
      </w:r>
    </w:p>
    <w:p w:rsidR="00D94DEC" w:rsidRDefault="00D94DEC" w:rsidP="00D94DEC">
      <w:pPr>
        <w:tabs>
          <w:tab w:val="left" w:pos="4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Zákon č.275/2006 Z. z. o informačných systémoch verejnej správy a o zmene a doplnení niektorých zákonov v znení zákona č. </w:t>
      </w:r>
      <w:r>
        <w:rPr>
          <w:rFonts w:ascii="Times New Roman" w:hAnsi="Times New Roman" w:cs="Times New Roman"/>
          <w:color w:val="000000"/>
          <w:sz w:val="24"/>
          <w:szCs w:val="24"/>
        </w:rPr>
        <w:t>678/2006 Z. z., zákona č.385/2008 Z. z., zákona č.553/2008 Z. z., zákona č. 570/2009 Z. z., zákona č.69/2012 a zákona č.</w:t>
      </w:r>
      <w:r>
        <w:rPr>
          <w:rFonts w:ascii="Times New Roman" w:hAnsi="Times New Roman" w:cs="Times New Roman"/>
          <w:sz w:val="24"/>
          <w:szCs w:val="24"/>
        </w:rPr>
        <w:t xml:space="preserve">289/2012 Z. z. sa mení </w:t>
      </w:r>
      <w:r w:rsidR="00966DAA">
        <w:rPr>
          <w:rFonts w:ascii="Times New Roman" w:hAnsi="Times New Roman" w:cs="Times New Roman"/>
          <w:sz w:val="24"/>
          <w:szCs w:val="24"/>
        </w:rPr>
        <w:t xml:space="preserve">a dopĺňa </w:t>
      </w:r>
      <w:r>
        <w:rPr>
          <w:rFonts w:ascii="Times New Roman" w:hAnsi="Times New Roman" w:cs="Times New Roman"/>
          <w:sz w:val="24"/>
          <w:szCs w:val="24"/>
        </w:rPr>
        <w:t>takto:</w:t>
      </w:r>
    </w:p>
    <w:p w:rsidR="00182263" w:rsidRDefault="00182263" w:rsidP="0044275D">
      <w:pPr>
        <w:pStyle w:val="Odsekzoznamu"/>
        <w:numPr>
          <w:ilvl w:val="0"/>
          <w:numId w:val="1"/>
        </w:numPr>
        <w:tabs>
          <w:tab w:val="left" w:pos="4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§2 písm</w:t>
      </w:r>
      <w:r w:rsidR="00AF4A8F">
        <w:rPr>
          <w:rFonts w:ascii="Times New Roman" w:hAnsi="Times New Roman" w:cs="Times New Roman"/>
          <w:sz w:val="24"/>
          <w:szCs w:val="24"/>
        </w:rPr>
        <w:t>eno</w:t>
      </w:r>
      <w:r>
        <w:rPr>
          <w:rFonts w:ascii="Times New Roman" w:hAnsi="Times New Roman" w:cs="Times New Roman"/>
          <w:sz w:val="24"/>
          <w:szCs w:val="24"/>
        </w:rPr>
        <w:t xml:space="preserve"> j) zn</w:t>
      </w:r>
      <w:r w:rsidR="00B567B4">
        <w:rPr>
          <w:rFonts w:ascii="Times New Roman" w:hAnsi="Times New Roman" w:cs="Times New Roman"/>
          <w:sz w:val="24"/>
          <w:szCs w:val="24"/>
        </w:rPr>
        <w:t>ie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567B4" w:rsidRDefault="00182263" w:rsidP="00B567B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7B4">
        <w:rPr>
          <w:rFonts w:ascii="Times New Roman" w:hAnsi="Times New Roman" w:cs="Times New Roman"/>
          <w:sz w:val="24"/>
          <w:szCs w:val="24"/>
        </w:rPr>
        <w:t>„</w:t>
      </w:r>
      <w:r w:rsidR="00B567B4" w:rsidRPr="00B567B4">
        <w:rPr>
          <w:rFonts w:ascii="Times New Roman" w:hAnsi="Times New Roman" w:cs="Times New Roman"/>
          <w:color w:val="000000"/>
          <w:sz w:val="24"/>
          <w:szCs w:val="24"/>
        </w:rPr>
        <w:t xml:space="preserve">j) ústredným portálom verejnej správy (ďalej len "ústredný portál") </w:t>
      </w:r>
      <w:r w:rsidR="00B567B4">
        <w:rPr>
          <w:rFonts w:ascii="Times New Roman" w:hAnsi="Times New Roman" w:cs="Times New Roman"/>
          <w:color w:val="000000"/>
          <w:sz w:val="24"/>
          <w:szCs w:val="24"/>
        </w:rPr>
        <w:t xml:space="preserve"> ako základným  prvkom centrálnej informačnej infraštruktúry </w:t>
      </w:r>
      <w:r w:rsidR="00B567B4" w:rsidRPr="00B567B4">
        <w:rPr>
          <w:rFonts w:ascii="Times New Roman" w:hAnsi="Times New Roman" w:cs="Times New Roman"/>
          <w:color w:val="000000"/>
          <w:sz w:val="24"/>
          <w:szCs w:val="24"/>
        </w:rPr>
        <w:t>informačný systém verejnej správy na poskytovanie služieb a informácií povinnými osoba</w:t>
      </w:r>
      <w:bookmarkStart w:id="0" w:name="_GoBack"/>
      <w:bookmarkEnd w:id="0"/>
      <w:r w:rsidR="00B567B4" w:rsidRPr="00B567B4">
        <w:rPr>
          <w:rFonts w:ascii="Times New Roman" w:hAnsi="Times New Roman" w:cs="Times New Roman"/>
          <w:color w:val="000000"/>
          <w:sz w:val="24"/>
          <w:szCs w:val="24"/>
        </w:rPr>
        <w:t>mi prostredníctvom spoločného prístupového miesta, prostredníctvom ktorého sa sprístupňujú spoločné funkcie evidencie, autentifikácie, autorizácie a podpory používateľov, riadenia toku informácií, elektronickej podateľne a elektronických platieb daní a poplatkov,</w:t>
      </w:r>
      <w:r w:rsidR="00B567B4">
        <w:rPr>
          <w:rFonts w:ascii="Times New Roman" w:hAnsi="Times New Roman" w:cs="Times New Roman"/>
          <w:color w:val="000000"/>
          <w:sz w:val="24"/>
          <w:szCs w:val="24"/>
        </w:rPr>
        <w:t>“.</w:t>
      </w:r>
    </w:p>
    <w:p w:rsidR="00B567B4" w:rsidRDefault="00B567B4" w:rsidP="00B567B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§2 písm</w:t>
      </w:r>
      <w:r w:rsidR="00AF4A8F">
        <w:rPr>
          <w:rFonts w:ascii="Times New Roman" w:hAnsi="Times New Roman" w:cs="Times New Roman"/>
          <w:color w:val="000000"/>
          <w:sz w:val="24"/>
          <w:szCs w:val="24"/>
        </w:rPr>
        <w:t>eno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y) znie</w:t>
      </w:r>
    </w:p>
    <w:p w:rsidR="00B567B4" w:rsidRPr="00B567B4" w:rsidRDefault="00B567B4" w:rsidP="00B567B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567B4">
        <w:rPr>
          <w:rFonts w:ascii="Times New Roman" w:hAnsi="Times New Roman" w:cs="Times New Roman"/>
          <w:color w:val="000000"/>
          <w:sz w:val="24"/>
          <w:szCs w:val="24"/>
        </w:rPr>
        <w:t xml:space="preserve">„y) </w:t>
      </w:r>
      <w:proofErr w:type="spellStart"/>
      <w:r w:rsidRPr="00B567B4">
        <w:rPr>
          <w:rFonts w:ascii="Times New Roman" w:hAnsi="Times New Roman" w:cs="Times New Roman"/>
          <w:color w:val="000000"/>
          <w:sz w:val="24"/>
          <w:szCs w:val="24"/>
        </w:rPr>
        <w:t>Govnetom</w:t>
      </w:r>
      <w:proofErr w:type="spellEnd"/>
      <w:r w:rsidRPr="00B567B4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ako základným prvkom centrálnej komunikačnej infraštruktúry</w:t>
      </w:r>
      <w:r w:rsidRPr="00B567B4">
        <w:rPr>
          <w:rFonts w:ascii="Times New Roman" w:hAnsi="Times New Roman" w:cs="Times New Roman"/>
          <w:color w:val="000000"/>
          <w:sz w:val="24"/>
          <w:szCs w:val="24"/>
        </w:rPr>
        <w:t xml:space="preserve"> vládna dátová sieť orgánov verejnej správy predstavujúca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podstatnú </w:t>
      </w:r>
      <w:r w:rsidRPr="00B567B4">
        <w:rPr>
          <w:rFonts w:ascii="Times New Roman" w:hAnsi="Times New Roman" w:cs="Times New Roman"/>
          <w:color w:val="000000"/>
          <w:sz w:val="24"/>
          <w:szCs w:val="24"/>
        </w:rPr>
        <w:t>časť integrovanej infraštruktúry,</w:t>
      </w:r>
      <w:r>
        <w:rPr>
          <w:rFonts w:ascii="Times New Roman" w:hAnsi="Times New Roman" w:cs="Times New Roman"/>
          <w:color w:val="000000"/>
          <w:sz w:val="24"/>
          <w:szCs w:val="24"/>
        </w:rPr>
        <w:t>“.</w:t>
      </w:r>
    </w:p>
    <w:p w:rsidR="0044275D" w:rsidRDefault="00545CF5" w:rsidP="0044275D">
      <w:pPr>
        <w:pStyle w:val="Odsekzoznamu"/>
        <w:numPr>
          <w:ilvl w:val="0"/>
          <w:numId w:val="1"/>
        </w:numPr>
        <w:tabs>
          <w:tab w:val="left" w:pos="4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2 sa dopĺňa </w:t>
      </w:r>
      <w:r w:rsidR="0044275D">
        <w:rPr>
          <w:rFonts w:ascii="Times New Roman" w:hAnsi="Times New Roman" w:cs="Times New Roman"/>
          <w:sz w:val="24"/>
          <w:szCs w:val="24"/>
        </w:rPr>
        <w:t xml:space="preserve"> písmeno</w:t>
      </w:r>
      <w:r>
        <w:rPr>
          <w:rFonts w:ascii="Times New Roman" w:hAnsi="Times New Roman" w:cs="Times New Roman"/>
          <w:sz w:val="24"/>
          <w:szCs w:val="24"/>
        </w:rPr>
        <w:t>m</w:t>
      </w:r>
      <w:r w:rsidR="0044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75D">
        <w:rPr>
          <w:rFonts w:ascii="Times New Roman" w:hAnsi="Times New Roman" w:cs="Times New Roman"/>
          <w:sz w:val="24"/>
          <w:szCs w:val="24"/>
        </w:rPr>
        <w:t>ae</w:t>
      </w:r>
      <w:proofErr w:type="spellEnd"/>
      <w:r w:rsidR="0044275D">
        <w:rPr>
          <w:rFonts w:ascii="Times New Roman" w:hAnsi="Times New Roman" w:cs="Times New Roman"/>
          <w:sz w:val="24"/>
          <w:szCs w:val="24"/>
        </w:rPr>
        <w:t>) ktoré znie:</w:t>
      </w:r>
    </w:p>
    <w:p w:rsidR="00B567B4" w:rsidRPr="00B567B4" w:rsidRDefault="0044275D" w:rsidP="00B567B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859B2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184DC2" w:rsidRPr="001859B2">
        <w:rPr>
          <w:rFonts w:ascii="Times New Roman" w:hAnsi="Times New Roman" w:cs="Times New Roman"/>
          <w:sz w:val="24"/>
          <w:szCs w:val="24"/>
        </w:rPr>
        <w:t>ae</w:t>
      </w:r>
      <w:proofErr w:type="spellEnd"/>
      <w:r w:rsidR="00184DC2" w:rsidRPr="001859B2">
        <w:rPr>
          <w:rFonts w:ascii="Times New Roman" w:hAnsi="Times New Roman" w:cs="Times New Roman"/>
          <w:sz w:val="24"/>
          <w:szCs w:val="24"/>
        </w:rPr>
        <w:t xml:space="preserve">) </w:t>
      </w:r>
      <w:r w:rsidRPr="001859B2">
        <w:rPr>
          <w:rFonts w:ascii="Times New Roman" w:hAnsi="Times New Roman" w:cs="Times New Roman"/>
          <w:sz w:val="24"/>
          <w:szCs w:val="24"/>
        </w:rPr>
        <w:t>centrálnou inform</w:t>
      </w:r>
      <w:r w:rsidR="00440C29">
        <w:rPr>
          <w:rFonts w:ascii="Times New Roman" w:hAnsi="Times New Roman" w:cs="Times New Roman"/>
          <w:sz w:val="24"/>
          <w:szCs w:val="24"/>
        </w:rPr>
        <w:t xml:space="preserve">ačnou </w:t>
      </w:r>
      <w:r w:rsidR="00440C29" w:rsidRPr="00B567B4">
        <w:rPr>
          <w:rFonts w:ascii="Times New Roman" w:hAnsi="Times New Roman" w:cs="Times New Roman"/>
          <w:sz w:val="24"/>
          <w:szCs w:val="24"/>
        </w:rPr>
        <w:t>infraštruktúrou</w:t>
      </w:r>
      <w:r w:rsidR="00B567B4" w:rsidRPr="00B567B4">
        <w:rPr>
          <w:rFonts w:ascii="Times New Roman" w:hAnsi="Times New Roman" w:cs="Times New Roman"/>
          <w:sz w:val="24"/>
          <w:szCs w:val="24"/>
        </w:rPr>
        <w:t xml:space="preserve"> </w:t>
      </w:r>
      <w:r w:rsidR="00B567B4" w:rsidRPr="00B567B4">
        <w:rPr>
          <w:rFonts w:ascii="Times New Roman" w:hAnsi="Times New Roman" w:cs="Times New Roman"/>
          <w:color w:val="000000"/>
          <w:sz w:val="24"/>
          <w:szCs w:val="24"/>
        </w:rPr>
        <w:t>nadrezortné informačné systémy postavené na báze ústredného portálu verejnej správy a spoločných modulov,</w:t>
      </w:r>
      <w:r w:rsidR="00B567B4">
        <w:rPr>
          <w:rFonts w:ascii="Times New Roman" w:hAnsi="Times New Roman" w:cs="Times New Roman"/>
          <w:color w:val="000000"/>
          <w:sz w:val="24"/>
          <w:szCs w:val="24"/>
        </w:rPr>
        <w:t>“.</w:t>
      </w:r>
    </w:p>
    <w:p w:rsidR="00AC244C" w:rsidRPr="0038184E" w:rsidRDefault="00AC244C" w:rsidP="0038184E">
      <w:pPr>
        <w:pStyle w:val="Odsekzoznamu"/>
        <w:numPr>
          <w:ilvl w:val="0"/>
          <w:numId w:val="1"/>
        </w:numPr>
        <w:tabs>
          <w:tab w:val="left" w:pos="465"/>
        </w:tabs>
        <w:jc w:val="both"/>
        <w:rPr>
          <w:rStyle w:val="ppp-input-value1"/>
          <w:rFonts w:ascii="Times New Roman" w:hAnsi="Times New Roman" w:cs="Times New Roman"/>
          <w:color w:val="auto"/>
          <w:sz w:val="24"/>
          <w:szCs w:val="24"/>
        </w:rPr>
      </w:pPr>
      <w:r w:rsidRPr="0038184E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V § 3 ods.3 písmeno g</w:t>
      </w:r>
      <w:r w:rsidR="00AF4A8F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)</w:t>
      </w:r>
      <w:r w:rsidRPr="0038184E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 xml:space="preserve"> znie: </w:t>
      </w:r>
    </w:p>
    <w:p w:rsidR="00AC244C" w:rsidRPr="00AC244C" w:rsidRDefault="00AC244C" w:rsidP="00AC244C">
      <w:pPr>
        <w:tabs>
          <w:tab w:val="left" w:pos="465"/>
        </w:tabs>
        <w:jc w:val="both"/>
        <w:rPr>
          <w:rStyle w:val="ppp-input-value1"/>
          <w:rFonts w:ascii="Times New Roman" w:hAnsi="Times New Roman" w:cs="Times New Roman"/>
          <w:color w:val="auto"/>
          <w:sz w:val="24"/>
          <w:szCs w:val="24"/>
        </w:rPr>
      </w:pPr>
      <w:r w:rsidRPr="00AC244C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„g) fyzické osoby a iné právnické osoby ako sú uvedené v písmenách a) až f) okrem Národnej banky Slovenska, na ktoré je prenesený výkon verejnej moci2a) alebo ktoré plnia úlohy na úseku preneseného výkonu štátnej správy podľa osobitného predpisu.2b)“.</w:t>
      </w:r>
    </w:p>
    <w:p w:rsidR="0083499A" w:rsidRDefault="00F5344C" w:rsidP="000D69E7">
      <w:pPr>
        <w:pStyle w:val="Odsekzoznamu"/>
        <w:numPr>
          <w:ilvl w:val="0"/>
          <w:numId w:val="1"/>
        </w:numPr>
        <w:tabs>
          <w:tab w:val="left" w:pos="4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83499A">
        <w:rPr>
          <w:rFonts w:ascii="Times New Roman" w:hAnsi="Times New Roman" w:cs="Times New Roman"/>
          <w:sz w:val="24"/>
          <w:szCs w:val="24"/>
        </w:rPr>
        <w:t xml:space="preserve">§ 3 sa odsek 6 dopĺňa písmenom f), ktoré znie: </w:t>
      </w:r>
    </w:p>
    <w:p w:rsidR="0083499A" w:rsidRPr="0083499A" w:rsidRDefault="0083499A" w:rsidP="0083499A">
      <w:pPr>
        <w:tabs>
          <w:tab w:val="left" w:pos="4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3499A">
        <w:rPr>
          <w:rFonts w:ascii="Times New Roman" w:hAnsi="Times New Roman" w:cs="Times New Roman"/>
          <w:sz w:val="24"/>
          <w:szCs w:val="24"/>
        </w:rPr>
        <w:lastRenderedPageBreak/>
        <w:t>„</w:t>
      </w:r>
      <w:r w:rsidR="009303BD">
        <w:rPr>
          <w:rFonts w:ascii="Times New Roman" w:hAnsi="Times New Roman" w:cs="Times New Roman"/>
          <w:sz w:val="24"/>
          <w:szCs w:val="24"/>
        </w:rPr>
        <w:t xml:space="preserve"> f) zabezpečiť tvorbu informačného obsahu o svojej činnosti pre verejnosť a tento zverejňovať a aktualizovať prostredníctvom ústredného portálu</w:t>
      </w:r>
      <w:r w:rsidR="00BF7702">
        <w:rPr>
          <w:rFonts w:ascii="Times New Roman" w:hAnsi="Times New Roman" w:cs="Times New Roman"/>
          <w:sz w:val="24"/>
          <w:szCs w:val="24"/>
        </w:rPr>
        <w:t>, pričom zodpovedajú za jeho správnosť</w:t>
      </w:r>
      <w:r w:rsidR="009303BD">
        <w:rPr>
          <w:rFonts w:ascii="Times New Roman" w:hAnsi="Times New Roman" w:cs="Times New Roman"/>
          <w:sz w:val="24"/>
          <w:szCs w:val="24"/>
        </w:rPr>
        <w:t>.“.</w:t>
      </w:r>
    </w:p>
    <w:p w:rsidR="00D94DEC" w:rsidRDefault="00D94DEC" w:rsidP="000D69E7">
      <w:pPr>
        <w:pStyle w:val="Odsekzoznamu"/>
        <w:numPr>
          <w:ilvl w:val="0"/>
          <w:numId w:val="1"/>
        </w:numPr>
        <w:tabs>
          <w:tab w:val="left" w:pos="4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4 ods. 2 písm. a) sa vypúšťajú slová „ústredného portálu,“.</w:t>
      </w:r>
    </w:p>
    <w:p w:rsidR="00D84AE0" w:rsidRDefault="00D84AE0" w:rsidP="00D84AE0">
      <w:pPr>
        <w:pStyle w:val="Odsekzoznamu"/>
        <w:tabs>
          <w:tab w:val="left" w:pos="46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86BA7" w:rsidRPr="00787E8E" w:rsidRDefault="00D84AE0" w:rsidP="00D84AE0">
      <w:pPr>
        <w:pStyle w:val="Odsekzoznamu"/>
        <w:numPr>
          <w:ilvl w:val="0"/>
          <w:numId w:val="1"/>
        </w:numPr>
        <w:tabs>
          <w:tab w:val="left" w:pos="46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2613">
        <w:rPr>
          <w:rFonts w:ascii="ms sans serif" w:hAnsi="ms sans serif"/>
          <w:color w:val="000000" w:themeColor="text1"/>
          <w:sz w:val="24"/>
          <w:szCs w:val="24"/>
        </w:rPr>
        <w:t>Za § 4</w:t>
      </w:r>
      <w:r w:rsidR="00D86BA7" w:rsidRPr="00D62613">
        <w:rPr>
          <w:rFonts w:ascii="ms sans serif" w:hAnsi="ms sans serif"/>
          <w:color w:val="000000" w:themeColor="text1"/>
          <w:sz w:val="24"/>
          <w:szCs w:val="24"/>
        </w:rPr>
        <w:t xml:space="preserve"> sa vkladá </w:t>
      </w:r>
      <w:r w:rsidRPr="00D62613">
        <w:rPr>
          <w:rFonts w:ascii="ms sans serif" w:hAnsi="ms sans serif"/>
          <w:color w:val="000000" w:themeColor="text1"/>
          <w:sz w:val="24"/>
          <w:szCs w:val="24"/>
        </w:rPr>
        <w:t xml:space="preserve">§ 4a, ktorý </w:t>
      </w:r>
      <w:r w:rsidR="00880E9E" w:rsidRPr="00D62613">
        <w:rPr>
          <w:rFonts w:ascii="ms sans serif" w:hAnsi="ms sans serif"/>
          <w:color w:val="000000" w:themeColor="text1"/>
          <w:sz w:val="24"/>
          <w:szCs w:val="24"/>
        </w:rPr>
        <w:t xml:space="preserve">vrátane nadpisu </w:t>
      </w:r>
      <w:r w:rsidRPr="00D62613">
        <w:rPr>
          <w:rFonts w:ascii="ms sans serif" w:hAnsi="ms sans serif"/>
          <w:color w:val="000000" w:themeColor="text1"/>
          <w:sz w:val="24"/>
          <w:szCs w:val="24"/>
        </w:rPr>
        <w:t xml:space="preserve">znie: </w:t>
      </w:r>
    </w:p>
    <w:p w:rsidR="00787E8E" w:rsidRDefault="00787E8E" w:rsidP="00787E8E">
      <w:pPr>
        <w:tabs>
          <w:tab w:val="left" w:pos="465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„§ 4a</w:t>
      </w:r>
    </w:p>
    <w:p w:rsidR="00ED1183" w:rsidRPr="00787E8E" w:rsidRDefault="00ED1183" w:rsidP="00787E8E">
      <w:pPr>
        <w:tabs>
          <w:tab w:val="left" w:pos="465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Úrad vlády Slovenskej republiky</w:t>
      </w:r>
    </w:p>
    <w:p w:rsidR="00231316" w:rsidRDefault="00D84AE0" w:rsidP="00D86BA7">
      <w:pPr>
        <w:tabs>
          <w:tab w:val="left" w:pos="465"/>
        </w:tabs>
        <w:jc w:val="both"/>
        <w:rPr>
          <w:rFonts w:ascii="ms sans serif" w:hAnsi="ms sans serif"/>
          <w:color w:val="000000" w:themeColor="text1"/>
          <w:sz w:val="24"/>
          <w:szCs w:val="24"/>
        </w:rPr>
      </w:pPr>
      <w:r w:rsidRPr="00D62613">
        <w:rPr>
          <w:rFonts w:ascii="ms sans serif" w:hAnsi="ms sans serif"/>
          <w:color w:val="000000" w:themeColor="text1"/>
          <w:sz w:val="24"/>
          <w:szCs w:val="24"/>
        </w:rPr>
        <w:t xml:space="preserve">(1) Úrad vlády Slovenskej republiky </w:t>
      </w:r>
      <w:r w:rsidR="00FE2C23">
        <w:rPr>
          <w:rFonts w:ascii="ms sans serif" w:hAnsi="ms sans serif"/>
          <w:color w:val="000000" w:themeColor="text1"/>
          <w:sz w:val="24"/>
          <w:szCs w:val="24"/>
        </w:rPr>
        <w:t xml:space="preserve">ako správca </w:t>
      </w:r>
      <w:r w:rsidR="003E6DB9">
        <w:rPr>
          <w:rFonts w:ascii="ms sans serif" w:hAnsi="ms sans serif"/>
          <w:color w:val="000000" w:themeColor="text1"/>
          <w:sz w:val="24"/>
          <w:szCs w:val="24"/>
        </w:rPr>
        <w:t xml:space="preserve">vykonáva </w:t>
      </w:r>
      <w:r w:rsidR="00FE2C23">
        <w:rPr>
          <w:rFonts w:ascii="ms sans serif" w:hAnsi="ms sans serif"/>
          <w:color w:val="000000" w:themeColor="text1"/>
          <w:sz w:val="24"/>
          <w:szCs w:val="24"/>
        </w:rPr>
        <w:t xml:space="preserve">správu, prevádzku a rozvoj </w:t>
      </w:r>
      <w:proofErr w:type="spellStart"/>
      <w:r w:rsidR="00FE2C23">
        <w:rPr>
          <w:rFonts w:ascii="ms sans serif" w:hAnsi="ms sans serif"/>
          <w:color w:val="000000" w:themeColor="text1"/>
          <w:sz w:val="24"/>
          <w:szCs w:val="24"/>
        </w:rPr>
        <w:t>Govnetu</w:t>
      </w:r>
      <w:proofErr w:type="spellEnd"/>
      <w:r w:rsidR="00FE2C23">
        <w:rPr>
          <w:rFonts w:ascii="ms sans serif" w:hAnsi="ms sans serif"/>
          <w:color w:val="000000" w:themeColor="text1"/>
          <w:sz w:val="24"/>
          <w:szCs w:val="24"/>
        </w:rPr>
        <w:t xml:space="preserve"> a ú</w:t>
      </w:r>
      <w:r w:rsidR="00231316">
        <w:rPr>
          <w:rFonts w:ascii="ms sans serif" w:hAnsi="ms sans serif"/>
          <w:color w:val="000000" w:themeColor="text1"/>
          <w:sz w:val="24"/>
          <w:szCs w:val="24"/>
        </w:rPr>
        <w:t>stredného portálu.</w:t>
      </w:r>
    </w:p>
    <w:p w:rsidR="00D84AE0" w:rsidRPr="00D62613" w:rsidRDefault="00D84AE0" w:rsidP="00D86BA7">
      <w:pPr>
        <w:tabs>
          <w:tab w:val="left" w:pos="46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2613">
        <w:rPr>
          <w:rFonts w:ascii="ms sans serif" w:hAnsi="ms sans serif"/>
          <w:color w:val="000000" w:themeColor="text1"/>
          <w:sz w:val="24"/>
          <w:szCs w:val="24"/>
        </w:rPr>
        <w:t xml:space="preserve">(2) </w:t>
      </w:r>
      <w:r w:rsidR="00231316">
        <w:rPr>
          <w:rFonts w:ascii="ms sans serif" w:hAnsi="ms sans serif"/>
          <w:color w:val="000000" w:themeColor="text1"/>
          <w:sz w:val="24"/>
          <w:szCs w:val="24"/>
        </w:rPr>
        <w:t>Ú</w:t>
      </w:r>
      <w:r w:rsidR="0093750F">
        <w:rPr>
          <w:rFonts w:ascii="ms sans serif" w:hAnsi="ms sans serif"/>
          <w:color w:val="000000" w:themeColor="text1"/>
          <w:sz w:val="24"/>
          <w:szCs w:val="24"/>
        </w:rPr>
        <w:t>rad</w:t>
      </w:r>
      <w:r w:rsidR="002C2CA7">
        <w:rPr>
          <w:rFonts w:ascii="ms sans serif" w:hAnsi="ms sans serif"/>
          <w:color w:val="000000" w:themeColor="text1"/>
          <w:sz w:val="24"/>
          <w:szCs w:val="24"/>
        </w:rPr>
        <w:t xml:space="preserve"> vlády S</w:t>
      </w:r>
      <w:r w:rsidR="00C75730">
        <w:rPr>
          <w:rFonts w:ascii="ms sans serif" w:hAnsi="ms sans serif"/>
          <w:color w:val="000000" w:themeColor="text1"/>
          <w:sz w:val="24"/>
          <w:szCs w:val="24"/>
        </w:rPr>
        <w:t xml:space="preserve">lovenskej republiky </w:t>
      </w:r>
      <w:r w:rsidR="0093750F">
        <w:rPr>
          <w:rFonts w:ascii="ms sans serif" w:hAnsi="ms sans serif"/>
          <w:color w:val="000000" w:themeColor="text1"/>
          <w:sz w:val="24"/>
          <w:szCs w:val="24"/>
        </w:rPr>
        <w:t xml:space="preserve">zabezpečuje </w:t>
      </w:r>
      <w:r w:rsidR="00C75730">
        <w:rPr>
          <w:rFonts w:ascii="ms sans serif" w:hAnsi="ms sans serif"/>
          <w:color w:val="000000" w:themeColor="text1"/>
          <w:sz w:val="24"/>
          <w:szCs w:val="24"/>
        </w:rPr>
        <w:t>úlohy n</w:t>
      </w:r>
      <w:r w:rsidR="002C2CA7">
        <w:rPr>
          <w:rFonts w:ascii="ms sans serif" w:hAnsi="ms sans serif"/>
          <w:color w:val="000000" w:themeColor="text1"/>
          <w:sz w:val="24"/>
          <w:szCs w:val="24"/>
        </w:rPr>
        <w:t xml:space="preserve">árodného </w:t>
      </w:r>
      <w:r w:rsidR="00182263">
        <w:rPr>
          <w:rFonts w:ascii="ms sans serif" w:hAnsi="ms sans serif"/>
          <w:color w:val="000000" w:themeColor="text1"/>
          <w:sz w:val="24"/>
          <w:szCs w:val="24"/>
        </w:rPr>
        <w:t>prevádzkovateľa</w:t>
      </w:r>
      <w:r w:rsidR="00ED45C0">
        <w:rPr>
          <w:rFonts w:ascii="ms sans serif" w:hAnsi="ms sans serif"/>
          <w:color w:val="000000" w:themeColor="text1"/>
          <w:sz w:val="24"/>
          <w:szCs w:val="24"/>
        </w:rPr>
        <w:t xml:space="preserve"> centrálnej informačnej infraštruktúry </w:t>
      </w:r>
      <w:r w:rsidR="00125BDD">
        <w:rPr>
          <w:rFonts w:ascii="ms sans serif" w:hAnsi="ms sans serif"/>
          <w:color w:val="000000" w:themeColor="text1"/>
          <w:sz w:val="24"/>
          <w:szCs w:val="24"/>
        </w:rPr>
        <w:t>a centrálnej komunikačnej</w:t>
      </w:r>
      <w:r w:rsidR="00CA4E3D">
        <w:rPr>
          <w:rFonts w:ascii="ms sans serif" w:hAnsi="ms sans serif"/>
          <w:color w:val="000000" w:themeColor="text1"/>
          <w:sz w:val="24"/>
          <w:szCs w:val="24"/>
        </w:rPr>
        <w:t xml:space="preserve"> infraštruktúry Slovenskej republiky</w:t>
      </w:r>
      <w:r w:rsidR="00832FBA">
        <w:rPr>
          <w:rFonts w:ascii="ms sans serif" w:hAnsi="ms sans serif"/>
          <w:color w:val="000000" w:themeColor="text1"/>
          <w:sz w:val="24"/>
          <w:szCs w:val="24"/>
        </w:rPr>
        <w:t xml:space="preserve"> pre verejnú správu</w:t>
      </w:r>
      <w:r w:rsidRPr="00D62613">
        <w:rPr>
          <w:rFonts w:ascii="ms sans serif" w:hAnsi="ms sans serif"/>
          <w:color w:val="000000" w:themeColor="text1"/>
          <w:sz w:val="24"/>
          <w:szCs w:val="24"/>
        </w:rPr>
        <w:t>.</w:t>
      </w:r>
      <w:r w:rsidR="002C2CA7">
        <w:rPr>
          <w:rFonts w:ascii="ms sans serif" w:hAnsi="ms sans serif"/>
          <w:color w:val="000000" w:themeColor="text1"/>
          <w:sz w:val="24"/>
          <w:szCs w:val="24"/>
        </w:rPr>
        <w:t>“.</w:t>
      </w:r>
    </w:p>
    <w:p w:rsidR="00D94DEC" w:rsidRDefault="00D94DEC" w:rsidP="00D94DEC">
      <w:pPr>
        <w:pStyle w:val="Odsekzoznamu"/>
        <w:tabs>
          <w:tab w:val="left" w:pos="4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C122A" w:rsidRDefault="008C122A" w:rsidP="00D94DEC">
      <w:pPr>
        <w:pStyle w:val="Odsekzoznamu"/>
        <w:numPr>
          <w:ilvl w:val="0"/>
          <w:numId w:val="1"/>
        </w:numPr>
        <w:tabs>
          <w:tab w:val="left" w:pos="4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§ 5 </w:t>
      </w:r>
      <w:r w:rsidR="005C2642">
        <w:rPr>
          <w:rFonts w:ascii="Times New Roman" w:hAnsi="Times New Roman" w:cs="Times New Roman"/>
          <w:sz w:val="24"/>
          <w:szCs w:val="24"/>
        </w:rPr>
        <w:t xml:space="preserve">sa vkladá nový </w:t>
      </w:r>
      <w:r>
        <w:rPr>
          <w:rFonts w:ascii="Times New Roman" w:hAnsi="Times New Roman" w:cs="Times New Roman"/>
          <w:sz w:val="24"/>
          <w:szCs w:val="24"/>
        </w:rPr>
        <w:t>ods</w:t>
      </w:r>
      <w:r w:rsidR="006C5586">
        <w:rPr>
          <w:rFonts w:ascii="Times New Roman" w:hAnsi="Times New Roman" w:cs="Times New Roman"/>
          <w:sz w:val="24"/>
          <w:szCs w:val="24"/>
        </w:rPr>
        <w:t>ek</w:t>
      </w:r>
      <w:r w:rsidR="005C2642">
        <w:rPr>
          <w:rFonts w:ascii="Times New Roman" w:hAnsi="Times New Roman" w:cs="Times New Roman"/>
          <w:sz w:val="24"/>
          <w:szCs w:val="24"/>
        </w:rPr>
        <w:t xml:space="preserve"> 1, ktorý </w:t>
      </w:r>
      <w:r>
        <w:rPr>
          <w:rFonts w:ascii="Times New Roman" w:hAnsi="Times New Roman" w:cs="Times New Roman"/>
          <w:sz w:val="24"/>
          <w:szCs w:val="24"/>
        </w:rPr>
        <w:t>znie:</w:t>
      </w:r>
      <w:r w:rsidR="006C55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586" w:rsidRDefault="006C5586" w:rsidP="006C5586">
      <w:pPr>
        <w:pStyle w:val="Odsekzoznamu"/>
        <w:tabs>
          <w:tab w:val="left" w:pos="46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5C2642">
        <w:rPr>
          <w:rFonts w:ascii="Times New Roman" w:hAnsi="Times New Roman" w:cs="Times New Roman"/>
          <w:sz w:val="24"/>
          <w:szCs w:val="24"/>
        </w:rPr>
        <w:t>(1)</w:t>
      </w:r>
      <w:r w:rsidR="00C468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Správcom ústredného portálu je Úrad vlády Slovenskej republiky.“.</w:t>
      </w:r>
    </w:p>
    <w:p w:rsidR="005C2642" w:rsidRDefault="005C2642" w:rsidP="008C122A">
      <w:pPr>
        <w:pStyle w:val="Odsekzoznamu"/>
        <w:tabs>
          <w:tab w:val="left" w:pos="46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C122A" w:rsidRPr="00655A0C" w:rsidRDefault="005C2642" w:rsidP="00655A0C">
      <w:pPr>
        <w:pStyle w:val="Odsekzoznamu"/>
        <w:tabs>
          <w:tab w:val="left" w:pos="46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Doterajšie odseky 1 až 5 sa označujú ako odseky 2 až 6.</w:t>
      </w:r>
    </w:p>
    <w:p w:rsidR="008C122A" w:rsidRDefault="008C122A" w:rsidP="008C122A">
      <w:pPr>
        <w:pStyle w:val="Odsekzoznamu"/>
        <w:tabs>
          <w:tab w:val="left" w:pos="46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94DEC" w:rsidRDefault="00065A80" w:rsidP="00D94DEC">
      <w:pPr>
        <w:pStyle w:val="Odsekzoznamu"/>
        <w:numPr>
          <w:ilvl w:val="0"/>
          <w:numId w:val="1"/>
        </w:numPr>
        <w:tabs>
          <w:tab w:val="left" w:pos="4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§ 5 </w:t>
      </w:r>
      <w:r w:rsidR="00243F85">
        <w:rPr>
          <w:rFonts w:ascii="Times New Roman" w:hAnsi="Times New Roman" w:cs="Times New Roman"/>
          <w:sz w:val="24"/>
          <w:szCs w:val="24"/>
        </w:rPr>
        <w:t xml:space="preserve">ods. 2 </w:t>
      </w: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="004A4511">
        <w:rPr>
          <w:rFonts w:ascii="Times New Roman" w:hAnsi="Times New Roman" w:cs="Times New Roman"/>
          <w:sz w:val="24"/>
          <w:szCs w:val="24"/>
        </w:rPr>
        <w:t>slovo „Ministerstvo“ nahrádza slovami „Úrad vlády Slovenskej republiky“</w:t>
      </w:r>
      <w:r w:rsidR="00FE2C23">
        <w:rPr>
          <w:rFonts w:ascii="Times New Roman" w:hAnsi="Times New Roman" w:cs="Times New Roman"/>
          <w:sz w:val="24"/>
          <w:szCs w:val="24"/>
        </w:rPr>
        <w:t>.</w:t>
      </w:r>
      <w:r w:rsidR="00D94D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84F" w:rsidRDefault="0043684F" w:rsidP="0043684F">
      <w:pPr>
        <w:pStyle w:val="Odsekzoznamu"/>
        <w:tabs>
          <w:tab w:val="left" w:pos="46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3684F" w:rsidRDefault="0043684F" w:rsidP="00D94DEC">
      <w:pPr>
        <w:pStyle w:val="Odsekzoznamu"/>
        <w:numPr>
          <w:ilvl w:val="0"/>
          <w:numId w:val="1"/>
        </w:numPr>
        <w:tabs>
          <w:tab w:val="left" w:pos="4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§5 sa vypúšťa odsek 3.</w:t>
      </w:r>
    </w:p>
    <w:p w:rsidR="00F873B8" w:rsidRDefault="00F873B8" w:rsidP="00F873B8">
      <w:pPr>
        <w:pStyle w:val="Odsekzoznamu"/>
        <w:tabs>
          <w:tab w:val="left" w:pos="46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873B8" w:rsidRDefault="00F873B8" w:rsidP="00D94DEC">
      <w:pPr>
        <w:pStyle w:val="Odsekzoznamu"/>
        <w:numPr>
          <w:ilvl w:val="0"/>
          <w:numId w:val="1"/>
        </w:numPr>
        <w:tabs>
          <w:tab w:val="left" w:pos="4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§9b ods.1 sa v piatej vete slovo „zmien“ nahrádza slovom „zmeny“.</w:t>
      </w:r>
    </w:p>
    <w:p w:rsidR="00F873B8" w:rsidRPr="00F873B8" w:rsidRDefault="00F873B8" w:rsidP="00F873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783097" w:rsidRPr="00783097" w:rsidRDefault="00783097" w:rsidP="0078309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3097">
        <w:rPr>
          <w:rFonts w:ascii="Arial Narrow" w:hAnsi="Arial Narrow" w:cs="Arial Narrow"/>
        </w:rPr>
        <w:t>„</w:t>
      </w:r>
      <w:r w:rsidRPr="00783097">
        <w:rPr>
          <w:rFonts w:ascii="Times New Roman" w:hAnsi="Times New Roman" w:cs="Times New Roman"/>
          <w:sz w:val="24"/>
          <w:szCs w:val="24"/>
        </w:rPr>
        <w:t>Príloha vrátane nadpisu znie:</w:t>
      </w:r>
    </w:p>
    <w:p w:rsidR="00783097" w:rsidRPr="00783097" w:rsidRDefault="00783097" w:rsidP="007830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0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097" w:rsidRPr="00783097" w:rsidRDefault="00783097" w:rsidP="00783097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783097">
        <w:rPr>
          <w:rFonts w:ascii="Times New Roman" w:hAnsi="Times New Roman" w:cs="Times New Roman"/>
          <w:sz w:val="24"/>
          <w:szCs w:val="24"/>
        </w:rPr>
        <w:t xml:space="preserve">„Príloha k zákonu č. 275/2006 </w:t>
      </w:r>
      <w:proofErr w:type="spellStart"/>
      <w:r w:rsidRPr="00783097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7830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3097" w:rsidRPr="00783097" w:rsidRDefault="00783097" w:rsidP="007830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3097" w:rsidRPr="00783097" w:rsidRDefault="00783097" w:rsidP="0078309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83097">
        <w:rPr>
          <w:rFonts w:ascii="Times New Roman" w:hAnsi="Times New Roman" w:cs="Times New Roman"/>
          <w:sz w:val="24"/>
          <w:szCs w:val="24"/>
        </w:rPr>
        <w:t>Vzor</w:t>
      </w:r>
    </w:p>
    <w:p w:rsidR="00783097" w:rsidRPr="00783097" w:rsidRDefault="00783097" w:rsidP="007830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3097" w:rsidRPr="00783097" w:rsidRDefault="00783097" w:rsidP="00783097">
      <w:pPr>
        <w:jc w:val="both"/>
        <w:rPr>
          <w:rFonts w:ascii="Times New Roman" w:hAnsi="Times New Roman" w:cs="Times New Roman"/>
          <w:sz w:val="24"/>
          <w:szCs w:val="24"/>
        </w:rPr>
      </w:pPr>
      <w:r w:rsidRPr="00783097">
        <w:rPr>
          <w:rFonts w:ascii="Times New Roman" w:hAnsi="Times New Roman" w:cs="Times New Roman"/>
          <w:sz w:val="24"/>
          <w:szCs w:val="24"/>
        </w:rPr>
        <w:t xml:space="preserve">Dátum doručenia žiadosti o posúdenie systému zberu: </w:t>
      </w:r>
    </w:p>
    <w:p w:rsidR="00783097" w:rsidRPr="00783097" w:rsidRDefault="00783097" w:rsidP="00783097">
      <w:pPr>
        <w:jc w:val="both"/>
        <w:rPr>
          <w:rFonts w:ascii="Times New Roman" w:hAnsi="Times New Roman" w:cs="Times New Roman"/>
          <w:sz w:val="24"/>
          <w:szCs w:val="24"/>
        </w:rPr>
      </w:pPr>
      <w:r w:rsidRPr="00783097">
        <w:rPr>
          <w:rFonts w:ascii="Times New Roman" w:hAnsi="Times New Roman" w:cs="Times New Roman"/>
          <w:sz w:val="24"/>
          <w:szCs w:val="24"/>
        </w:rPr>
        <w:t>(miesto pre úradný záznam ministerstva)</w:t>
      </w:r>
    </w:p>
    <w:p w:rsidR="00783097" w:rsidRPr="00783097" w:rsidRDefault="00783097" w:rsidP="00783097">
      <w:pPr>
        <w:jc w:val="both"/>
        <w:rPr>
          <w:rFonts w:ascii="Times New Roman" w:hAnsi="Times New Roman" w:cs="Times New Roman"/>
          <w:sz w:val="24"/>
          <w:szCs w:val="24"/>
        </w:rPr>
      </w:pPr>
      <w:r w:rsidRPr="00783097">
        <w:rPr>
          <w:rFonts w:ascii="Times New Roman" w:hAnsi="Times New Roman" w:cs="Times New Roman"/>
          <w:sz w:val="24"/>
          <w:szCs w:val="24"/>
        </w:rPr>
        <w:t xml:space="preserve">Číslo evidencie žiadosti o posúdenie systému zberu: </w:t>
      </w:r>
    </w:p>
    <w:p w:rsidR="00783097" w:rsidRPr="00783097" w:rsidRDefault="00783097" w:rsidP="0078309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83097">
        <w:rPr>
          <w:rFonts w:ascii="Times New Roman" w:hAnsi="Times New Roman" w:cs="Times New Roman"/>
          <w:bCs/>
          <w:sz w:val="24"/>
          <w:szCs w:val="24"/>
        </w:rPr>
        <w:lastRenderedPageBreak/>
        <w:t>Žiadosť o posúdenie elektronického systému zberu vyhlásení o podpore iniciatívy občanov</w:t>
      </w:r>
    </w:p>
    <w:p w:rsidR="00783097" w:rsidRPr="00783097" w:rsidRDefault="00783097" w:rsidP="007830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097" w:rsidRPr="00783097" w:rsidRDefault="00783097" w:rsidP="00783097">
      <w:pPr>
        <w:rPr>
          <w:rFonts w:ascii="Times New Roman" w:hAnsi="Times New Roman" w:cs="Times New Roman"/>
          <w:sz w:val="24"/>
          <w:szCs w:val="24"/>
        </w:rPr>
      </w:pPr>
      <w:r w:rsidRPr="00783097">
        <w:rPr>
          <w:rFonts w:ascii="Times New Roman" w:hAnsi="Times New Roman" w:cs="Times New Roman"/>
          <w:b/>
          <w:sz w:val="24"/>
          <w:szCs w:val="24"/>
        </w:rPr>
        <w:t xml:space="preserve">Časť A </w:t>
      </w:r>
      <w:r w:rsidRPr="00783097">
        <w:rPr>
          <w:rFonts w:ascii="Times New Roman" w:hAnsi="Times New Roman" w:cs="Times New Roman"/>
          <w:sz w:val="24"/>
          <w:szCs w:val="24"/>
        </w:rPr>
        <w:t>(Vyplní žiadateľ o posúdenie systému zberu)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5068"/>
      </w:tblGrid>
      <w:tr w:rsidR="00783097" w:rsidRPr="00783097" w:rsidTr="004D4C9D">
        <w:trPr>
          <w:trHeight w:val="279"/>
        </w:trPr>
        <w:tc>
          <w:tcPr>
            <w:tcW w:w="4077" w:type="dxa"/>
          </w:tcPr>
          <w:p w:rsidR="00783097" w:rsidRPr="00783097" w:rsidRDefault="00783097" w:rsidP="004D4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097">
              <w:rPr>
                <w:rFonts w:ascii="Times New Roman" w:hAnsi="Times New Roman" w:cs="Times New Roman"/>
                <w:sz w:val="24"/>
                <w:szCs w:val="24"/>
              </w:rPr>
              <w:t>Označenie elektronického systému zberu vyhlásení o podpore iniciatívy občanov:</w:t>
            </w:r>
            <w:r w:rsidRPr="00783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068" w:type="dxa"/>
          </w:tcPr>
          <w:p w:rsidR="00783097" w:rsidRPr="00783097" w:rsidRDefault="00783097" w:rsidP="004D4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097" w:rsidRPr="00783097" w:rsidTr="004D4C9D">
        <w:trPr>
          <w:trHeight w:val="717"/>
        </w:trPr>
        <w:tc>
          <w:tcPr>
            <w:tcW w:w="4077" w:type="dxa"/>
          </w:tcPr>
          <w:p w:rsidR="00783097" w:rsidRPr="00783097" w:rsidRDefault="00783097" w:rsidP="004D4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097">
              <w:rPr>
                <w:rFonts w:ascii="Times New Roman" w:hAnsi="Times New Roman" w:cs="Times New Roman"/>
                <w:sz w:val="24"/>
                <w:szCs w:val="24"/>
              </w:rPr>
              <w:t xml:space="preserve">Žiadateľ o posúdenie systému zberu </w:t>
            </w:r>
          </w:p>
          <w:p w:rsidR="00783097" w:rsidRPr="00783097" w:rsidRDefault="00783097" w:rsidP="004D4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097">
              <w:rPr>
                <w:rFonts w:ascii="Times New Roman" w:hAnsi="Times New Roman" w:cs="Times New Roman"/>
                <w:sz w:val="24"/>
                <w:szCs w:val="24"/>
              </w:rPr>
              <w:t>(meno a priezvisko):</w:t>
            </w:r>
          </w:p>
        </w:tc>
        <w:tc>
          <w:tcPr>
            <w:tcW w:w="5068" w:type="dxa"/>
          </w:tcPr>
          <w:p w:rsidR="00783097" w:rsidRPr="00783097" w:rsidRDefault="00783097" w:rsidP="004D4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097" w:rsidRPr="00783097" w:rsidRDefault="00783097" w:rsidP="004D4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097" w:rsidRPr="00783097" w:rsidTr="004D4C9D">
        <w:trPr>
          <w:trHeight w:val="261"/>
        </w:trPr>
        <w:tc>
          <w:tcPr>
            <w:tcW w:w="4077" w:type="dxa"/>
          </w:tcPr>
          <w:p w:rsidR="00783097" w:rsidRPr="00783097" w:rsidRDefault="00783097" w:rsidP="004D4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097">
              <w:rPr>
                <w:rFonts w:ascii="Times New Roman" w:hAnsi="Times New Roman" w:cs="Times New Roman"/>
                <w:sz w:val="24"/>
                <w:szCs w:val="24"/>
              </w:rPr>
              <w:t>Korešpondenčná adresa žiadateľa o posúdenie systému zberu</w:t>
            </w:r>
          </w:p>
          <w:p w:rsidR="00783097" w:rsidRPr="00783097" w:rsidRDefault="00783097" w:rsidP="004D4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097">
              <w:rPr>
                <w:rFonts w:ascii="Times New Roman" w:hAnsi="Times New Roman" w:cs="Times New Roman"/>
                <w:sz w:val="24"/>
                <w:szCs w:val="24"/>
              </w:rPr>
              <w:t>(ulica, číslo, PSČ, mesto):</w:t>
            </w:r>
          </w:p>
        </w:tc>
        <w:tc>
          <w:tcPr>
            <w:tcW w:w="5068" w:type="dxa"/>
          </w:tcPr>
          <w:p w:rsidR="00783097" w:rsidRPr="00783097" w:rsidRDefault="00783097" w:rsidP="004D4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097" w:rsidRPr="00783097" w:rsidTr="004D4C9D">
        <w:trPr>
          <w:trHeight w:val="261"/>
        </w:trPr>
        <w:tc>
          <w:tcPr>
            <w:tcW w:w="4077" w:type="dxa"/>
          </w:tcPr>
          <w:p w:rsidR="00783097" w:rsidRPr="00783097" w:rsidRDefault="00783097" w:rsidP="004D4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097">
              <w:rPr>
                <w:rFonts w:ascii="Times New Roman" w:hAnsi="Times New Roman" w:cs="Times New Roman"/>
                <w:sz w:val="24"/>
                <w:szCs w:val="24"/>
              </w:rPr>
              <w:t>Kontaktné údaje žiadateľa o posúdenie systému zberu</w:t>
            </w:r>
          </w:p>
          <w:p w:rsidR="00783097" w:rsidRPr="00783097" w:rsidRDefault="00783097" w:rsidP="004D4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097">
              <w:rPr>
                <w:rFonts w:ascii="Times New Roman" w:hAnsi="Times New Roman" w:cs="Times New Roman"/>
                <w:sz w:val="24"/>
                <w:szCs w:val="24"/>
              </w:rPr>
              <w:t>(číslo telefónu, číslo faxu, e-mailová adresa, bankové spojenie):</w:t>
            </w:r>
          </w:p>
        </w:tc>
        <w:tc>
          <w:tcPr>
            <w:tcW w:w="5068" w:type="dxa"/>
          </w:tcPr>
          <w:p w:rsidR="00783097" w:rsidRPr="00783097" w:rsidRDefault="00783097" w:rsidP="004D4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097" w:rsidRPr="00783097" w:rsidRDefault="00783097" w:rsidP="004D4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097" w:rsidRPr="00783097" w:rsidRDefault="00783097" w:rsidP="004D4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097" w:rsidRPr="00783097" w:rsidTr="004D4C9D">
        <w:trPr>
          <w:trHeight w:val="642"/>
        </w:trPr>
        <w:tc>
          <w:tcPr>
            <w:tcW w:w="4077" w:type="dxa"/>
          </w:tcPr>
          <w:p w:rsidR="00783097" w:rsidRPr="00783097" w:rsidRDefault="00783097" w:rsidP="004D4C9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3097">
              <w:rPr>
                <w:rFonts w:ascii="Times New Roman" w:hAnsi="Times New Roman" w:cs="Times New Roman"/>
                <w:sz w:val="24"/>
                <w:szCs w:val="24"/>
              </w:rPr>
              <w:t>Miesto umiestnenia elektronického systému zberu vyhlásení o podpore iniciatívy občanov:</w:t>
            </w:r>
          </w:p>
        </w:tc>
        <w:tc>
          <w:tcPr>
            <w:tcW w:w="5068" w:type="dxa"/>
          </w:tcPr>
          <w:p w:rsidR="00783097" w:rsidRPr="00783097" w:rsidRDefault="00783097" w:rsidP="004D4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097" w:rsidRPr="00783097" w:rsidTr="004D4C9D">
        <w:trPr>
          <w:trHeight w:val="424"/>
        </w:trPr>
        <w:tc>
          <w:tcPr>
            <w:tcW w:w="4077" w:type="dxa"/>
          </w:tcPr>
          <w:p w:rsidR="00783097" w:rsidRPr="00783097" w:rsidRDefault="00783097" w:rsidP="004D4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097">
              <w:rPr>
                <w:rFonts w:ascii="Times New Roman" w:hAnsi="Times New Roman" w:cs="Times New Roman"/>
                <w:sz w:val="24"/>
                <w:szCs w:val="24"/>
              </w:rPr>
              <w:t>Názov iniciatívy občanov:</w:t>
            </w:r>
          </w:p>
        </w:tc>
        <w:tc>
          <w:tcPr>
            <w:tcW w:w="5068" w:type="dxa"/>
          </w:tcPr>
          <w:p w:rsidR="00783097" w:rsidRPr="00783097" w:rsidRDefault="00783097" w:rsidP="004D4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097" w:rsidRPr="00783097" w:rsidTr="004D4C9D">
        <w:tc>
          <w:tcPr>
            <w:tcW w:w="4077" w:type="dxa"/>
          </w:tcPr>
          <w:p w:rsidR="00783097" w:rsidRPr="00783097" w:rsidRDefault="00783097" w:rsidP="004D4C9D">
            <w:pPr>
              <w:tabs>
                <w:tab w:val="left" w:pos="3119"/>
                <w:tab w:val="left" w:pos="6521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097">
              <w:rPr>
                <w:rFonts w:ascii="Times New Roman" w:hAnsi="Times New Roman" w:cs="Times New Roman"/>
                <w:sz w:val="24"/>
                <w:szCs w:val="24"/>
              </w:rPr>
              <w:t>Posudzovateľ systému zberu, znalec alebo znalecký ústav*:</w:t>
            </w:r>
          </w:p>
        </w:tc>
        <w:tc>
          <w:tcPr>
            <w:tcW w:w="5068" w:type="dxa"/>
          </w:tcPr>
          <w:p w:rsidR="00783097" w:rsidRPr="00783097" w:rsidRDefault="00783097" w:rsidP="004D4C9D">
            <w:pPr>
              <w:tabs>
                <w:tab w:val="left" w:pos="284"/>
              </w:tabs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097" w:rsidRPr="00783097" w:rsidTr="004D4C9D">
        <w:tc>
          <w:tcPr>
            <w:tcW w:w="4077" w:type="dxa"/>
          </w:tcPr>
          <w:p w:rsidR="00783097" w:rsidRPr="00783097" w:rsidRDefault="00783097" w:rsidP="004D4C9D">
            <w:pPr>
              <w:tabs>
                <w:tab w:val="left" w:pos="3119"/>
                <w:tab w:val="left" w:pos="6521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097">
              <w:rPr>
                <w:rFonts w:ascii="Times New Roman" w:hAnsi="Times New Roman" w:cs="Times New Roman"/>
                <w:sz w:val="24"/>
                <w:szCs w:val="24"/>
              </w:rPr>
              <w:t>Označenie prílohy: (napríklad doklad o úhrade nákladov spojených s posudzovaním elektronického systému zberu vyhlásení o podpore iniciatívy občanov)</w:t>
            </w:r>
          </w:p>
        </w:tc>
        <w:tc>
          <w:tcPr>
            <w:tcW w:w="5068" w:type="dxa"/>
          </w:tcPr>
          <w:p w:rsidR="00783097" w:rsidRPr="00783097" w:rsidRDefault="00783097" w:rsidP="004D4C9D">
            <w:pPr>
              <w:tabs>
                <w:tab w:val="left" w:pos="3119"/>
                <w:tab w:val="left" w:pos="6521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3097" w:rsidRPr="00783097" w:rsidRDefault="00783097" w:rsidP="007830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3097" w:rsidRPr="00783097" w:rsidRDefault="00783097" w:rsidP="00783097">
      <w:pPr>
        <w:jc w:val="both"/>
        <w:rPr>
          <w:rFonts w:ascii="Times New Roman" w:hAnsi="Times New Roman" w:cs="Times New Roman"/>
          <w:sz w:val="24"/>
          <w:szCs w:val="24"/>
        </w:rPr>
      </w:pPr>
      <w:r w:rsidRPr="00783097">
        <w:rPr>
          <w:rFonts w:ascii="Times New Roman" w:hAnsi="Times New Roman" w:cs="Times New Roman"/>
          <w:sz w:val="24"/>
          <w:szCs w:val="24"/>
        </w:rPr>
        <w:t>V ......................................... dňa .............................................</w:t>
      </w:r>
    </w:p>
    <w:p w:rsidR="00783097" w:rsidRPr="00783097" w:rsidRDefault="00783097" w:rsidP="00783097">
      <w:pPr>
        <w:jc w:val="both"/>
        <w:rPr>
          <w:rFonts w:ascii="Times New Roman" w:hAnsi="Times New Roman" w:cs="Times New Roman"/>
          <w:sz w:val="24"/>
          <w:szCs w:val="24"/>
        </w:rPr>
      </w:pPr>
      <w:r w:rsidRPr="007830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783097" w:rsidRPr="00783097" w:rsidRDefault="00783097" w:rsidP="00783097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097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83097" w:rsidRPr="00783097" w:rsidRDefault="00783097" w:rsidP="00783097">
      <w:pPr>
        <w:jc w:val="both"/>
        <w:rPr>
          <w:rFonts w:ascii="Times New Roman" w:hAnsi="Times New Roman" w:cs="Times New Roman"/>
          <w:sz w:val="24"/>
          <w:szCs w:val="24"/>
        </w:rPr>
      </w:pPr>
      <w:r w:rsidRPr="0078309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783097">
        <w:rPr>
          <w:rFonts w:ascii="Times New Roman" w:hAnsi="Times New Roman" w:cs="Times New Roman"/>
          <w:sz w:val="24"/>
          <w:szCs w:val="24"/>
        </w:rPr>
        <w:tab/>
      </w:r>
      <w:r w:rsidRPr="00783097">
        <w:rPr>
          <w:rFonts w:ascii="Times New Roman" w:hAnsi="Times New Roman" w:cs="Times New Roman"/>
          <w:sz w:val="24"/>
          <w:szCs w:val="24"/>
        </w:rPr>
        <w:tab/>
        <w:t xml:space="preserve">               Podpis žiadateľa o posúdenie systému zberu</w:t>
      </w:r>
    </w:p>
    <w:p w:rsidR="00783097" w:rsidRPr="00783097" w:rsidRDefault="00783097" w:rsidP="00783097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783097">
        <w:rPr>
          <w:rFonts w:ascii="Times New Roman" w:hAnsi="Times New Roman" w:cs="Times New Roman"/>
          <w:sz w:val="24"/>
          <w:szCs w:val="24"/>
        </w:rPr>
        <w:lastRenderedPageBreak/>
        <w:t>* Označenie posudzovateľa systému zberu vybraného zo zoznamu posudzovateľov systému zberu (obchodné meno, IČO, pri fyzickej osobe meno a priezvisko), znalca (meno a priezvisko, evidenčné číslo) alebo znaleckého ústavu (názov/obchodné meno, evidenčné číslo) vybraného zo zoznamu znalcov a znaleckých ústavov v príslušnom odbore a odvetví.</w:t>
      </w:r>
    </w:p>
    <w:p w:rsidR="00783097" w:rsidRPr="00783097" w:rsidRDefault="00783097" w:rsidP="007830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3097" w:rsidRPr="00783097" w:rsidRDefault="00783097" w:rsidP="007830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3097" w:rsidRPr="00783097" w:rsidRDefault="00783097" w:rsidP="00783097">
      <w:pPr>
        <w:jc w:val="both"/>
        <w:rPr>
          <w:rFonts w:ascii="Times New Roman" w:hAnsi="Times New Roman" w:cs="Times New Roman"/>
          <w:sz w:val="24"/>
          <w:szCs w:val="24"/>
        </w:rPr>
      </w:pPr>
      <w:r w:rsidRPr="00783097">
        <w:rPr>
          <w:rFonts w:ascii="Times New Roman" w:hAnsi="Times New Roman" w:cs="Times New Roman"/>
          <w:sz w:val="24"/>
          <w:szCs w:val="24"/>
        </w:rPr>
        <w:t>Časť B (Vyplní posudzovateľ systému zberu, znalec alebo znalecký ústav)</w:t>
      </w:r>
    </w:p>
    <w:p w:rsidR="00783097" w:rsidRPr="00783097" w:rsidRDefault="00783097" w:rsidP="00783097">
      <w:pPr>
        <w:jc w:val="both"/>
        <w:rPr>
          <w:rFonts w:ascii="Times New Roman" w:hAnsi="Times New Roman" w:cs="Times New Roman"/>
          <w:sz w:val="24"/>
          <w:szCs w:val="24"/>
        </w:rPr>
      </w:pPr>
      <w:r w:rsidRPr="00783097">
        <w:rPr>
          <w:rFonts w:ascii="Times New Roman" w:hAnsi="Times New Roman" w:cs="Times New Roman"/>
          <w:sz w:val="24"/>
          <w:szCs w:val="24"/>
        </w:rPr>
        <w:t>Dátum doručenia žiadosti o posúdenie systému zberu:</w:t>
      </w:r>
    </w:p>
    <w:p w:rsidR="00783097" w:rsidRPr="00783097" w:rsidRDefault="00783097" w:rsidP="0078309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3097">
        <w:rPr>
          <w:rFonts w:ascii="Times New Roman" w:hAnsi="Times New Roman" w:cs="Times New Roman"/>
          <w:bCs/>
          <w:sz w:val="24"/>
          <w:szCs w:val="24"/>
        </w:rPr>
        <w:t xml:space="preserve">Vyjadrenie posudzovateľa systému zberu, znalca alebo znaleckého ústavu </w:t>
      </w:r>
    </w:p>
    <w:p w:rsidR="00783097" w:rsidRPr="00783097" w:rsidRDefault="00783097" w:rsidP="0078309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45"/>
      </w:tblGrid>
      <w:tr w:rsidR="00783097" w:rsidRPr="00783097" w:rsidTr="004D4C9D">
        <w:trPr>
          <w:trHeight w:val="261"/>
        </w:trPr>
        <w:tc>
          <w:tcPr>
            <w:tcW w:w="9145" w:type="dxa"/>
          </w:tcPr>
          <w:p w:rsidR="00783097" w:rsidRPr="00783097" w:rsidRDefault="00783097" w:rsidP="004D4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097">
              <w:rPr>
                <w:rFonts w:ascii="Times New Roman" w:hAnsi="Times New Roman" w:cs="Times New Roman"/>
                <w:sz w:val="24"/>
                <w:szCs w:val="24"/>
              </w:rPr>
              <w:t>Elektronický systém zberu vyhlásení o podpore iniciatívy občanov spĺňa – nespĺňa**</w:t>
            </w:r>
            <w:r w:rsidRPr="007830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3097">
              <w:rPr>
                <w:rFonts w:ascii="Times New Roman" w:hAnsi="Times New Roman" w:cs="Times New Roman"/>
                <w:sz w:val="24"/>
                <w:szCs w:val="24"/>
              </w:rPr>
              <w:t>požiadavky podľa nariadenia Európskeho parlamentu a Rady (EÚ) č. 211/2011 zo dňa 16. februára 2011 o iniciatíve občanov.</w:t>
            </w:r>
          </w:p>
        </w:tc>
      </w:tr>
      <w:tr w:rsidR="00783097" w:rsidRPr="00783097" w:rsidTr="004D4C9D">
        <w:tc>
          <w:tcPr>
            <w:tcW w:w="9145" w:type="dxa"/>
          </w:tcPr>
          <w:p w:rsidR="00783097" w:rsidRPr="00783097" w:rsidRDefault="00783097" w:rsidP="004D4C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097">
              <w:rPr>
                <w:rFonts w:ascii="Times New Roman" w:hAnsi="Times New Roman" w:cs="Times New Roman"/>
                <w:sz w:val="24"/>
                <w:szCs w:val="24"/>
              </w:rPr>
              <w:t xml:space="preserve">Označenie prílohy: </w:t>
            </w:r>
          </w:p>
        </w:tc>
      </w:tr>
    </w:tbl>
    <w:p w:rsidR="00783097" w:rsidRPr="00783097" w:rsidRDefault="00783097" w:rsidP="00783097">
      <w:pPr>
        <w:jc w:val="both"/>
        <w:rPr>
          <w:rFonts w:ascii="Times New Roman" w:hAnsi="Times New Roman" w:cs="Times New Roman"/>
          <w:sz w:val="24"/>
          <w:szCs w:val="24"/>
        </w:rPr>
      </w:pPr>
      <w:r w:rsidRPr="00783097">
        <w:rPr>
          <w:rFonts w:ascii="Times New Roman" w:hAnsi="Times New Roman" w:cs="Times New Roman"/>
          <w:sz w:val="24"/>
          <w:szCs w:val="24"/>
        </w:rPr>
        <w:t>** Nehodiace sa prečiarknite.</w:t>
      </w:r>
    </w:p>
    <w:p w:rsidR="00783097" w:rsidRPr="00783097" w:rsidRDefault="00783097" w:rsidP="007830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3097" w:rsidRPr="00783097" w:rsidRDefault="00783097" w:rsidP="007830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3097" w:rsidRPr="00783097" w:rsidRDefault="00783097" w:rsidP="00783097">
      <w:pPr>
        <w:jc w:val="both"/>
        <w:rPr>
          <w:rFonts w:ascii="Times New Roman" w:hAnsi="Times New Roman" w:cs="Times New Roman"/>
          <w:sz w:val="24"/>
          <w:szCs w:val="24"/>
        </w:rPr>
      </w:pPr>
      <w:r w:rsidRPr="00783097">
        <w:rPr>
          <w:rFonts w:ascii="Times New Roman" w:hAnsi="Times New Roman" w:cs="Times New Roman"/>
          <w:sz w:val="24"/>
          <w:szCs w:val="24"/>
        </w:rPr>
        <w:t>V ......................................... dňa .............................................</w:t>
      </w:r>
    </w:p>
    <w:p w:rsidR="00783097" w:rsidRDefault="00783097" w:rsidP="007830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0C15" w:rsidRDefault="004B0C15" w:rsidP="007830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0C15" w:rsidRDefault="004B0C15" w:rsidP="007830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0C15" w:rsidRDefault="004B0C15" w:rsidP="007830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3097" w:rsidRDefault="00783097" w:rsidP="00783097">
      <w:pPr>
        <w:jc w:val="both"/>
        <w:rPr>
          <w:rFonts w:ascii="Times New Roman" w:hAnsi="Times New Roman" w:cs="Times New Roman"/>
          <w:sz w:val="24"/>
          <w:szCs w:val="24"/>
        </w:rPr>
      </w:pPr>
      <w:r w:rsidRPr="00783097"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4B0C15" w:rsidRPr="00783097" w:rsidRDefault="004B0C15" w:rsidP="007830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3097" w:rsidRPr="00783097" w:rsidRDefault="00783097" w:rsidP="00783097">
      <w:pPr>
        <w:jc w:val="both"/>
        <w:rPr>
          <w:rFonts w:ascii="Times New Roman" w:hAnsi="Times New Roman" w:cs="Times New Roman"/>
          <w:sz w:val="24"/>
          <w:szCs w:val="24"/>
        </w:rPr>
      </w:pPr>
      <w:r w:rsidRPr="00783097">
        <w:rPr>
          <w:rFonts w:ascii="Times New Roman" w:hAnsi="Times New Roman" w:cs="Times New Roman"/>
          <w:sz w:val="24"/>
          <w:szCs w:val="24"/>
        </w:rPr>
        <w:t xml:space="preserve">Odtlačok pečiatky (pri listinnej podobe žiadosti) a podpis osoby oprávnenej konať za posudzovateľa systému zberu, znalca alebo osoby oprávnenej konať za znalecký ústav.“.“. </w:t>
      </w:r>
    </w:p>
    <w:p w:rsidR="00D94DEC" w:rsidRPr="004A4511" w:rsidRDefault="00D94DEC" w:rsidP="00D94DEC">
      <w:pPr>
        <w:tabs>
          <w:tab w:val="left" w:pos="465"/>
        </w:tabs>
        <w:spacing w:after="0"/>
        <w:jc w:val="both"/>
        <w:rPr>
          <w:rFonts w:ascii="ms sans serif" w:hAnsi="ms sans serif"/>
          <w:color w:val="000000"/>
          <w:sz w:val="24"/>
          <w:szCs w:val="24"/>
        </w:rPr>
      </w:pPr>
    </w:p>
    <w:p w:rsidR="00D94DEC" w:rsidRDefault="00D94DEC" w:rsidP="00D94DE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t>Čl. II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br/>
      </w:r>
      <w:r>
        <w:rPr>
          <w:rFonts w:ascii="ms sans serif" w:eastAsia="Times New Roman" w:hAnsi="ms sans serif" w:cs="Times New Roman"/>
          <w:color w:val="000000"/>
          <w:sz w:val="20"/>
          <w:szCs w:val="20"/>
          <w:lang w:eastAsia="sk-SK"/>
        </w:rPr>
        <w:br/>
      </w:r>
      <w:r>
        <w:rPr>
          <w:rFonts w:ascii="ms sans serif" w:eastAsia="Times New Roman" w:hAnsi="ms sans serif" w:cs="Times New Roman"/>
          <w:color w:val="000000"/>
          <w:sz w:val="24"/>
          <w:szCs w:val="24"/>
          <w:lang w:eastAsia="sk-SK"/>
        </w:rPr>
        <w:t xml:space="preserve">Tento zákon nadobúda </w:t>
      </w:r>
      <w:r w:rsidR="00FE2C23">
        <w:rPr>
          <w:rFonts w:ascii="ms sans serif" w:eastAsia="Times New Roman" w:hAnsi="ms sans serif" w:cs="Times New Roman"/>
          <w:color w:val="000000"/>
          <w:sz w:val="24"/>
          <w:szCs w:val="24"/>
          <w:lang w:eastAsia="sk-SK"/>
        </w:rPr>
        <w:t>účinnosť 1. august</w:t>
      </w:r>
      <w:r>
        <w:rPr>
          <w:rFonts w:ascii="ms sans serif" w:eastAsia="Times New Roman" w:hAnsi="ms sans serif" w:cs="Times New Roman"/>
          <w:color w:val="000000"/>
          <w:sz w:val="24"/>
          <w:szCs w:val="24"/>
          <w:lang w:eastAsia="sk-SK"/>
        </w:rPr>
        <w:t>a 2013.</w:t>
      </w:r>
    </w:p>
    <w:p w:rsidR="00D94DEC" w:rsidRDefault="00D94DEC" w:rsidP="00D94DEC">
      <w:pPr>
        <w:tabs>
          <w:tab w:val="left" w:pos="300"/>
          <w:tab w:val="left" w:pos="4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DEC" w:rsidRDefault="00D94DEC" w:rsidP="00D94DEC">
      <w:pPr>
        <w:tabs>
          <w:tab w:val="left" w:pos="300"/>
          <w:tab w:val="left" w:pos="4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DEC" w:rsidRDefault="00D94DEC" w:rsidP="00D94DEC">
      <w:pPr>
        <w:tabs>
          <w:tab w:val="left" w:pos="4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70F92" w:rsidRDefault="00970F92"/>
    <w:sectPr w:rsidR="00970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42F6B"/>
    <w:multiLevelType w:val="hybridMultilevel"/>
    <w:tmpl w:val="44446EF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DEC"/>
    <w:rsid w:val="00065A80"/>
    <w:rsid w:val="00087021"/>
    <w:rsid w:val="000A5CE3"/>
    <w:rsid w:val="000D69E7"/>
    <w:rsid w:val="000E5B36"/>
    <w:rsid w:val="00125BDD"/>
    <w:rsid w:val="001446EF"/>
    <w:rsid w:val="00175D72"/>
    <w:rsid w:val="00182263"/>
    <w:rsid w:val="00184DC2"/>
    <w:rsid w:val="001859B2"/>
    <w:rsid w:val="001909A1"/>
    <w:rsid w:val="00231316"/>
    <w:rsid w:val="00243F85"/>
    <w:rsid w:val="00267677"/>
    <w:rsid w:val="002A00BC"/>
    <w:rsid w:val="002C2CA7"/>
    <w:rsid w:val="0030361C"/>
    <w:rsid w:val="003308AD"/>
    <w:rsid w:val="00346486"/>
    <w:rsid w:val="0038184E"/>
    <w:rsid w:val="003A3F16"/>
    <w:rsid w:val="003E6DB9"/>
    <w:rsid w:val="0043684F"/>
    <w:rsid w:val="004403B5"/>
    <w:rsid w:val="00440C29"/>
    <w:rsid w:val="0044275D"/>
    <w:rsid w:val="004746F1"/>
    <w:rsid w:val="004A4511"/>
    <w:rsid w:val="004A5555"/>
    <w:rsid w:val="004B0C15"/>
    <w:rsid w:val="004D3438"/>
    <w:rsid w:val="004E0DF8"/>
    <w:rsid w:val="00545CF5"/>
    <w:rsid w:val="005B18D9"/>
    <w:rsid w:val="005C2642"/>
    <w:rsid w:val="00655A0C"/>
    <w:rsid w:val="006C5586"/>
    <w:rsid w:val="006F0893"/>
    <w:rsid w:val="00783097"/>
    <w:rsid w:val="00787E8E"/>
    <w:rsid w:val="00832FBA"/>
    <w:rsid w:val="0083499A"/>
    <w:rsid w:val="00880E9E"/>
    <w:rsid w:val="008C122A"/>
    <w:rsid w:val="009303BD"/>
    <w:rsid w:val="009313A1"/>
    <w:rsid w:val="0093750F"/>
    <w:rsid w:val="00966DAA"/>
    <w:rsid w:val="00967015"/>
    <w:rsid w:val="00970F92"/>
    <w:rsid w:val="00A64E67"/>
    <w:rsid w:val="00AC244C"/>
    <w:rsid w:val="00AF4A8F"/>
    <w:rsid w:val="00B21586"/>
    <w:rsid w:val="00B313F7"/>
    <w:rsid w:val="00B34E59"/>
    <w:rsid w:val="00B50475"/>
    <w:rsid w:val="00B567B4"/>
    <w:rsid w:val="00B76699"/>
    <w:rsid w:val="00BE739D"/>
    <w:rsid w:val="00BF7702"/>
    <w:rsid w:val="00C4680B"/>
    <w:rsid w:val="00C75730"/>
    <w:rsid w:val="00C75F0D"/>
    <w:rsid w:val="00CA4E3D"/>
    <w:rsid w:val="00D52C64"/>
    <w:rsid w:val="00D62613"/>
    <w:rsid w:val="00D80C3B"/>
    <w:rsid w:val="00D84AE0"/>
    <w:rsid w:val="00D86BA7"/>
    <w:rsid w:val="00D94DEC"/>
    <w:rsid w:val="00E43946"/>
    <w:rsid w:val="00E819F6"/>
    <w:rsid w:val="00ED1183"/>
    <w:rsid w:val="00ED45C0"/>
    <w:rsid w:val="00F5344C"/>
    <w:rsid w:val="00F873B8"/>
    <w:rsid w:val="00FE2C23"/>
    <w:rsid w:val="00FE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4DE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94DEC"/>
    <w:pPr>
      <w:ind w:left="720"/>
      <w:contextualSpacing/>
    </w:pPr>
  </w:style>
  <w:style w:type="character" w:customStyle="1" w:styleId="ppp-input-value1">
    <w:name w:val="ppp-input-value1"/>
    <w:basedOn w:val="Predvolenpsmoodseku"/>
    <w:rsid w:val="002A00BC"/>
    <w:rPr>
      <w:rFonts w:ascii="Tahoma" w:hAnsi="Tahoma" w:cs="Tahoma" w:hint="default"/>
      <w:color w:val="837A73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81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18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4DE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94DEC"/>
    <w:pPr>
      <w:ind w:left="720"/>
      <w:contextualSpacing/>
    </w:pPr>
  </w:style>
  <w:style w:type="character" w:customStyle="1" w:styleId="ppp-input-value1">
    <w:name w:val="ppp-input-value1"/>
    <w:basedOn w:val="Predvolenpsmoodseku"/>
    <w:rsid w:val="002A00BC"/>
    <w:rPr>
      <w:rFonts w:ascii="Tahoma" w:hAnsi="Tahoma" w:cs="Tahoma" w:hint="default"/>
      <w:color w:val="837A73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81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1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32B80-4B0C-4D87-9530-1F4242654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Galisinova Katarina</dc:creator>
  <cp:lastModifiedBy>Štefánia Bohátová</cp:lastModifiedBy>
  <cp:revision>17</cp:revision>
  <cp:lastPrinted>2013-04-03T12:49:00Z</cp:lastPrinted>
  <dcterms:created xsi:type="dcterms:W3CDTF">2013-03-04T07:39:00Z</dcterms:created>
  <dcterms:modified xsi:type="dcterms:W3CDTF">2013-04-03T13:32:00Z</dcterms:modified>
</cp:coreProperties>
</file>