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7BA" w:rsidRDefault="001417BA" w:rsidP="001417BA">
      <w:pPr>
        <w:spacing w:after="0" w:line="240" w:lineRule="auto"/>
        <w:jc w:val="center"/>
        <w:rPr>
          <w:rFonts w:ascii="Times New Roman" w:hAnsi="Times New Roman"/>
          <w:b/>
          <w:bCs/>
          <w:caps/>
          <w:color w:val="000000"/>
          <w:spacing w:val="30"/>
          <w:sz w:val="24"/>
          <w:szCs w:val="24"/>
          <w:lang w:val="sk-SK"/>
        </w:rPr>
      </w:pPr>
      <w:r>
        <w:rPr>
          <w:rFonts w:ascii="Times New Roman" w:hAnsi="Times New Roman"/>
          <w:b/>
          <w:bCs/>
          <w:caps/>
          <w:color w:val="000000"/>
          <w:spacing w:val="30"/>
          <w:sz w:val="24"/>
          <w:szCs w:val="24"/>
          <w:lang w:val="sk-SK"/>
        </w:rPr>
        <w:t>Doložka</w:t>
      </w:r>
    </w:p>
    <w:p w:rsidR="001417BA" w:rsidRDefault="001417BA" w:rsidP="001417B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  <w:t>vybraných vplyvov</w:t>
      </w:r>
    </w:p>
    <w:p w:rsidR="001417BA" w:rsidRDefault="001417BA" w:rsidP="001417BA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sk-SK"/>
        </w:rPr>
      </w:pPr>
    </w:p>
    <w:p w:rsidR="001417BA" w:rsidRDefault="001417BA" w:rsidP="001417BA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  <w:t xml:space="preserve">A.1. Názov materiálu: </w:t>
      </w:r>
    </w:p>
    <w:p w:rsidR="001417BA" w:rsidRDefault="001417BA" w:rsidP="001417BA">
      <w:pPr>
        <w:spacing w:after="0" w:line="240" w:lineRule="auto"/>
        <w:ind w:left="709" w:hanging="709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  <w:tab/>
      </w:r>
    </w:p>
    <w:p w:rsidR="008857C1" w:rsidRPr="008857C1" w:rsidRDefault="008857C1" w:rsidP="008857C1">
      <w:pPr>
        <w:spacing w:line="240" w:lineRule="auto"/>
        <w:ind w:right="-720"/>
        <w:jc w:val="both"/>
        <w:rPr>
          <w:rFonts w:ascii="Times New Roman" w:hAnsi="Times New Roman"/>
          <w:sz w:val="24"/>
          <w:szCs w:val="24"/>
          <w:lang w:val="sk-SK"/>
        </w:rPr>
      </w:pPr>
      <w:r w:rsidRPr="008857C1">
        <w:rPr>
          <w:rFonts w:ascii="Times New Roman" w:hAnsi="Times New Roman"/>
          <w:color w:val="000000"/>
          <w:sz w:val="24"/>
          <w:szCs w:val="24"/>
          <w:lang w:val="sk-SK"/>
        </w:rPr>
        <w:t>Návrh nariadenia  vlády Slovenskej republiky</w:t>
      </w:r>
      <w:r w:rsidR="00F202F6">
        <w:rPr>
          <w:rFonts w:ascii="Times New Roman" w:hAnsi="Times New Roman"/>
          <w:color w:val="000000"/>
          <w:sz w:val="24"/>
          <w:szCs w:val="24"/>
          <w:lang w:val="sk-SK"/>
        </w:rPr>
        <w:t xml:space="preserve"> č. .../2013 Z.z.</w:t>
      </w:r>
      <w:r w:rsidRPr="008857C1">
        <w:rPr>
          <w:rFonts w:ascii="Times New Roman" w:hAnsi="Times New Roman"/>
          <w:color w:val="000000"/>
          <w:sz w:val="24"/>
          <w:szCs w:val="24"/>
          <w:lang w:val="sk-SK"/>
        </w:rPr>
        <w:t xml:space="preserve">, </w:t>
      </w:r>
      <w:r w:rsidRPr="008857C1">
        <w:rPr>
          <w:rFonts w:ascii="Times New Roman" w:hAnsi="Times New Roman"/>
          <w:sz w:val="24"/>
          <w:szCs w:val="24"/>
          <w:lang w:val="sk-SK"/>
        </w:rPr>
        <w:t xml:space="preserve">ktorým sa ustanovuje výška dotácie na obstaranie nájomného bytu, obstaranie technickej vybavenosti a odstránenie systémovej poruchy a výška oprávnených nákladov na obstaranie nájomného bytu </w:t>
      </w:r>
    </w:p>
    <w:p w:rsidR="001417BA" w:rsidRDefault="001417BA" w:rsidP="001417BA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  <w:t>Termín začatia a ukončenia PPK:</w:t>
      </w:r>
      <w:r>
        <w:rPr>
          <w:rFonts w:ascii="Times New Roman" w:hAnsi="Times New Roman"/>
          <w:color w:val="000000"/>
          <w:sz w:val="24"/>
          <w:szCs w:val="24"/>
          <w:lang w:val="sk-SK"/>
        </w:rPr>
        <w:t xml:space="preserve">  od </w:t>
      </w:r>
    </w:p>
    <w:p w:rsidR="001417BA" w:rsidRDefault="001417BA" w:rsidP="001417BA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</w:pPr>
    </w:p>
    <w:p w:rsidR="001417BA" w:rsidRDefault="001417BA" w:rsidP="001417BA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  <w:t>A.2. Vplyvy:</w:t>
      </w:r>
    </w:p>
    <w:tbl>
      <w:tblPr>
        <w:tblW w:w="5000" w:type="pct"/>
        <w:tblInd w:w="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519"/>
        <w:gridCol w:w="1192"/>
        <w:gridCol w:w="1181"/>
        <w:gridCol w:w="1196"/>
      </w:tblGrid>
      <w:tr w:rsidR="001417BA" w:rsidTr="001417BA"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17BA" w:rsidRDefault="001417BA">
            <w:pPr>
              <w:widowControl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7BA" w:rsidRDefault="001417BA">
            <w:pPr>
              <w:widowControl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 Pozitívne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7BA" w:rsidRDefault="001417BA">
            <w:pPr>
              <w:widowControl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 Žiadne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7BA" w:rsidRDefault="001417BA">
            <w:pPr>
              <w:widowControl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 Negatívne </w:t>
            </w:r>
          </w:p>
        </w:tc>
      </w:tr>
      <w:tr w:rsidR="001417BA" w:rsidTr="001417BA"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7BA" w:rsidRDefault="001417BA">
            <w:pPr>
              <w:widowControl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1. Vplyvy na rozpočet verejnej správy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17BA" w:rsidRDefault="001417BA">
            <w:pPr>
              <w:widowControl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7BA" w:rsidRDefault="001417BA">
            <w:pPr>
              <w:widowControl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17BA" w:rsidRPr="00B65852" w:rsidRDefault="001B4F06">
            <w:pPr>
              <w:widowControl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B65852">
              <w:rPr>
                <w:rFonts w:ascii="Times New Roman" w:hAnsi="Times New Roman"/>
                <w:sz w:val="24"/>
                <w:szCs w:val="24"/>
                <w:lang w:val="sk-SK"/>
              </w:rPr>
              <w:t>x</w:t>
            </w:r>
          </w:p>
        </w:tc>
      </w:tr>
      <w:tr w:rsidR="001417BA" w:rsidTr="001417BA"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7BA" w:rsidRDefault="001417BA">
            <w:pPr>
              <w:widowControl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2. Vplyvy na podnikateľské prostredie – dochádza k zvýšeniu regulačného zaťaženia?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17BA" w:rsidRDefault="001417BA">
            <w:pPr>
              <w:widowControl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7BA" w:rsidRDefault="001417BA">
            <w:pPr>
              <w:widowControl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17BA" w:rsidRDefault="001417BA">
            <w:pPr>
              <w:widowControl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</w:tr>
      <w:tr w:rsidR="001417BA" w:rsidTr="001417BA"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7BA" w:rsidRDefault="001417BA">
            <w:pPr>
              <w:widowControl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3. Sociálne vplyvy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17BA" w:rsidRDefault="001417BA">
            <w:pPr>
              <w:widowControl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7BA" w:rsidRDefault="001417BA">
            <w:pPr>
              <w:widowControl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17BA" w:rsidRDefault="001417BA">
            <w:pPr>
              <w:widowControl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</w:tr>
      <w:tr w:rsidR="001417BA" w:rsidTr="001417BA"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7BA" w:rsidRDefault="001417BA">
            <w:pPr>
              <w:widowControl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– vplyvy na hospodárenie obyvateľstva,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17BA" w:rsidRDefault="001417BA">
            <w:pPr>
              <w:widowControl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17BA" w:rsidRDefault="001417BA">
            <w:pPr>
              <w:widowControl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17BA" w:rsidRDefault="001417BA">
            <w:pPr>
              <w:widowControl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</w:tr>
      <w:tr w:rsidR="001417BA" w:rsidTr="001417BA"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7BA" w:rsidRDefault="001417BA">
            <w:pPr>
              <w:widowControl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 xml:space="preserve">– sociálnu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exklúziu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,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17BA" w:rsidRDefault="001417BA">
            <w:pPr>
              <w:widowControl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17BA" w:rsidRDefault="001417BA">
            <w:pPr>
              <w:widowControl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17BA" w:rsidRDefault="001417BA">
            <w:pPr>
              <w:widowControl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</w:tr>
      <w:tr w:rsidR="001417BA" w:rsidTr="001417BA"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7BA" w:rsidRDefault="001417BA">
            <w:pPr>
              <w:widowControl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– rovnosť príležitostí a rodovú rovnosť a vplyvy na zamestnanosť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17BA" w:rsidRDefault="001417BA">
            <w:pPr>
              <w:widowControl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17BA" w:rsidRDefault="001417BA">
            <w:pPr>
              <w:widowControl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17BA" w:rsidRDefault="001417BA">
            <w:pPr>
              <w:widowControl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</w:tr>
      <w:tr w:rsidR="001417BA" w:rsidTr="001417BA"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7BA" w:rsidRDefault="001417BA">
            <w:pPr>
              <w:widowControl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4. Vplyvy na životné prostredie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17BA" w:rsidRDefault="001417BA">
            <w:pPr>
              <w:widowControl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7BA" w:rsidRDefault="001417BA">
            <w:pPr>
              <w:widowControl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17BA" w:rsidRDefault="001417BA">
            <w:pPr>
              <w:widowControl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</w:tr>
      <w:tr w:rsidR="001417BA" w:rsidTr="001417BA"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7BA" w:rsidRDefault="001417BA">
            <w:pPr>
              <w:widowControl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5. Vplyvy na informatizáciu spoločnosti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17BA" w:rsidRDefault="001417BA">
            <w:pPr>
              <w:widowControl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7BA" w:rsidRDefault="001417BA">
            <w:pPr>
              <w:widowControl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17BA" w:rsidRDefault="001417BA">
            <w:pPr>
              <w:widowControl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</w:tr>
    </w:tbl>
    <w:p w:rsidR="001417BA" w:rsidRDefault="001417BA" w:rsidP="001417BA">
      <w:pPr>
        <w:widowControl/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</w:pPr>
      <w:r>
        <w:rPr>
          <w:rFonts w:ascii="Times New Roman" w:hAnsi="Times New Roman"/>
          <w:color w:val="000000"/>
          <w:sz w:val="24"/>
          <w:szCs w:val="24"/>
          <w:lang w:val="sk-SK"/>
        </w:rPr>
        <w:t> </w:t>
      </w:r>
    </w:p>
    <w:p w:rsidR="001417BA" w:rsidRDefault="001417BA" w:rsidP="001417BA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  <w:t>A.3. Poznámky</w:t>
      </w:r>
    </w:p>
    <w:p w:rsidR="00802CDC" w:rsidRDefault="00802CDC" w:rsidP="00203A60">
      <w:pPr>
        <w:pStyle w:val="Zarkazkladnhotextu"/>
        <w:spacing w:before="0" w:line="240" w:lineRule="auto"/>
        <w:ind w:firstLine="0"/>
      </w:pPr>
    </w:p>
    <w:p w:rsidR="001955CE" w:rsidRDefault="001955CE" w:rsidP="00203A60">
      <w:pPr>
        <w:pStyle w:val="Zarkazkladnhotextu"/>
        <w:spacing w:before="0" w:line="240" w:lineRule="auto"/>
        <w:ind w:firstLine="0"/>
        <w:rPr>
          <w:color w:val="000000"/>
        </w:rPr>
      </w:pPr>
      <w:r>
        <w:t>Doložka vybraných vplyvov bola vypracovaná k návrhu zákona, ktorým sa mení a dopĺňa zákon č. 443/2010 Z. z. o dotáciách na rozvoj bývania a o sociálnom bývaní. V rámci tejto doložky bol vyčíslený n</w:t>
      </w:r>
      <w:r w:rsidR="00802CDC">
        <w:rPr>
          <w:color w:val="000000"/>
        </w:rPr>
        <w:t>árok na rozpočet verejnej správy</w:t>
      </w:r>
      <w:r>
        <w:rPr>
          <w:color w:val="000000"/>
        </w:rPr>
        <w:t>.</w:t>
      </w:r>
    </w:p>
    <w:p w:rsidR="0070145E" w:rsidRPr="00B65852" w:rsidRDefault="0070145E" w:rsidP="00203A60">
      <w:pPr>
        <w:pStyle w:val="Zarkazkladnhotextu"/>
        <w:spacing w:before="0" w:line="240" w:lineRule="auto"/>
        <w:ind w:firstLine="0"/>
      </w:pPr>
      <w:r w:rsidRPr="000F3EBE">
        <w:t>Predložený</w:t>
      </w:r>
      <w:r w:rsidR="001955CE">
        <w:t xml:space="preserve"> návrh nariadenia vlády je len vykonávacím predpisom k predmetnému zákonu a prijatím tohto návrhu nariadenia</w:t>
      </w:r>
      <w:r w:rsidRPr="000F3EBE">
        <w:t xml:space="preserve"> nevzniknú nové požiadavky na rozpočet</w:t>
      </w:r>
      <w:r w:rsidR="001955CE">
        <w:t xml:space="preserve"> verejnej správy</w:t>
      </w:r>
      <w:r w:rsidRPr="000F3EBE">
        <w:t xml:space="preserve">. Financovanie bude realizované v rámci programu 017 Programu rozvoja bývania, podprogram 01701 Výstavba a obnova bytového fondu. </w:t>
      </w:r>
      <w:r>
        <w:t xml:space="preserve">Pre </w:t>
      </w:r>
      <w:r w:rsidRPr="000F3EBE">
        <w:t>rok 2013 s</w:t>
      </w:r>
      <w:r>
        <w:t>ú</w:t>
      </w:r>
      <w:r w:rsidRPr="000F3EBE">
        <w:t xml:space="preserve"> </w:t>
      </w:r>
      <w:r>
        <w:t>v návrhu štátneho rozpočtu (2013 až 201</w:t>
      </w:r>
      <w:r w:rsidR="001B4F06">
        <w:t>5</w:t>
      </w:r>
      <w:r>
        <w:t>) rozpočtované</w:t>
      </w:r>
      <w:r w:rsidRPr="000F3EBE">
        <w:t xml:space="preserve"> výdavky vo výške 25 000 000 eur </w:t>
      </w:r>
      <w:r>
        <w:t>a v rokoch 2014 a</w:t>
      </w:r>
      <w:r w:rsidR="00D5360C">
        <w:t xml:space="preserve"> </w:t>
      </w:r>
      <w:r w:rsidRPr="00B65852">
        <w:t>201</w:t>
      </w:r>
      <w:r w:rsidR="001B4F06" w:rsidRPr="00B65852">
        <w:t>5</w:t>
      </w:r>
      <w:r w:rsidRPr="00B65852">
        <w:t xml:space="preserve"> sú rozpočtované výdavky 0 eur.</w:t>
      </w:r>
    </w:p>
    <w:p w:rsidR="001B4F06" w:rsidRPr="00B65852" w:rsidRDefault="001B4F06" w:rsidP="001B4F06">
      <w:pPr>
        <w:widowControl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val="sk-SK"/>
        </w:rPr>
      </w:pPr>
      <w:r w:rsidRPr="00B65852">
        <w:rPr>
          <w:rFonts w:ascii="Times New Roman" w:hAnsi="Times New Roman" w:cs="Calibri"/>
          <w:sz w:val="24"/>
          <w:szCs w:val="24"/>
          <w:lang w:val="sk-SK"/>
        </w:rPr>
        <w:t xml:space="preserve">Návrh  </w:t>
      </w:r>
      <w:r w:rsidRPr="00B65852">
        <w:rPr>
          <w:rFonts w:ascii="Times New Roman" w:hAnsi="Times New Roman" w:cs="Calibri"/>
          <w:iCs/>
          <w:sz w:val="24"/>
          <w:szCs w:val="24"/>
          <w:lang w:val="sk-SK"/>
        </w:rPr>
        <w:t>nariadenia vlády Slovenskej republiky, ktorým sa ustanovuje výška dotácie na obstaranie nájomného bytu, obstaranie technickej vybavenosti a odstránenie systémovej poruchy a výška oprávnených nákladov na obstaranie nájomného bytu </w:t>
      </w:r>
      <w:r w:rsidRPr="00B65852">
        <w:rPr>
          <w:rFonts w:ascii="Times New Roman" w:hAnsi="Times New Roman" w:cs="Calibri"/>
          <w:sz w:val="24"/>
          <w:szCs w:val="24"/>
          <w:lang w:val="sk-SK"/>
        </w:rPr>
        <w:t xml:space="preserve"> je vykonávací predpis k zákonu č. 443/2010 Z. z. o dotáciách na rozvoj bývania a sociálnom bývaní .</w:t>
      </w:r>
    </w:p>
    <w:p w:rsidR="001B4F06" w:rsidRPr="00B65852" w:rsidRDefault="001B4F06" w:rsidP="001B4F06">
      <w:pPr>
        <w:pStyle w:val="Zarkazkladnhotextu"/>
        <w:spacing w:before="0" w:line="240" w:lineRule="auto"/>
        <w:ind w:firstLine="0"/>
      </w:pPr>
      <w:r w:rsidRPr="00B65852">
        <w:rPr>
          <w:rFonts w:cs="Calibri"/>
        </w:rPr>
        <w:t>Podľa predmetného zákona nie je právny nárok na poskytnutie dotácie. V prípade, že v návrhu štátneho rozpočtu na ďalšie  rozpočtové obdobie nebudú rozpočtované zdroje v podprograme 01701 dotácia sa nebude poskytovať.</w:t>
      </w:r>
    </w:p>
    <w:p w:rsidR="0070145E" w:rsidRPr="00A51722" w:rsidRDefault="0070145E" w:rsidP="0070145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k-SK"/>
        </w:rPr>
      </w:pPr>
    </w:p>
    <w:p w:rsidR="001417BA" w:rsidRDefault="001417BA" w:rsidP="001417BA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  <w:t>A.4. Alternatívne riešenia</w:t>
      </w:r>
    </w:p>
    <w:p w:rsidR="001417BA" w:rsidRDefault="001417BA" w:rsidP="001417BA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</w:pPr>
      <w:r>
        <w:rPr>
          <w:rFonts w:ascii="Times New Roman" w:hAnsi="Times New Roman"/>
          <w:color w:val="000000"/>
          <w:sz w:val="24"/>
          <w:szCs w:val="24"/>
          <w:lang w:val="sk-SK"/>
        </w:rPr>
        <w:t> </w:t>
      </w:r>
    </w:p>
    <w:p w:rsidR="001417BA" w:rsidRDefault="001417BA" w:rsidP="001417BA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  <w:t>A.5. Stanovisko gestorov</w:t>
      </w:r>
    </w:p>
    <w:p w:rsidR="00D64264" w:rsidRDefault="00D64264"/>
    <w:sectPr w:rsidR="00D64264" w:rsidSect="00D642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417BA"/>
    <w:rsid w:val="001417BA"/>
    <w:rsid w:val="001955CE"/>
    <w:rsid w:val="001B4F06"/>
    <w:rsid w:val="00203A60"/>
    <w:rsid w:val="00317A13"/>
    <w:rsid w:val="00541802"/>
    <w:rsid w:val="0070145E"/>
    <w:rsid w:val="007A51B5"/>
    <w:rsid w:val="00802CDC"/>
    <w:rsid w:val="00850E04"/>
    <w:rsid w:val="008857C1"/>
    <w:rsid w:val="0098721A"/>
    <w:rsid w:val="009A0AED"/>
    <w:rsid w:val="00B65852"/>
    <w:rsid w:val="00B860BD"/>
    <w:rsid w:val="00BE37F7"/>
    <w:rsid w:val="00C21C13"/>
    <w:rsid w:val="00CD4E11"/>
    <w:rsid w:val="00D5360C"/>
    <w:rsid w:val="00D64264"/>
    <w:rsid w:val="00F202F6"/>
    <w:rsid w:val="00FA6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417BA"/>
    <w:pPr>
      <w:widowControl w:val="0"/>
      <w:adjustRightInd w:val="0"/>
    </w:pPr>
    <w:rPr>
      <w:rFonts w:ascii="Calibri" w:eastAsia="Times New Roman" w:hAnsi="Calibri" w:cs="Times New Roman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uiPriority w:val="99"/>
    <w:rsid w:val="0070145E"/>
    <w:pPr>
      <w:widowControl/>
      <w:numPr>
        <w:ilvl w:val="12"/>
      </w:numPr>
      <w:adjustRightInd/>
      <w:spacing w:before="240" w:after="0" w:line="360" w:lineRule="auto"/>
      <w:ind w:firstLine="708"/>
      <w:jc w:val="both"/>
    </w:pPr>
    <w:rPr>
      <w:rFonts w:ascii="Times New Roman" w:hAnsi="Times New Roman"/>
      <w:sz w:val="24"/>
      <w:szCs w:val="24"/>
      <w:lang w:val="sk-SK"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70145E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Textzstupnhosymbolu">
    <w:name w:val="Placeholder Text"/>
    <w:basedOn w:val="Predvolenpsmoodseku"/>
    <w:uiPriority w:val="99"/>
    <w:semiHidden/>
    <w:rsid w:val="001B4F06"/>
    <w:rPr>
      <w:rFonts w:ascii="Times New Roman" w:hAnsi="Times New Roman"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79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moravska</dc:creator>
  <cp:lastModifiedBy>hlavacova</cp:lastModifiedBy>
  <cp:revision>14</cp:revision>
  <dcterms:created xsi:type="dcterms:W3CDTF">2013-01-10T08:29:00Z</dcterms:created>
  <dcterms:modified xsi:type="dcterms:W3CDTF">2013-03-21T16:15:00Z</dcterms:modified>
</cp:coreProperties>
</file>