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cs-CZ" w:eastAsia="cs-CZ"/>
        </w:rPr>
      </w:pPr>
      <w:r w:rsidRPr="008519B8">
        <w:rPr>
          <w:rFonts w:ascii="Times New Roman" w:hAnsi="Times New Roman"/>
          <w:bCs/>
          <w:sz w:val="24"/>
          <w:szCs w:val="24"/>
          <w:lang w:val="cs-CZ" w:eastAsia="cs-CZ"/>
        </w:rPr>
        <w:t>Návrh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cs-CZ"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cs-CZ"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cs-CZ" w:eastAsia="cs-CZ"/>
        </w:rPr>
      </w:pPr>
      <w:r w:rsidRPr="008519B8">
        <w:rPr>
          <w:rFonts w:ascii="Times New Roman" w:hAnsi="Times New Roman"/>
          <w:bCs/>
          <w:sz w:val="24"/>
          <w:szCs w:val="24"/>
          <w:lang w:val="cs-CZ" w:eastAsia="cs-CZ"/>
        </w:rPr>
        <w:t>ZÁKON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cs-CZ"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z .......... 2012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b/>
          <w:bCs/>
          <w:sz w:val="24"/>
          <w:szCs w:val="24"/>
          <w:lang w:eastAsia="cs-CZ"/>
        </w:rPr>
        <w:t xml:space="preserve">o </w:t>
      </w:r>
      <w:proofErr w:type="spellStart"/>
      <w:r w:rsidRPr="008519B8">
        <w:rPr>
          <w:rFonts w:ascii="Times New Roman" w:hAnsi="Times New Roman"/>
          <w:b/>
          <w:bCs/>
          <w:sz w:val="24"/>
          <w:szCs w:val="24"/>
          <w:lang w:eastAsia="cs-CZ"/>
        </w:rPr>
        <w:t>puncovníctve</w:t>
      </w:r>
      <w:proofErr w:type="spellEnd"/>
      <w:r w:rsidRPr="008519B8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a skúšaní drahých kovov (puncový zákon) a o zmene niektorých zákonov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Národná rada Slovenskej republiky sa uzniesla na tomto zákone: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Čl. I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bCs/>
          <w:sz w:val="24"/>
          <w:szCs w:val="24"/>
          <w:lang w:eastAsia="cs-CZ"/>
        </w:rPr>
        <w:t>PRVÁ ČASŤ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bCs/>
          <w:sz w:val="24"/>
          <w:szCs w:val="24"/>
          <w:lang w:eastAsia="cs-CZ"/>
        </w:rPr>
        <w:t xml:space="preserve">ZÁKLADNÉ USTANOVENIA 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1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bCs/>
          <w:sz w:val="24"/>
          <w:szCs w:val="24"/>
          <w:lang w:eastAsia="cs-CZ"/>
        </w:rPr>
        <w:t>Predmet úpravy</w:t>
      </w:r>
    </w:p>
    <w:p w:rsidR="00ED01E8" w:rsidRPr="008519B8" w:rsidRDefault="00ED01E8" w:rsidP="00ED01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Tento zákon upravuje </w:t>
      </w:r>
    </w:p>
    <w:p w:rsidR="00ED01E8" w:rsidRPr="008519B8" w:rsidRDefault="00ED01E8" w:rsidP="00D117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pôsobnosť orgánov štátnej správy na úseku </w:t>
      </w:r>
      <w:proofErr w:type="spellStart"/>
      <w:r w:rsidRPr="008519B8">
        <w:rPr>
          <w:rFonts w:ascii="Times New Roman" w:hAnsi="Times New Roman"/>
          <w:sz w:val="24"/>
          <w:szCs w:val="24"/>
          <w:lang w:eastAsia="cs-CZ"/>
        </w:rPr>
        <w:t>puncovníctva</w:t>
      </w:r>
      <w:proofErr w:type="spellEnd"/>
      <w:r w:rsidRPr="008519B8">
        <w:rPr>
          <w:rFonts w:ascii="Times New Roman" w:hAnsi="Times New Roman"/>
          <w:sz w:val="24"/>
          <w:szCs w:val="24"/>
          <w:lang w:eastAsia="cs-CZ"/>
        </w:rPr>
        <w:t xml:space="preserve"> a skúšania drahých kovov a drahých kameňov,</w:t>
      </w:r>
    </w:p>
    <w:p w:rsidR="00ED01E8" w:rsidRPr="008519B8" w:rsidRDefault="00ED01E8" w:rsidP="00D117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skúšanie výrobkov z drahých kovov a identifikáciu drahých kameňov,</w:t>
      </w:r>
    </w:p>
    <w:p w:rsidR="00ED01E8" w:rsidRPr="008519B8" w:rsidRDefault="00ED01E8" w:rsidP="00D117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práva a povinnosti výrobcu, obchodníka a dovozcu výrobkov z drahých kovov alebo drahých kameňov,</w:t>
      </w:r>
    </w:p>
    <w:p w:rsidR="00ED01E8" w:rsidRPr="008519B8" w:rsidRDefault="00ED01E8" w:rsidP="00D117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výkon kontroly na úseku </w:t>
      </w:r>
      <w:proofErr w:type="spellStart"/>
      <w:r w:rsidRPr="008519B8">
        <w:rPr>
          <w:rFonts w:ascii="Times New Roman" w:hAnsi="Times New Roman"/>
          <w:sz w:val="24"/>
          <w:szCs w:val="24"/>
          <w:lang w:eastAsia="cs-CZ"/>
        </w:rPr>
        <w:t>puncovníctva</w:t>
      </w:r>
      <w:proofErr w:type="spellEnd"/>
      <w:r w:rsidRPr="008519B8">
        <w:rPr>
          <w:rFonts w:ascii="Times New Roman" w:hAnsi="Times New Roman"/>
          <w:sz w:val="24"/>
          <w:szCs w:val="24"/>
          <w:lang w:eastAsia="cs-CZ"/>
        </w:rPr>
        <w:t xml:space="preserve"> a skúšania drahých kovov a kameňov (ďalej len „puncová inšpekcia“),</w:t>
      </w:r>
    </w:p>
    <w:p w:rsidR="00ED01E8" w:rsidRPr="008519B8" w:rsidRDefault="00ED01E8" w:rsidP="00D117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priestupky a iné správne delikty na úseku </w:t>
      </w:r>
      <w:proofErr w:type="spellStart"/>
      <w:r w:rsidRPr="008519B8">
        <w:rPr>
          <w:rFonts w:ascii="Times New Roman" w:hAnsi="Times New Roman"/>
          <w:sz w:val="24"/>
          <w:szCs w:val="24"/>
          <w:lang w:eastAsia="cs-CZ"/>
        </w:rPr>
        <w:t>puncovníctva</w:t>
      </w:r>
      <w:proofErr w:type="spellEnd"/>
      <w:r w:rsidRPr="008519B8">
        <w:rPr>
          <w:rFonts w:ascii="Times New Roman" w:hAnsi="Times New Roman"/>
          <w:sz w:val="24"/>
          <w:szCs w:val="24"/>
          <w:lang w:eastAsia="cs-CZ"/>
        </w:rPr>
        <w:t xml:space="preserve"> a skúšania drahých kovov a drahých kameňov. 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2</w:t>
      </w:r>
    </w:p>
    <w:p w:rsidR="00ED01E8" w:rsidRPr="008519B8" w:rsidRDefault="005534AA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bCs/>
          <w:sz w:val="24"/>
          <w:szCs w:val="24"/>
          <w:lang w:eastAsia="cs-CZ"/>
        </w:rPr>
        <w:t>Základné ustanovenia</w:t>
      </w:r>
    </w:p>
    <w:p w:rsidR="00ED01E8" w:rsidRPr="008519B8" w:rsidRDefault="00ED01E8" w:rsidP="00ED01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(1) Na účely tohto zákona sa rozumie</w:t>
      </w:r>
    </w:p>
    <w:p w:rsidR="00ED01E8" w:rsidRPr="008519B8" w:rsidRDefault="00ED01E8" w:rsidP="00D11750">
      <w:pPr>
        <w:pStyle w:val="Odsekzoznamu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drahým kovom zlato, striebro, platina, paládium, irídium, </w:t>
      </w:r>
      <w:proofErr w:type="spellStart"/>
      <w:r w:rsidRPr="008519B8">
        <w:rPr>
          <w:rFonts w:ascii="Times New Roman" w:hAnsi="Times New Roman"/>
          <w:sz w:val="24"/>
          <w:szCs w:val="24"/>
          <w:lang w:eastAsia="cs-CZ"/>
        </w:rPr>
        <w:t>ródium</w:t>
      </w:r>
      <w:proofErr w:type="spellEnd"/>
      <w:r w:rsidRPr="008519B8">
        <w:rPr>
          <w:rFonts w:ascii="Times New Roman" w:hAnsi="Times New Roman"/>
          <w:sz w:val="24"/>
          <w:szCs w:val="24"/>
          <w:lang w:eastAsia="cs-CZ"/>
        </w:rPr>
        <w:t xml:space="preserve">, </w:t>
      </w:r>
      <w:proofErr w:type="spellStart"/>
      <w:r w:rsidRPr="008519B8">
        <w:rPr>
          <w:rFonts w:ascii="Times New Roman" w:hAnsi="Times New Roman"/>
          <w:sz w:val="24"/>
          <w:szCs w:val="24"/>
          <w:lang w:eastAsia="cs-CZ"/>
        </w:rPr>
        <w:t>ruténium</w:t>
      </w:r>
      <w:proofErr w:type="spellEnd"/>
      <w:r w:rsidRPr="008519B8">
        <w:rPr>
          <w:rFonts w:ascii="Times New Roman" w:hAnsi="Times New Roman"/>
          <w:sz w:val="24"/>
          <w:szCs w:val="24"/>
          <w:lang w:eastAsia="cs-CZ"/>
        </w:rPr>
        <w:t xml:space="preserve"> a osmium,</w:t>
      </w:r>
    </w:p>
    <w:p w:rsidR="00ED01E8" w:rsidRPr="008519B8" w:rsidRDefault="00ED01E8" w:rsidP="00D11750">
      <w:pPr>
        <w:pStyle w:val="Odsekzoznamu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drahým kameňom prírodná substancia anorganického pôvodu alebo organického pôvodu používaná v šperkárstve, </w:t>
      </w:r>
    </w:p>
    <w:p w:rsidR="00ED01E8" w:rsidRPr="008519B8" w:rsidRDefault="00ED01E8" w:rsidP="00D11750">
      <w:pPr>
        <w:pStyle w:val="Odsekzoznamu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výrobkom z drahých kovov</w:t>
      </w:r>
    </w:p>
    <w:p w:rsidR="00ED01E8" w:rsidRPr="008519B8" w:rsidRDefault="00ED01E8" w:rsidP="00D11750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klenotnícke, bižutérne, medailérske a iné výrobky zo zliatin zlata, striebra, platiny alebo kombinácie týchto zliatin, ktoré možno kombinovať s prírodnými kameňmi alebo so syntetickými kameňmi, perlami, smaltom, koralmi, sklom a s inými nekovovými materiálmi a kompozitné výrobky s charakteristickou povrchovou štruktúrou vyrobené vrstvením viacerých zliatin drahých kovov (ďalej len „tovar“),   </w:t>
      </w:r>
    </w:p>
    <w:p w:rsidR="00ED01E8" w:rsidRPr="008519B8" w:rsidRDefault="00ED01E8" w:rsidP="00D11750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klenotnícka zliatina spájky a polotovary z drahých kovov určené na výrobu a opravu tovaru,</w:t>
      </w:r>
    </w:p>
    <w:p w:rsidR="00ED01E8" w:rsidRPr="008519B8" w:rsidRDefault="00ED01E8" w:rsidP="00D11750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zliatina z drahých kovov používaná v starostlivosti o chrup (ďalej len „dentálne drahé kovy“),</w:t>
      </w:r>
    </w:p>
    <w:p w:rsidR="00ED01E8" w:rsidRPr="008519B8" w:rsidRDefault="00ED01E8" w:rsidP="00D11750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lastRenderedPageBreak/>
        <w:t>mince z drahých kovov vydávané podľa osobitného predpisu</w:t>
      </w:r>
      <w:r w:rsidRPr="008519B8">
        <w:rPr>
          <w:rStyle w:val="Odkaznapoznmkupodiarou"/>
          <w:rFonts w:ascii="Times New Roman" w:hAnsi="Times New Roman"/>
          <w:sz w:val="24"/>
          <w:szCs w:val="24"/>
          <w:lang w:eastAsia="cs-CZ"/>
        </w:rPr>
        <w:footnoteReference w:id="1"/>
      </w:r>
      <w:r w:rsidRPr="008519B8">
        <w:rPr>
          <w:rFonts w:ascii="Times New Roman" w:hAnsi="Times New Roman"/>
          <w:sz w:val="24"/>
          <w:szCs w:val="24"/>
          <w:lang w:eastAsia="cs-CZ"/>
        </w:rPr>
        <w:t>) (ďalej len „mince“),</w:t>
      </w:r>
    </w:p>
    <w:p w:rsidR="00ED01E8" w:rsidRPr="008519B8" w:rsidRDefault="00ED01E8" w:rsidP="00D11750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opotrebovaný, nekompletný alebo poškodený tovar obchodovaný spravidla za cenu v ňom obsiahnutého drahého kovu (ďalej len „zlomky“),</w:t>
      </w:r>
    </w:p>
    <w:p w:rsidR="00ED01E8" w:rsidRPr="008519B8" w:rsidRDefault="00ED01E8" w:rsidP="00D11750">
      <w:pPr>
        <w:pStyle w:val="Odsekzoznamu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zliatinou z drahých kovov zliatina, ktorá je pevnou zmesou obsahujúcou aspoň jeden drahý kov, </w:t>
      </w:r>
    </w:p>
    <w:p w:rsidR="00ED01E8" w:rsidRPr="008519B8" w:rsidRDefault="00ED01E8" w:rsidP="00D11750">
      <w:pPr>
        <w:pStyle w:val="Odsekzoznamu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obyčajným kovom kov okrem zlata, striebra, platiny a kovu platinovej skupiny,</w:t>
      </w:r>
    </w:p>
    <w:p w:rsidR="00ED01E8" w:rsidRPr="008519B8" w:rsidRDefault="00ED01E8" w:rsidP="00D11750">
      <w:pPr>
        <w:pStyle w:val="Odsekzoznamu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registrovanou zliatinou klenotnícka zliatina, ktorá je zapísaná v zozname registrovaných zliatin,  </w:t>
      </w:r>
    </w:p>
    <w:p w:rsidR="00ED01E8" w:rsidRPr="008519B8" w:rsidRDefault="00ED01E8" w:rsidP="00D11750">
      <w:pPr>
        <w:pStyle w:val="Odsekzoznamu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obchodovaním nákup a predaj výrobkov z drahých kovov, vrátane objednania predaja, sprostredkovania predaja, komisionálneho predaja, výkup výrobkov z drahých kovov        za účelom predaja v pôvodnej alebo upravenej forme,                                 </w:t>
      </w:r>
    </w:p>
    <w:p w:rsidR="00ED01E8" w:rsidRPr="008519B8" w:rsidRDefault="00ED01E8" w:rsidP="00D11750">
      <w:pPr>
        <w:pStyle w:val="Odsekzoznamu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zodpovednostnou značkou alfanumerický alebo iný znak umiestnený                                    v charakteristickom obryse pridelený alebo uznaný Puncovým úradom Slovenskej republiky (ďalej len „úrad“) na označovanie tovaru, </w:t>
      </w:r>
    </w:p>
    <w:p w:rsidR="00ED01E8" w:rsidRPr="008519B8" w:rsidRDefault="00ED01E8" w:rsidP="00D11750">
      <w:pPr>
        <w:pStyle w:val="Odsekzoznamu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puncovou značkou znak vyjadrujúci príslušnú zákonnú rýdzosť drahého kovu umiestnený v charakteristickom obryse, ktorým úrad označuje tovar.</w:t>
      </w:r>
    </w:p>
    <w:p w:rsidR="005534AA" w:rsidRPr="008519B8" w:rsidRDefault="005534AA" w:rsidP="00553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(2) Na účely tohto zákona sa ďalej rozumie</w:t>
      </w:r>
    </w:p>
    <w:p w:rsidR="005534AA" w:rsidRPr="008519B8" w:rsidRDefault="005534AA" w:rsidP="00D11750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výrobcom podnikateľ,</w:t>
      </w:r>
      <w:r w:rsidRPr="008519B8">
        <w:rPr>
          <w:rStyle w:val="Odkaznapoznmkupodiarou"/>
          <w:rFonts w:ascii="Times New Roman" w:hAnsi="Times New Roman"/>
          <w:sz w:val="24"/>
          <w:szCs w:val="24"/>
          <w:lang w:eastAsia="cs-CZ"/>
        </w:rPr>
        <w:footnoteReference w:id="2"/>
      </w:r>
      <w:r w:rsidRPr="008519B8">
        <w:rPr>
          <w:rFonts w:ascii="Times New Roman" w:hAnsi="Times New Roman"/>
          <w:sz w:val="24"/>
          <w:szCs w:val="24"/>
          <w:lang w:eastAsia="cs-CZ"/>
        </w:rPr>
        <w:t>) ktorého predmet podnikania zahŕňa výrobu tovaru, kompletizáciu tovaru z polotovarov, opravu tovaru, výrobu alebo spracovanie klenotníckych zliatin, mincí alebo dentálnych drahých kovov, alebo podnikateľ, ktorý niektorú z uvedených činností vykonáva na základe iného oprávnenia než oprávnenia prevádzkovať živnosť podľa osobitných predpisov,</w:t>
      </w:r>
      <w:r w:rsidRPr="008519B8">
        <w:rPr>
          <w:rStyle w:val="Odkaznapoznmkupodiarou"/>
          <w:rFonts w:ascii="Times New Roman" w:hAnsi="Times New Roman"/>
          <w:sz w:val="24"/>
          <w:szCs w:val="24"/>
          <w:lang w:eastAsia="cs-CZ"/>
        </w:rPr>
        <w:footnoteReference w:id="3"/>
      </w:r>
      <w:r w:rsidRPr="008519B8">
        <w:rPr>
          <w:rFonts w:ascii="Times New Roman" w:hAnsi="Times New Roman"/>
          <w:sz w:val="24"/>
          <w:szCs w:val="24"/>
          <w:lang w:eastAsia="cs-CZ"/>
        </w:rPr>
        <w:t>) alebo osoba, ktorej činnosť spočíva v realizácii výsledkov vlastnej duševnej činnosti chránenej osobitným predpisom,</w:t>
      </w:r>
      <w:r w:rsidRPr="008519B8">
        <w:rPr>
          <w:rStyle w:val="Odkaznapoznmkupodiarou"/>
          <w:rFonts w:ascii="Times New Roman" w:hAnsi="Times New Roman"/>
          <w:sz w:val="24"/>
          <w:szCs w:val="24"/>
          <w:lang w:eastAsia="cs-CZ"/>
        </w:rPr>
        <w:footnoteReference w:id="4"/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)     </w:t>
      </w:r>
    </w:p>
    <w:p w:rsidR="005534AA" w:rsidRPr="008519B8" w:rsidRDefault="005534AA" w:rsidP="00D11750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obchodníkom podnikateľ,</w:t>
      </w:r>
      <w:r w:rsidRPr="008519B8">
        <w:rPr>
          <w:rFonts w:ascii="Times New Roman" w:hAnsi="Times New Roman"/>
          <w:sz w:val="24"/>
          <w:szCs w:val="24"/>
          <w:vertAlign w:val="superscript"/>
          <w:lang w:eastAsia="cs-CZ"/>
        </w:rPr>
        <w:t>3</w:t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) ktorý kupuje výrobky z drahých kovov alebo drahých kameňov na účely ich predaja konečnému spotrebiteľovi v rámci maloobchodu alebo iným prevádzkovateľom živnosti v rámci veľkoobchodu, </w:t>
      </w:r>
    </w:p>
    <w:p w:rsidR="005534AA" w:rsidRPr="008519B8" w:rsidRDefault="005534AA" w:rsidP="00D11750">
      <w:pPr>
        <w:pStyle w:val="Odsekzoznamu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dovozcom obchodník, ktorý dováža výrobky z drahých kovov alebo drahých kameňov                  zo zahraničia na územie Slovenskej republiky v požadovanom colnom režime.                                                                                                                                                                                            </w:t>
      </w:r>
    </w:p>
    <w:p w:rsidR="005534AA" w:rsidRPr="008519B8" w:rsidRDefault="005534AA" w:rsidP="005534AA">
      <w:pPr>
        <w:pStyle w:val="Odsekzoznamu"/>
        <w:widowControl w:val="0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pStyle w:val="Odsekzoznamu"/>
        <w:widowControl w:val="0"/>
        <w:autoSpaceDE w:val="0"/>
        <w:autoSpaceDN w:val="0"/>
        <w:adjustRightInd w:val="0"/>
        <w:spacing w:after="120" w:line="240" w:lineRule="auto"/>
        <w:ind w:left="284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3</w:t>
      </w:r>
    </w:p>
    <w:p w:rsidR="00ED01E8" w:rsidRPr="008519B8" w:rsidRDefault="00ED01E8" w:rsidP="00ED01E8">
      <w:pPr>
        <w:pStyle w:val="Odsekzoznamu"/>
        <w:widowControl w:val="0"/>
        <w:autoSpaceDE w:val="0"/>
        <w:autoSpaceDN w:val="0"/>
        <w:adjustRightInd w:val="0"/>
        <w:spacing w:after="120" w:line="240" w:lineRule="auto"/>
        <w:ind w:left="284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Tovar</w:t>
      </w:r>
    </w:p>
    <w:p w:rsidR="00EB1931" w:rsidRPr="008519B8" w:rsidRDefault="00EB1931" w:rsidP="00ED01E8">
      <w:pPr>
        <w:pStyle w:val="Odsekzoznamu"/>
        <w:widowControl w:val="0"/>
        <w:autoSpaceDE w:val="0"/>
        <w:autoSpaceDN w:val="0"/>
        <w:adjustRightInd w:val="0"/>
        <w:spacing w:after="120" w:line="240" w:lineRule="auto"/>
        <w:ind w:left="284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B1931" w:rsidP="00ED01E8">
      <w:pPr>
        <w:pStyle w:val="Odsekzoznamu"/>
        <w:widowControl w:val="0"/>
        <w:autoSpaceDE w:val="0"/>
        <w:autoSpaceDN w:val="0"/>
        <w:adjustRightInd w:val="0"/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         </w:t>
      </w:r>
      <w:r w:rsidR="00ED01E8" w:rsidRPr="008519B8">
        <w:rPr>
          <w:rFonts w:ascii="Times New Roman" w:hAnsi="Times New Roman"/>
          <w:sz w:val="24"/>
          <w:szCs w:val="24"/>
          <w:lang w:eastAsia="cs-CZ"/>
        </w:rPr>
        <w:t>(1) Na účely tohto zákona sa rozumie</w:t>
      </w:r>
    </w:p>
    <w:p w:rsidR="00ED01E8" w:rsidRPr="008519B8" w:rsidRDefault="00ED01E8" w:rsidP="00D11750">
      <w:pPr>
        <w:pStyle w:val="Odsekzoznamu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tuzemským tovarom tovar vyrobený na území Slovenskej republiky vrátane tovaru, ktorý vznikol podstatnou úpravou iného tovaru,</w:t>
      </w:r>
    </w:p>
    <w:p w:rsidR="00ED01E8" w:rsidRPr="008519B8" w:rsidRDefault="00ED01E8" w:rsidP="00D11750">
      <w:pPr>
        <w:pStyle w:val="Odsekzoznamu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cudzím tovarom tovar dovezený na územie Slovenskej republiky dovozcom z iného štátu, ktorý je určený na obchodovanie na území Slovenskej republiky,</w:t>
      </w:r>
    </w:p>
    <w:p w:rsidR="00ED01E8" w:rsidRPr="008519B8" w:rsidRDefault="00ED01E8" w:rsidP="00D11750">
      <w:pPr>
        <w:pStyle w:val="Odsekzoznamu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starým tovarom tovar neuvedeného pôvodu, ktorý neprešiel puncovou kontrolou a ktorý na puncovú kontrolu predkladá iná osoba ako jeho výrobca alebo dovozca,</w:t>
      </w:r>
    </w:p>
    <w:p w:rsidR="00ED01E8" w:rsidRPr="008519B8" w:rsidRDefault="00ED01E8" w:rsidP="00D11750">
      <w:pPr>
        <w:pStyle w:val="Odsekzoznamu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opraveným tovarom úradne označený tovar, pri ktorom sa musí pri oprave vymeniť </w:t>
      </w:r>
      <w:r w:rsidRPr="008519B8">
        <w:rPr>
          <w:rFonts w:ascii="Times New Roman" w:hAnsi="Times New Roman"/>
          <w:sz w:val="24"/>
          <w:szCs w:val="24"/>
          <w:lang w:eastAsia="cs-CZ"/>
        </w:rPr>
        <w:lastRenderedPageBreak/>
        <w:t>súčasť označená puncovou značkou, alebo ak je pri oprave puncová značka poškodená a objednávateľ opravy sa práva na opravu vrátane úradného označenia preukázateľne nevzdal,</w:t>
      </w:r>
    </w:p>
    <w:p w:rsidR="00ED01E8" w:rsidRPr="008519B8" w:rsidRDefault="00ED01E8" w:rsidP="00ED01E8">
      <w:pPr>
        <w:pStyle w:val="Odsekzoznamu"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pStyle w:val="Odsekzoznamu"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 (2) Na účely tohto zákona sa za tovar nepovažujú</w:t>
      </w:r>
    </w:p>
    <w:p w:rsidR="00ED01E8" w:rsidRPr="008519B8" w:rsidRDefault="00ED01E8" w:rsidP="00D11750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výrobky zo zlata s rýdzosťou nižšou ako 333/1000,</w:t>
      </w:r>
    </w:p>
    <w:p w:rsidR="00ED01E8" w:rsidRPr="008519B8" w:rsidRDefault="00ED01E8" w:rsidP="00D11750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výrobky zo striebra s rýdzosťou nižšou ako 500/1000,</w:t>
      </w:r>
    </w:p>
    <w:p w:rsidR="00ED01E8" w:rsidRPr="008519B8" w:rsidRDefault="00ED01E8" w:rsidP="00D11750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výrobky z platiny s rýdzosťou nižšou ako 800/1000,</w:t>
      </w:r>
    </w:p>
    <w:p w:rsidR="00ED01E8" w:rsidRPr="008519B8" w:rsidRDefault="00ED01E8" w:rsidP="00D11750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prístroje, nástroje a iné predmety z drahých kovov určené na technické, vedecké, laboratórne alebo vyučovacie účely bez ohľadu na ich rýdzosť.   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4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bCs/>
          <w:sz w:val="24"/>
          <w:szCs w:val="24"/>
          <w:lang w:eastAsia="cs-CZ"/>
        </w:rPr>
        <w:t>Zákonné rýdzosti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(1) Rýdzosť znamená pomerný hmotnostný obsah drahého kovu v zliatine vyjadrený          </w:t>
      </w:r>
      <w:r w:rsidR="00EB1931" w:rsidRPr="008519B8">
        <w:rPr>
          <w:rFonts w:ascii="Times New Roman" w:hAnsi="Times New Roman"/>
          <w:sz w:val="24"/>
          <w:szCs w:val="24"/>
          <w:lang w:eastAsia="cs-CZ"/>
        </w:rPr>
        <w:t xml:space="preserve">                </w:t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v tisícinách (1/1000).  Rýdzosť rýdzeho kovu je 1000/1000. 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(2) Rýdzosť zlatého tovaru je </w:t>
      </w:r>
    </w:p>
    <w:p w:rsidR="00ED01E8" w:rsidRPr="008519B8" w:rsidRDefault="00ED01E8" w:rsidP="00D11750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999/1000,</w:t>
      </w:r>
    </w:p>
    <w:p w:rsidR="00ED01E8" w:rsidRPr="008519B8" w:rsidRDefault="00ED01E8" w:rsidP="00D11750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986/1000,</w:t>
      </w:r>
    </w:p>
    <w:p w:rsidR="00ED01E8" w:rsidRPr="008519B8" w:rsidRDefault="00ED01E8" w:rsidP="00D11750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900/1000,</w:t>
      </w:r>
    </w:p>
    <w:p w:rsidR="00ED01E8" w:rsidRPr="008519B8" w:rsidRDefault="00ED01E8" w:rsidP="00D11750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750/1000,</w:t>
      </w:r>
    </w:p>
    <w:p w:rsidR="00ED01E8" w:rsidRPr="008519B8" w:rsidRDefault="00ED01E8" w:rsidP="00D11750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585/1000,</w:t>
      </w:r>
    </w:p>
    <w:p w:rsidR="00ED01E8" w:rsidRPr="008519B8" w:rsidRDefault="00ED01E8" w:rsidP="00D11750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hanging="720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375/1000.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(3) Rýdzosť strieborného tovaru je</w:t>
      </w:r>
    </w:p>
    <w:p w:rsidR="00ED01E8" w:rsidRPr="008519B8" w:rsidRDefault="00ED01E8" w:rsidP="00D1175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999/1000,</w:t>
      </w:r>
    </w:p>
    <w:p w:rsidR="00ED01E8" w:rsidRPr="008519B8" w:rsidRDefault="00ED01E8" w:rsidP="00D1175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959/1000,</w:t>
      </w:r>
    </w:p>
    <w:p w:rsidR="00ED01E8" w:rsidRPr="008519B8" w:rsidRDefault="00ED01E8" w:rsidP="00D1175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925/1000,</w:t>
      </w:r>
    </w:p>
    <w:p w:rsidR="00ED01E8" w:rsidRPr="008519B8" w:rsidRDefault="00ED01E8" w:rsidP="00D1175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900/1000,</w:t>
      </w:r>
    </w:p>
    <w:p w:rsidR="00ED01E8" w:rsidRPr="008519B8" w:rsidRDefault="00ED01E8" w:rsidP="00D1175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835/1000,</w:t>
      </w:r>
    </w:p>
    <w:p w:rsidR="00ED01E8" w:rsidRPr="008519B8" w:rsidRDefault="00ED01E8" w:rsidP="00D1175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800/1000.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(4) Rýdzosť platinového tovaru je</w:t>
      </w:r>
    </w:p>
    <w:p w:rsidR="00ED01E8" w:rsidRPr="008519B8" w:rsidRDefault="00ED01E8" w:rsidP="00ED01E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a)  999/1000,</w:t>
      </w:r>
    </w:p>
    <w:p w:rsidR="00ED01E8" w:rsidRPr="008519B8" w:rsidRDefault="00ED01E8" w:rsidP="00ED01E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b)  950/1000,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c)  900/1000,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d)  850/1000,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e)  800/1000.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(5) Tovar je dovolené v tuzemsku vyrábať alebo dovážať zo zahraničia</w:t>
      </w:r>
      <w:r w:rsidR="000B4CE4" w:rsidRPr="008519B8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na obchodovanie v tuzemsku, iba ak má rýdzosť rovnú alebo vyššiu ako je najnižšia zákonná rýdzosť podľa odsekov 2 až 4.  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bCs/>
          <w:sz w:val="24"/>
          <w:szCs w:val="24"/>
          <w:lang w:eastAsia="cs-CZ"/>
        </w:rPr>
        <w:t xml:space="preserve">DRUHÁ ČASŤ 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bCs/>
          <w:sz w:val="24"/>
          <w:szCs w:val="24"/>
          <w:lang w:eastAsia="cs-CZ"/>
        </w:rPr>
        <w:t>ORGÁNY ŠTÁTNEJ SPRÁVY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5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Štátnu správu na úseku </w:t>
      </w:r>
      <w:proofErr w:type="spellStart"/>
      <w:r w:rsidRPr="008519B8">
        <w:rPr>
          <w:rFonts w:ascii="Times New Roman" w:hAnsi="Times New Roman"/>
          <w:sz w:val="24"/>
          <w:szCs w:val="24"/>
          <w:lang w:eastAsia="cs-CZ"/>
        </w:rPr>
        <w:t>puncovníctva</w:t>
      </w:r>
      <w:proofErr w:type="spellEnd"/>
      <w:r w:rsidRPr="008519B8">
        <w:rPr>
          <w:rFonts w:ascii="Times New Roman" w:hAnsi="Times New Roman"/>
          <w:sz w:val="24"/>
          <w:szCs w:val="24"/>
          <w:lang w:eastAsia="cs-CZ"/>
        </w:rPr>
        <w:t xml:space="preserve"> a skúšania drahých kovov a drahých kameňov vykonávajú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a) Ministerstvo hospodárstva Slovenskej republiky (ďalej len „ministerstvo“),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b) úrad.</w:t>
      </w:r>
    </w:p>
    <w:p w:rsidR="00ED01E8" w:rsidRPr="008519B8" w:rsidRDefault="00ED01E8" w:rsidP="00837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6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bCs/>
          <w:sz w:val="24"/>
          <w:szCs w:val="24"/>
          <w:lang w:eastAsia="cs-CZ"/>
        </w:rPr>
        <w:t>Pôsobnosť ministerstva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ED01E8" w:rsidRPr="008519B8" w:rsidRDefault="008519B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     </w:t>
      </w:r>
      <w:r w:rsidR="00ED01E8" w:rsidRPr="008519B8">
        <w:rPr>
          <w:rFonts w:ascii="Times New Roman" w:hAnsi="Times New Roman"/>
          <w:sz w:val="24"/>
          <w:szCs w:val="24"/>
          <w:lang w:eastAsia="cs-CZ"/>
        </w:rPr>
        <w:t xml:space="preserve">Ministerstvo riadi výkon štátnej správy na úseku </w:t>
      </w:r>
      <w:proofErr w:type="spellStart"/>
      <w:r w:rsidR="00ED01E8" w:rsidRPr="008519B8">
        <w:rPr>
          <w:rFonts w:ascii="Times New Roman" w:hAnsi="Times New Roman"/>
          <w:sz w:val="24"/>
          <w:szCs w:val="24"/>
          <w:lang w:eastAsia="cs-CZ"/>
        </w:rPr>
        <w:t>puncovníctva</w:t>
      </w:r>
      <w:proofErr w:type="spellEnd"/>
      <w:r w:rsidR="00ED01E8" w:rsidRPr="008519B8">
        <w:rPr>
          <w:rFonts w:ascii="Times New Roman" w:hAnsi="Times New Roman"/>
          <w:sz w:val="24"/>
          <w:szCs w:val="24"/>
          <w:lang w:eastAsia="cs-CZ"/>
        </w:rPr>
        <w:t xml:space="preserve"> a skúšania drahých kovov a drahých kameňov.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7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bCs/>
          <w:sz w:val="24"/>
          <w:szCs w:val="24"/>
          <w:lang w:eastAsia="cs-CZ"/>
        </w:rPr>
        <w:t>Riaditeľ úradu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(1) Na čele úradu je riaditeľ, ktorého vymenúva na základe výberového konania alebo odvoláva minister hospodárstva Slovenskej republiky podľa osobitného predpisu.</w:t>
      </w:r>
      <w:r w:rsidRPr="008519B8">
        <w:rPr>
          <w:rFonts w:ascii="Times New Roman" w:hAnsi="Times New Roman"/>
          <w:sz w:val="24"/>
          <w:szCs w:val="24"/>
          <w:vertAlign w:val="superscript"/>
          <w:lang w:eastAsia="cs-CZ"/>
        </w:rPr>
        <w:footnoteReference w:id="5"/>
      </w:r>
      <w:r w:rsidRPr="008519B8">
        <w:rPr>
          <w:rFonts w:ascii="Times New Roman" w:hAnsi="Times New Roman"/>
          <w:sz w:val="24"/>
          <w:szCs w:val="24"/>
          <w:lang w:eastAsia="cs-CZ"/>
        </w:rPr>
        <w:t>)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(2) Riaditeľ úradu môže na výkon činnosti podľa tohto zákona so súhlasom ministerstva zriaďovať alebo zrušovať pobočky a expozitúry ako územné pracoviská úradu.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8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bCs/>
          <w:sz w:val="24"/>
          <w:szCs w:val="24"/>
          <w:lang w:eastAsia="cs-CZ"/>
        </w:rPr>
        <w:t>Pôsobnosť úradu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 xml:space="preserve">Úrad </w:t>
      </w:r>
    </w:p>
    <w:p w:rsidR="00ED01E8" w:rsidRPr="008519B8" w:rsidRDefault="00ED01E8" w:rsidP="00D117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vyk</w:t>
      </w:r>
      <w:r w:rsidR="000B4CE4" w:rsidRPr="008519B8">
        <w:rPr>
          <w:rFonts w:ascii="Times New Roman" w:hAnsi="Times New Roman"/>
          <w:sz w:val="24"/>
          <w:szCs w:val="24"/>
          <w:lang w:eastAsia="cs-CZ"/>
        </w:rPr>
        <w:t>onáva puncovú kontrolu podľa § 10</w:t>
      </w:r>
      <w:r w:rsidRPr="008519B8">
        <w:rPr>
          <w:rFonts w:ascii="Times New Roman" w:hAnsi="Times New Roman"/>
          <w:sz w:val="24"/>
          <w:szCs w:val="24"/>
          <w:lang w:eastAsia="cs-CZ"/>
        </w:rPr>
        <w:t>,</w:t>
      </w:r>
    </w:p>
    <w:p w:rsidR="00ED01E8" w:rsidRPr="008519B8" w:rsidRDefault="00ED01E8" w:rsidP="00D117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vyko</w:t>
      </w:r>
      <w:r w:rsidR="000B4CE4" w:rsidRPr="008519B8">
        <w:rPr>
          <w:rFonts w:ascii="Times New Roman" w:hAnsi="Times New Roman"/>
          <w:sz w:val="24"/>
          <w:szCs w:val="24"/>
          <w:lang w:eastAsia="cs-CZ"/>
        </w:rPr>
        <w:t>náva puncovú inšpekciu podľa</w:t>
      </w:r>
      <w:r w:rsidR="008375C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0B4CE4" w:rsidRPr="008519B8">
        <w:rPr>
          <w:rFonts w:ascii="Times New Roman" w:hAnsi="Times New Roman"/>
          <w:sz w:val="24"/>
          <w:szCs w:val="24"/>
          <w:lang w:eastAsia="cs-CZ"/>
        </w:rPr>
        <w:t>§ 39</w:t>
      </w:r>
      <w:r w:rsidRPr="008519B8">
        <w:rPr>
          <w:rFonts w:ascii="Times New Roman" w:hAnsi="Times New Roman"/>
          <w:sz w:val="24"/>
          <w:szCs w:val="24"/>
          <w:lang w:eastAsia="cs-CZ"/>
        </w:rPr>
        <w:t>,</w:t>
      </w:r>
    </w:p>
    <w:p w:rsidR="00ED01E8" w:rsidRPr="008519B8" w:rsidRDefault="00ED01E8" w:rsidP="00D117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prideľuje, uznáva a zrušuje zodpovednostné značky, </w:t>
      </w:r>
    </w:p>
    <w:p w:rsidR="00ED01E8" w:rsidRPr="008519B8" w:rsidRDefault="00ED01E8" w:rsidP="00D117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overuje rýdzosť dentálnych drahých kovov a zliatin pri razbe mincí,</w:t>
      </w:r>
    </w:p>
    <w:p w:rsidR="00ED01E8" w:rsidRPr="008519B8" w:rsidRDefault="00ED01E8" w:rsidP="00D117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overuje alebo inak zisťuje rýdzosť výrobkov z drahých kovov,</w:t>
      </w:r>
    </w:p>
    <w:p w:rsidR="00ED01E8" w:rsidRPr="008519B8" w:rsidRDefault="00ED01E8" w:rsidP="00D117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vykonáva identifikáciu drahých kameňov,</w:t>
      </w:r>
    </w:p>
    <w:p w:rsidR="00ED01E8" w:rsidRPr="008519B8" w:rsidRDefault="00ED01E8" w:rsidP="00D117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vydáva a odníma výrobcom zliatin drahých kovov osvedčenie o odbornej spôsobilosti</w:t>
      </w:r>
      <w:r w:rsidR="00943353" w:rsidRPr="008519B8">
        <w:rPr>
          <w:rFonts w:ascii="Times New Roman" w:hAnsi="Times New Roman"/>
          <w:sz w:val="24"/>
          <w:szCs w:val="24"/>
          <w:lang w:eastAsia="cs-CZ"/>
        </w:rPr>
        <w:t xml:space="preserve"> (ďalej len „osvedčenie“)</w:t>
      </w:r>
      <w:r w:rsidRPr="008519B8">
        <w:rPr>
          <w:rFonts w:ascii="Times New Roman" w:hAnsi="Times New Roman"/>
          <w:sz w:val="24"/>
          <w:szCs w:val="24"/>
          <w:lang w:eastAsia="cs-CZ"/>
        </w:rPr>
        <w:t>,</w:t>
      </w:r>
    </w:p>
    <w:p w:rsidR="00ED01E8" w:rsidRPr="008519B8" w:rsidRDefault="00ED01E8" w:rsidP="00D117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vedie zoznam registrovaných zliatin a vydáva osvedčenie o zápise klenotníckych zliatin         do zoznamu registrovaných zliatin,</w:t>
      </w:r>
    </w:p>
    <w:p w:rsidR="00ED01E8" w:rsidRPr="008519B8" w:rsidRDefault="00ED01E8" w:rsidP="00D117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vedie register výrobcov a obchodníkov s drahými kovmi a drahými kameňmi</w:t>
      </w:r>
      <w:r w:rsidRPr="008519B8">
        <w:rPr>
          <w:rFonts w:ascii="Times New Roman" w:hAnsi="Times New Roman"/>
          <w:sz w:val="24"/>
          <w:szCs w:val="24"/>
          <w:vertAlign w:val="superscript"/>
          <w:lang w:eastAsia="cs-CZ"/>
        </w:rPr>
        <w:footnoteReference w:id="6"/>
      </w:r>
      <w:r w:rsidRPr="008519B8">
        <w:rPr>
          <w:rFonts w:ascii="Times New Roman" w:hAnsi="Times New Roman"/>
          <w:sz w:val="24"/>
          <w:szCs w:val="24"/>
          <w:lang w:eastAsia="cs-CZ"/>
        </w:rPr>
        <w:t>) (ďalej len „register“),</w:t>
      </w:r>
    </w:p>
    <w:p w:rsidR="00ED01E8" w:rsidRPr="008519B8" w:rsidRDefault="00ED01E8" w:rsidP="00D117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na vyžiadanie vykonáva expertíznu činnosť v odbore </w:t>
      </w:r>
      <w:proofErr w:type="spellStart"/>
      <w:r w:rsidRPr="008519B8">
        <w:rPr>
          <w:rFonts w:ascii="Times New Roman" w:hAnsi="Times New Roman"/>
          <w:sz w:val="24"/>
          <w:szCs w:val="24"/>
          <w:lang w:eastAsia="cs-CZ"/>
        </w:rPr>
        <w:t>puncovníctva</w:t>
      </w:r>
      <w:proofErr w:type="spellEnd"/>
      <w:r w:rsidRPr="008519B8">
        <w:rPr>
          <w:rFonts w:ascii="Times New Roman" w:hAnsi="Times New Roman"/>
          <w:sz w:val="24"/>
          <w:szCs w:val="24"/>
          <w:lang w:eastAsia="cs-CZ"/>
        </w:rPr>
        <w:t>, skúšania a analytickej chémie drahých kovov a v odbore drahých kameňov,</w:t>
      </w:r>
    </w:p>
    <w:p w:rsidR="00ED01E8" w:rsidRPr="008519B8" w:rsidRDefault="00ED01E8" w:rsidP="00D117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vyjadruje sa k návrhom slovenských technických noriem v oblasti skúšania a analytickej  chémie drahých kovov,</w:t>
      </w:r>
    </w:p>
    <w:p w:rsidR="00ED01E8" w:rsidRPr="008519B8" w:rsidRDefault="00ED01E8" w:rsidP="00D117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ukladá pokuty.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9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bCs/>
          <w:sz w:val="24"/>
          <w:szCs w:val="24"/>
          <w:lang w:eastAsia="cs-CZ"/>
        </w:rPr>
        <w:t>Správa majetku štátu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(1)</w:t>
      </w:r>
      <w:r w:rsidR="008519B8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8519B8">
        <w:rPr>
          <w:rFonts w:ascii="Times New Roman" w:hAnsi="Times New Roman"/>
          <w:sz w:val="24"/>
          <w:szCs w:val="24"/>
          <w:lang w:eastAsia="cs-CZ"/>
        </w:rPr>
        <w:t>Úrad vykonáva správu majetku štátu pri drahých kovoch,                                                   drahých kameňoch a výrobkoch z drahých kovov</w:t>
      </w:r>
    </w:p>
    <w:p w:rsidR="00ED01E8" w:rsidRPr="008519B8" w:rsidRDefault="00ED01E8" w:rsidP="00D117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o ktorých bolo vydané rozhodnutie o prepadnutí tovaru alebo jeho zhabaní v konaní o colných priestupkoch alebo v konaní o colných deliktoch,</w:t>
      </w:r>
    </w:p>
    <w:p w:rsidR="00ED01E8" w:rsidRPr="008519B8" w:rsidRDefault="00ED01E8" w:rsidP="00D117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pri ktorých bol uložený trest prepadnutia veci, prepadnutia majetku, ochranné opatrenie zhabania majetku alebo zhabanie veci alebo</w:t>
      </w:r>
    </w:p>
    <w:p w:rsidR="00ED01E8" w:rsidRPr="008519B8" w:rsidRDefault="00ED01E8" w:rsidP="00D117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ktoré boli prenechané v prospech štátu podľa osobitného predpisu</w:t>
      </w:r>
      <w:r w:rsidRPr="008519B8">
        <w:rPr>
          <w:rFonts w:ascii="Times New Roman" w:hAnsi="Times New Roman"/>
          <w:sz w:val="24"/>
          <w:szCs w:val="24"/>
          <w:vertAlign w:val="superscript"/>
          <w:lang w:eastAsia="cs-CZ"/>
        </w:rPr>
        <w:footnoteReference w:id="7"/>
      </w:r>
      <w:r w:rsidRPr="008519B8">
        <w:rPr>
          <w:rFonts w:ascii="Times New Roman" w:hAnsi="Times New Roman"/>
          <w:sz w:val="24"/>
          <w:szCs w:val="24"/>
          <w:lang w:eastAsia="cs-CZ"/>
        </w:rPr>
        <w:t>) alebo pri ktorých štát nadobudol vlastnícke právo.</w:t>
      </w:r>
      <w:r w:rsidRPr="008519B8">
        <w:rPr>
          <w:rFonts w:ascii="Times New Roman" w:hAnsi="Times New Roman"/>
          <w:sz w:val="24"/>
          <w:szCs w:val="24"/>
          <w:vertAlign w:val="superscript"/>
          <w:lang w:eastAsia="cs-CZ"/>
        </w:rPr>
        <w:footnoteReference w:id="8"/>
      </w:r>
      <w:r w:rsidRPr="008519B8">
        <w:rPr>
          <w:rFonts w:ascii="Times New Roman" w:hAnsi="Times New Roman"/>
          <w:sz w:val="24"/>
          <w:szCs w:val="24"/>
          <w:lang w:eastAsia="cs-CZ"/>
        </w:rPr>
        <w:t>)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(2) Úrad je oprávnený majetok štátu podľa odseku 1 predať na dražbe, pričom postupuje podľa osobitného predpisu.</w:t>
      </w:r>
      <w:r w:rsidRPr="008519B8">
        <w:rPr>
          <w:rFonts w:ascii="Times New Roman" w:hAnsi="Times New Roman"/>
          <w:sz w:val="24"/>
          <w:szCs w:val="24"/>
          <w:vertAlign w:val="superscript"/>
          <w:lang w:eastAsia="cs-CZ"/>
        </w:rPr>
        <w:footnoteReference w:id="9"/>
      </w:r>
      <w:r w:rsidRPr="008519B8">
        <w:rPr>
          <w:rFonts w:ascii="Times New Roman" w:hAnsi="Times New Roman"/>
          <w:sz w:val="24"/>
          <w:szCs w:val="24"/>
          <w:lang w:eastAsia="cs-CZ"/>
        </w:rPr>
        <w:t>)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 xml:space="preserve">(3) </w:t>
      </w:r>
      <w:r w:rsidR="00EB1931" w:rsidRPr="008519B8">
        <w:rPr>
          <w:rFonts w:ascii="Times New Roman" w:hAnsi="Times New Roman"/>
          <w:sz w:val="24"/>
          <w:szCs w:val="24"/>
          <w:lang w:eastAsia="cs-CZ"/>
        </w:rPr>
        <w:t>P</w:t>
      </w:r>
      <w:r w:rsidRPr="008519B8">
        <w:rPr>
          <w:rFonts w:ascii="Times New Roman" w:hAnsi="Times New Roman"/>
          <w:sz w:val="24"/>
          <w:szCs w:val="24"/>
          <w:lang w:eastAsia="cs-CZ"/>
        </w:rPr>
        <w:t>ri nakladaní s majetkom štátu podľa odseku 1 sa postupuje podľa osobitného predpisu.</w:t>
      </w:r>
      <w:r w:rsidRPr="008519B8">
        <w:rPr>
          <w:rFonts w:ascii="Times New Roman" w:hAnsi="Times New Roman"/>
          <w:sz w:val="20"/>
          <w:szCs w:val="20"/>
          <w:vertAlign w:val="superscript"/>
          <w:lang w:eastAsia="cs-CZ"/>
        </w:rPr>
        <w:footnoteReference w:id="10"/>
      </w:r>
      <w:r w:rsidRPr="008519B8">
        <w:rPr>
          <w:rFonts w:ascii="Times New Roman" w:hAnsi="Times New Roman"/>
          <w:sz w:val="24"/>
          <w:szCs w:val="24"/>
          <w:lang w:eastAsia="cs-CZ"/>
        </w:rPr>
        <w:t>)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bCs/>
          <w:sz w:val="24"/>
          <w:szCs w:val="24"/>
          <w:lang w:eastAsia="cs-CZ"/>
        </w:rPr>
        <w:t>TRETIA ČASŤ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bCs/>
          <w:sz w:val="24"/>
          <w:szCs w:val="24"/>
          <w:lang w:eastAsia="cs-CZ"/>
        </w:rPr>
        <w:t>PUNCOVÁ KONTROLA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bCs/>
          <w:sz w:val="24"/>
          <w:szCs w:val="24"/>
          <w:lang w:eastAsia="cs-CZ"/>
        </w:rPr>
        <w:t>Predmet a rozsah puncovej kontroly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10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 xml:space="preserve">(1) Puncovou kontrolou sa zisťuje a overuje rýdzosť a predpísaný stav tovaru, ustanovený týmto zákonom. Výsledkom puncovej kontroly je úradné označenie tovaru puncovou značkou alebo iným spôsobom podľa § </w:t>
      </w:r>
      <w:r w:rsidR="003E1DAE" w:rsidRPr="008519B8">
        <w:rPr>
          <w:rFonts w:ascii="Times New Roman" w:hAnsi="Times New Roman"/>
          <w:sz w:val="24"/>
          <w:szCs w:val="24"/>
          <w:lang w:eastAsia="cs-CZ"/>
        </w:rPr>
        <w:t>19</w:t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 ods. 3 alebo jeho rozbitie podľa § 2</w:t>
      </w:r>
      <w:r w:rsidR="003E1DAE" w:rsidRPr="008519B8">
        <w:rPr>
          <w:rFonts w:ascii="Times New Roman" w:hAnsi="Times New Roman"/>
          <w:sz w:val="24"/>
          <w:szCs w:val="24"/>
          <w:lang w:eastAsia="cs-CZ"/>
        </w:rPr>
        <w:t>1</w:t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 ods. 1. Úrad oznámi osobe, ktorá predložila tovar na puncovú kontrolu (ďalej len „predkladateľ“) výsledok puncovej kontroly do 30 dní odo dňa predloženia tovaru na puncovú kontrolu.</w:t>
      </w:r>
    </w:p>
    <w:p w:rsidR="00ED01E8" w:rsidRPr="008519B8" w:rsidRDefault="00ED01E8" w:rsidP="00DB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  </w:t>
      </w:r>
      <w:r w:rsidR="00EB1931" w:rsidRPr="008519B8">
        <w:rPr>
          <w:rFonts w:ascii="Times New Roman" w:hAnsi="Times New Roman"/>
          <w:sz w:val="24"/>
          <w:szCs w:val="24"/>
          <w:lang w:eastAsia="cs-CZ"/>
        </w:rPr>
        <w:t xml:space="preserve">          </w:t>
      </w:r>
      <w:r w:rsidRPr="008519B8">
        <w:rPr>
          <w:rFonts w:ascii="Times New Roman" w:hAnsi="Times New Roman"/>
          <w:sz w:val="24"/>
          <w:szCs w:val="24"/>
          <w:lang w:eastAsia="cs-CZ"/>
        </w:rPr>
        <w:t>(2) Povinnej pun</w:t>
      </w:r>
      <w:r w:rsidR="003E1DAE" w:rsidRPr="008519B8">
        <w:rPr>
          <w:rFonts w:ascii="Times New Roman" w:hAnsi="Times New Roman"/>
          <w:sz w:val="24"/>
          <w:szCs w:val="24"/>
          <w:lang w:eastAsia="cs-CZ"/>
        </w:rPr>
        <w:t>covej kontrole, ak nie je v § 25 a 47</w:t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 ustanovené inak,</w:t>
      </w:r>
      <w:r w:rsidR="00EB1931" w:rsidRPr="008519B8">
        <w:rPr>
          <w:rFonts w:ascii="Times New Roman" w:hAnsi="Times New Roman"/>
          <w:sz w:val="24"/>
          <w:szCs w:val="24"/>
          <w:lang w:eastAsia="cs-CZ"/>
        </w:rPr>
        <w:t xml:space="preserve"> podlieha</w:t>
      </w:r>
      <w:r w:rsidR="00DB3B23" w:rsidRPr="008519B8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EB1931" w:rsidRPr="008519B8">
        <w:rPr>
          <w:rFonts w:ascii="Times New Roman" w:hAnsi="Times New Roman"/>
          <w:sz w:val="24"/>
          <w:szCs w:val="24"/>
          <w:lang w:eastAsia="cs-CZ"/>
        </w:rPr>
        <w:t xml:space="preserve">tuzemský tovar, cudzí tovar, </w:t>
      </w:r>
      <w:r w:rsidRPr="008519B8">
        <w:rPr>
          <w:rFonts w:ascii="Times New Roman" w:hAnsi="Times New Roman"/>
          <w:sz w:val="24"/>
          <w:szCs w:val="24"/>
          <w:lang w:eastAsia="cs-CZ"/>
        </w:rPr>
        <w:t>starý tovar urč</w:t>
      </w:r>
      <w:r w:rsidR="00EB1931" w:rsidRPr="008519B8">
        <w:rPr>
          <w:rFonts w:ascii="Times New Roman" w:hAnsi="Times New Roman"/>
          <w:sz w:val="24"/>
          <w:szCs w:val="24"/>
          <w:lang w:eastAsia="cs-CZ"/>
        </w:rPr>
        <w:t xml:space="preserve">ený na obchodovanie v tuzemsku a </w:t>
      </w:r>
      <w:r w:rsidRPr="008519B8">
        <w:rPr>
          <w:rFonts w:ascii="Times New Roman" w:hAnsi="Times New Roman"/>
          <w:sz w:val="24"/>
          <w:szCs w:val="24"/>
          <w:lang w:eastAsia="cs-CZ"/>
        </w:rPr>
        <w:t>opravený tovar.</w:t>
      </w:r>
    </w:p>
    <w:p w:rsidR="00ED01E8" w:rsidRPr="008519B8" w:rsidRDefault="00ED01E8" w:rsidP="00B17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bCs/>
          <w:sz w:val="24"/>
          <w:szCs w:val="24"/>
          <w:lang w:eastAsia="cs-CZ"/>
        </w:rPr>
        <w:t>Skúšanie tovaru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11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bCs/>
          <w:sz w:val="24"/>
          <w:szCs w:val="24"/>
          <w:lang w:eastAsia="cs-CZ"/>
        </w:rPr>
        <w:t xml:space="preserve">Tuzemský tovar 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ED01E8" w:rsidRPr="008519B8" w:rsidRDefault="00B17282" w:rsidP="00B1728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(1) </w:t>
      </w:r>
      <w:r w:rsidR="005534AA" w:rsidRPr="008519B8">
        <w:rPr>
          <w:rFonts w:ascii="Times New Roman" w:hAnsi="Times New Roman"/>
          <w:sz w:val="24"/>
          <w:szCs w:val="24"/>
          <w:lang w:eastAsia="cs-CZ"/>
        </w:rPr>
        <w:t xml:space="preserve">Výrobca </w:t>
      </w:r>
      <w:r w:rsidR="00ED01E8" w:rsidRPr="008519B8">
        <w:rPr>
          <w:rFonts w:ascii="Times New Roman" w:hAnsi="Times New Roman"/>
          <w:sz w:val="24"/>
          <w:szCs w:val="24"/>
          <w:lang w:eastAsia="cs-CZ"/>
        </w:rPr>
        <w:t>predkladá tuzemský tovar na puncovú kontro</w:t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lu kompletný, vyčistený </w:t>
      </w:r>
      <w:r w:rsidR="008519B8">
        <w:rPr>
          <w:rFonts w:ascii="Times New Roman" w:hAnsi="Times New Roman"/>
          <w:sz w:val="24"/>
          <w:szCs w:val="24"/>
          <w:lang w:eastAsia="cs-CZ"/>
        </w:rPr>
        <w:t xml:space="preserve">       </w:t>
      </w:r>
      <w:r w:rsidR="00ED01E8" w:rsidRPr="008519B8">
        <w:rPr>
          <w:rFonts w:ascii="Times New Roman" w:hAnsi="Times New Roman"/>
          <w:sz w:val="24"/>
          <w:szCs w:val="24"/>
          <w:lang w:eastAsia="cs-CZ"/>
        </w:rPr>
        <w:t>a v takom stave, aby sa mohol skúšať a označovať bez neprimeranej manipulácie. Tuzemský tovar musí byť zhotovený tak, aby po jeho označení nemohla byť puncová značka poškodená, zmenená alebo odstránená.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 xml:space="preserve">(2) Výrobca je povinný pri predložení písomne oznámiť druh, hmotnosť, počet kusov a rýdzosť tuzemského tovaru. Ak je predkladaný tovar kombinovaný s inými materiálmi, jeho hmotnosť potvrdí alebo určí úrad odhadom. Ak je tuzemský tovar vyrobený z inej ako registrovanej zliatiny, je výrobca povinný pri predložení oznámiť druh a hmotnostný obsah drahého kovu z ktorého je tovar vyrobený. Pri tovare vyrobenom vrstvením viacerých zliatin drahých kovov je výrobca povinný písomne oznámiť aj druh, rýdzosť a pomer jednotlivých vstupných zliatin a predložiť vzorky vstupných zliatin ako aj vzorku z kompozitu pred jeho ďalším spracovaním. 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 xml:space="preserve">(3) Tuzemský tovar musí byť zhotovený tak, aby sa mohol trvalo označiť puncovou značkou, ak sa výrobca nedohodne s úradom podľa § </w:t>
      </w:r>
      <w:r w:rsidR="003E1DAE" w:rsidRPr="008519B8">
        <w:rPr>
          <w:rFonts w:ascii="Times New Roman" w:hAnsi="Times New Roman"/>
          <w:sz w:val="24"/>
          <w:szCs w:val="24"/>
          <w:lang w:eastAsia="cs-CZ"/>
        </w:rPr>
        <w:t>19</w:t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 ods. 3.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(4) Predložený tuzemský tovar musí výrobca trvalo označiť pridelenou zodpovednostnou značkou podľa § 44 na mieste, ktoré určí úrad, a to takým spôsobom, aby sa vedľa nej mohla umiestniť puncová značka.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12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bCs/>
          <w:sz w:val="24"/>
          <w:szCs w:val="24"/>
          <w:lang w:eastAsia="cs-CZ"/>
        </w:rPr>
        <w:t>Cudzí tovar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            (1) Cudzí tovar, ktorý n</w:t>
      </w:r>
      <w:r w:rsidR="002F132C">
        <w:rPr>
          <w:rFonts w:ascii="Times New Roman" w:hAnsi="Times New Roman"/>
          <w:sz w:val="24"/>
          <w:szCs w:val="24"/>
          <w:lang w:eastAsia="cs-CZ"/>
        </w:rPr>
        <w:t>ie je úradne označený podľa § 47</w:t>
      </w:r>
      <w:r w:rsidRPr="008519B8">
        <w:rPr>
          <w:rFonts w:ascii="Times New Roman" w:hAnsi="Times New Roman"/>
          <w:sz w:val="24"/>
          <w:szCs w:val="24"/>
          <w:lang w:eastAsia="cs-CZ"/>
        </w:rPr>
        <w:t>, predkladá na puncovú kontrolu dovozca</w:t>
      </w:r>
      <w:r w:rsidR="005534AA" w:rsidRPr="008519B8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8519B8">
        <w:rPr>
          <w:rFonts w:ascii="Times New Roman" w:hAnsi="Times New Roman"/>
          <w:sz w:val="24"/>
          <w:szCs w:val="24"/>
          <w:lang w:eastAsia="cs-CZ"/>
        </w:rPr>
        <w:t>spolu s originálom faktúry preukazujúcej jeho pôvod a rozhodnutím                         v colnom konaní o prepustení cudzieho tovaru do voľného obehu.</w:t>
      </w:r>
      <w:r w:rsidRPr="008519B8">
        <w:rPr>
          <w:rFonts w:ascii="Times New Roman" w:hAnsi="Times New Roman"/>
          <w:sz w:val="24"/>
          <w:szCs w:val="24"/>
          <w:vertAlign w:val="superscript"/>
          <w:lang w:eastAsia="cs-CZ"/>
        </w:rPr>
        <w:footnoteReference w:id="11"/>
      </w:r>
      <w:r w:rsidR="002F132C">
        <w:rPr>
          <w:rFonts w:ascii="Times New Roman" w:hAnsi="Times New Roman"/>
          <w:sz w:val="24"/>
          <w:szCs w:val="24"/>
          <w:lang w:eastAsia="cs-CZ"/>
        </w:rPr>
        <w:t>) Ak</w:t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 cudzí tovar pochádza z iného členského štátu Európskej únie, rozhodnutie v colnom konaní o prepustení cudzieho tovaru do voľného obehu sa nepredkladá.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            (2) Dovozca je povinný predložiť cudzí tovar na puncovú kontrolu najneskôr do 30 dní od nadobudnutia právoplatnosti rozhodnutia uvedeného v odseku 1.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(3) Predložený cudzí tovar  musí dovozca trvalo označiť alebo nechať trvalo označiť pridelenou zodpovednostnou značkou podľa § 44 na mieste, ktoré určí úrad</w:t>
      </w:r>
      <w:r w:rsidR="00470F8F" w:rsidRPr="008519B8">
        <w:rPr>
          <w:rFonts w:ascii="Times New Roman" w:hAnsi="Times New Roman"/>
          <w:sz w:val="24"/>
          <w:szCs w:val="24"/>
          <w:lang w:eastAsia="cs-CZ"/>
        </w:rPr>
        <w:t>,</w:t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F4679E">
        <w:rPr>
          <w:rFonts w:ascii="Times New Roman" w:hAnsi="Times New Roman"/>
          <w:sz w:val="24"/>
          <w:szCs w:val="24"/>
          <w:lang w:eastAsia="cs-CZ"/>
        </w:rPr>
        <w:t xml:space="preserve">ak tovar už nie je označený inou zodpovednostnou značkou uznanom úradom, </w:t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a to takým spôsobom, aby sa vedľa nich </w:t>
      </w:r>
      <w:r w:rsidR="005534AA" w:rsidRPr="008519B8">
        <w:rPr>
          <w:rFonts w:ascii="Times New Roman" w:hAnsi="Times New Roman"/>
          <w:sz w:val="24"/>
          <w:szCs w:val="24"/>
          <w:lang w:eastAsia="cs-CZ"/>
        </w:rPr>
        <w:t xml:space="preserve">mohla umiestniť puncová značka. </w:t>
      </w:r>
    </w:p>
    <w:p w:rsidR="005534AA" w:rsidRPr="008519B8" w:rsidRDefault="005534AA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13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bCs/>
          <w:sz w:val="24"/>
          <w:szCs w:val="24"/>
          <w:lang w:eastAsia="cs-CZ"/>
        </w:rPr>
        <w:t>Starý tovar a opravený tovar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(1) Starý tovar, ktorý má byť predmetom obchodovania, predkladá na puncovú kontrolu iná osoba ako je jeho výrobca alebo dovozca s vyznačením počtu kusov, druhu             a hmotnosti starého tovaru.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(2) Opravený tovar predkladá na puncovú kontrolu výrobca spolu s vymenenou súčasťou.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14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Ak predkladateľ nedodrží povinnosti podľa § 11 až 13, neprijme úrad tovar na puncovú kontrolu.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15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bCs/>
          <w:sz w:val="24"/>
          <w:szCs w:val="24"/>
          <w:lang w:eastAsia="cs-CZ"/>
        </w:rPr>
        <w:t xml:space="preserve">Skúška rýdzosti 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 xml:space="preserve">(1) Skúšku rýdzosti vykonáva úrad </w:t>
      </w:r>
    </w:p>
    <w:p w:rsidR="00ED01E8" w:rsidRPr="008519B8" w:rsidRDefault="00ED01E8" w:rsidP="00D1175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na skúšobnom kameni, </w:t>
      </w:r>
    </w:p>
    <w:p w:rsidR="00ED01E8" w:rsidRPr="008519B8" w:rsidRDefault="00ED01E8" w:rsidP="00D1175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iným nedeštruktívnym spôsobom (ďalej len „nedeštruktívna skúška“) alebo </w:t>
      </w:r>
    </w:p>
    <w:p w:rsidR="00ED01E8" w:rsidRPr="008519B8" w:rsidRDefault="00ED01E8" w:rsidP="00D1175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chemicky.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           (2) Chemickú skúšku rýdzosti (ďalej len „chemická skúška“) vykoná úrad na náklady predkladateľa, ak tuzemský tovar alebo cudzí tovar je vyrobený z inej ako registrovanej zliatiny, alebo ak nedeštruktívna skúška rýdzosť nepreukázala.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(3) Pri starom tovare alebo opravenom tovare môže úrad vykonať chemickú skúšku len so súhlasom predkladateľa. Ak predkladateľ odmietne súhlas udeliť, úrad starý tovar alebo opravený tovar vráti predkladateľovi.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(4) Na vykonanie chemickej skúšky je úrad oprávnený odobrať potrebnú vzorku skúšaného tovaru, ak ju nepredloží predkladateľ.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bCs/>
          <w:sz w:val="24"/>
          <w:szCs w:val="24"/>
          <w:lang w:eastAsia="cs-CZ"/>
        </w:rPr>
        <w:t>Predpísaný stav tovaru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 § 16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bCs/>
          <w:sz w:val="24"/>
          <w:szCs w:val="24"/>
          <w:lang w:eastAsia="cs-CZ"/>
        </w:rPr>
        <w:t>Povolené kombinácie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(1) Tovar predložený na puncovú kontrolu možno zhotoviť aj z toho istého drahého kovu rôznych zákonných rýdzostí alebo z rôznych drahých kovov.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(2) Súčasti potrebné na dosiahnutie nevyhnutnej pevnosti a pružnosti tovaru možno vyrobiť z obyčajných kovov; v ostatných prípadoch je na to potrebný predchádzajúci súhlas úradu. Súčasti z obyčajných kovov musia byť ľahko rozpoznateľné a ak je to technicky možné, označené ako „METAL“.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(3) Pri klenotníckej zliatine použitej na výrobu tovaru musí výrobca alebo dovozca zabezpečiť jej chemickú skúšku a môže popri základnom drahom kove obsahovať aj iné kovy</w:t>
      </w:r>
      <w:r w:rsidR="00912F8B" w:rsidRPr="008519B8">
        <w:rPr>
          <w:rFonts w:ascii="Times New Roman" w:hAnsi="Times New Roman"/>
          <w:sz w:val="24"/>
          <w:szCs w:val="24"/>
          <w:lang w:eastAsia="cs-CZ"/>
        </w:rPr>
        <w:t xml:space="preserve"> ustanovené všeobecne záväzným právnym predpisom. </w:t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Použitie iných kovov môže </w:t>
      </w:r>
      <w:r w:rsidR="008519B8">
        <w:rPr>
          <w:rFonts w:ascii="Times New Roman" w:hAnsi="Times New Roman"/>
          <w:sz w:val="24"/>
          <w:szCs w:val="24"/>
          <w:lang w:eastAsia="cs-CZ"/>
        </w:rPr>
        <w:t xml:space="preserve">                      </w:t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v technologicky odôvodnených prípadoch povoliť úrad.                               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(4) Pokovovanie tovaru sa môže vykonať iba v takej miere, aby sa mohol nedeštruktívnou skúškou určiť obsah drahého kovu v základnej zliatine.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(5) Pokovovanie tovaru povlakom z obyčajného kovu, a to ani formou medzivrstvy, je zakázané.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17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bCs/>
          <w:sz w:val="24"/>
          <w:szCs w:val="24"/>
          <w:lang w:eastAsia="cs-CZ"/>
        </w:rPr>
        <w:t>Spájkovanie tovaru</w:t>
      </w:r>
    </w:p>
    <w:p w:rsidR="00ED01E8" w:rsidRPr="008519B8" w:rsidRDefault="00ED01E8" w:rsidP="00ED01E8">
      <w:pPr>
        <w:widowControl w:val="0"/>
        <w:tabs>
          <w:tab w:val="left" w:pos="4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(1) Na spájkovanie tovaru s výnimkou platinového tovaru sa musí použiť spájka              z rovnakého drahého kovu, z akého je zhotovený tovar. Na spájkovanie platinového tovaru možno použiť zlatú spájku. Použitie iných spájok môže v technologicky odôvodnených prípadoch povoliť úrad.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(2) Na spájkovanie tovaru sa môže použiť len spájka s</w:t>
      </w:r>
      <w:r w:rsidR="00912F8B" w:rsidRPr="008519B8">
        <w:rPr>
          <w:rFonts w:ascii="Times New Roman" w:hAnsi="Times New Roman"/>
          <w:sz w:val="24"/>
          <w:szCs w:val="24"/>
          <w:lang w:eastAsia="cs-CZ"/>
        </w:rPr>
        <w:t> </w:t>
      </w:r>
      <w:r w:rsidRPr="008519B8">
        <w:rPr>
          <w:rFonts w:ascii="Times New Roman" w:hAnsi="Times New Roman"/>
          <w:sz w:val="24"/>
          <w:szCs w:val="24"/>
          <w:lang w:eastAsia="cs-CZ"/>
        </w:rPr>
        <w:t>rýdzosťou</w:t>
      </w:r>
      <w:r w:rsidR="00912F8B" w:rsidRPr="008519B8">
        <w:rPr>
          <w:rFonts w:ascii="Times New Roman" w:hAnsi="Times New Roman"/>
          <w:sz w:val="24"/>
          <w:szCs w:val="24"/>
          <w:lang w:eastAsia="cs-CZ"/>
        </w:rPr>
        <w:t xml:space="preserve"> ustanovenou všeobecne záväzným právnym predpisom</w:t>
      </w:r>
      <w:r w:rsidRPr="008519B8">
        <w:rPr>
          <w:rFonts w:ascii="Times New Roman" w:hAnsi="Times New Roman"/>
          <w:sz w:val="24"/>
          <w:szCs w:val="24"/>
          <w:lang w:eastAsia="cs-CZ"/>
        </w:rPr>
        <w:t>.</w:t>
      </w:r>
    </w:p>
    <w:p w:rsidR="00ED01E8" w:rsidRPr="008519B8" w:rsidRDefault="00ED01E8" w:rsidP="0094335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(3)</w:t>
      </w:r>
      <w:r w:rsidR="002F132C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8519B8">
        <w:rPr>
          <w:rFonts w:ascii="Times New Roman" w:hAnsi="Times New Roman"/>
          <w:sz w:val="24"/>
          <w:szCs w:val="24"/>
          <w:lang w:eastAsia="cs-CZ"/>
        </w:rPr>
        <w:t>Pri spájkovaní tovaru sa môže spájka použiť iba v množstve nevyhnutne potrebnom na spájkovanie; nesmie sa použiť na zosilňovanie alebo vypĺňanie tovaru.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bCs/>
          <w:sz w:val="24"/>
          <w:szCs w:val="24"/>
          <w:lang w:eastAsia="cs-CZ"/>
        </w:rPr>
        <w:t xml:space="preserve">Úradné označovanie tovaru 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1</w:t>
      </w:r>
      <w:r w:rsidR="00943353" w:rsidRPr="008519B8">
        <w:rPr>
          <w:rFonts w:ascii="Times New Roman" w:hAnsi="Times New Roman"/>
          <w:sz w:val="24"/>
          <w:szCs w:val="24"/>
          <w:lang w:eastAsia="cs-CZ"/>
        </w:rPr>
        <w:t>8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            (1) Pre každú zákonnú rýdzosť tovaru a pre každý drahý kov je ustanovená puncová značka. Osobitné puncové značky sú pre starý tovar, ktorý nedosahuje ani najnižšiu zákonnú rýdzosť.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 (2) Originály vzorov puncových značiek sú v správe úradu.</w:t>
      </w:r>
    </w:p>
    <w:p w:rsidR="00ED01E8" w:rsidRPr="008519B8" w:rsidRDefault="00ED01E8" w:rsidP="00D9608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 xml:space="preserve">(3) Tovar, ktorý má zákonnú rýdzosť a predpísaný stav, úrad trvalo označí príslušnou puncovou značkou alebo ho označí iným spôsobom podľa § </w:t>
      </w:r>
      <w:r w:rsidR="008519B8">
        <w:rPr>
          <w:rFonts w:ascii="Times New Roman" w:hAnsi="Times New Roman"/>
          <w:sz w:val="24"/>
          <w:szCs w:val="24"/>
          <w:lang w:eastAsia="cs-CZ"/>
        </w:rPr>
        <w:t>19</w:t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 ods. 3. </w:t>
      </w:r>
      <w:r w:rsidR="00D96085">
        <w:rPr>
          <w:rFonts w:ascii="Times New Roman" w:hAnsi="Times New Roman"/>
          <w:sz w:val="24"/>
          <w:szCs w:val="24"/>
          <w:lang w:eastAsia="cs-CZ"/>
        </w:rPr>
        <w:t xml:space="preserve">Zlatý tovar, ktorý má najnižšiu zákonnú rýdzosť, úrad označí okrem puncovej značky aj značkou úradu. </w:t>
      </w:r>
      <w:r w:rsidRPr="008519B8">
        <w:rPr>
          <w:rFonts w:ascii="Times New Roman" w:hAnsi="Times New Roman"/>
          <w:sz w:val="24"/>
          <w:szCs w:val="24"/>
          <w:lang w:eastAsia="cs-CZ"/>
        </w:rPr>
        <w:t>Ak má tovar chybu, ktorú možno odstrániť, úrad vyzve predkladateľa, aby ju odstránil a označenie tovaru vykoná po jej odstránení.</w:t>
      </w:r>
    </w:p>
    <w:p w:rsidR="00ED01E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(4) Cudzí tovar s inou ako zákonnou rýdzosťou, ktorá je zákonnou rýdzosťou podľa právnych predpisov štátu, z ktorého tovar pochádza a sú vyššie ako sú najnižšie zákonné rýdzosti podľa § 4 ods. 2 až 4 pre jednotlivé drahé kovy, označí úrad puncovou značkou.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§ </w:t>
      </w:r>
      <w:r w:rsidR="00943353" w:rsidRPr="008519B8">
        <w:rPr>
          <w:rFonts w:ascii="Times New Roman" w:hAnsi="Times New Roman"/>
          <w:sz w:val="24"/>
          <w:szCs w:val="24"/>
          <w:lang w:eastAsia="cs-CZ"/>
        </w:rPr>
        <w:t>19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(1) Tovar zhotovený z toho istého drahého kovu dvoch, prípadne viacerých rôznych zákonných rýdzostí sa označí puncovou značkou najnižšej zistenej zákonnej rýdzosti.</w:t>
      </w:r>
      <w:r w:rsidRPr="008519B8">
        <w:rPr>
          <w:rFonts w:ascii="Times New Roman" w:hAnsi="Times New Roman"/>
          <w:sz w:val="24"/>
          <w:szCs w:val="24"/>
          <w:lang w:eastAsia="cs-CZ"/>
        </w:rPr>
        <w:tab/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(2) Ak je tovar zhotovený z viacerých drahých kovov, označí sa zodpovedajúcimi puncovými značkami pre použité drahé kovy, pričom sa nepoužijú značky tých kovov, ktorých sa použilo menej ako jedna pätina hmotnosti predmetu a ktorých hmotnosť je nižšia ako 0,5 gramu.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(3) V prípade dohody podľa § 11 ods. 3 úrad označí tovar laserom, zavesením plomby s vyrazenou puncovou značkou alebo vydaním osvedčenia o rýdzosti tovaru.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2</w:t>
      </w:r>
      <w:r w:rsidR="00943353" w:rsidRPr="008519B8">
        <w:rPr>
          <w:rFonts w:ascii="Times New Roman" w:hAnsi="Times New Roman"/>
          <w:sz w:val="24"/>
          <w:szCs w:val="24"/>
          <w:lang w:eastAsia="cs-CZ"/>
        </w:rPr>
        <w:t>0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 (1) Ak starý tovar alebo opravený tovar nie je možné bez poškodenia trvalo označiť puncovou značkou, alebo ak predkladateľ s mechanickým označením starého tovaru nesúhlasí, úrad ho bez poškodenia označí laserom, zavesením plomby s vyrazenou puncovou značkou alebo vydaním osvedčenia o rýdzosti tovaru.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(2) Proti výsledku puncovej kontroly podľa odseku 1 nemožno podať námietky podľa § 2</w:t>
      </w:r>
      <w:r w:rsidR="003E1DAE" w:rsidRPr="008519B8">
        <w:rPr>
          <w:rFonts w:ascii="Times New Roman" w:hAnsi="Times New Roman"/>
          <w:sz w:val="24"/>
          <w:szCs w:val="24"/>
          <w:lang w:eastAsia="cs-CZ"/>
        </w:rPr>
        <w:t>4</w:t>
      </w:r>
      <w:r w:rsidRPr="008519B8">
        <w:rPr>
          <w:rFonts w:ascii="Times New Roman" w:hAnsi="Times New Roman"/>
          <w:sz w:val="24"/>
          <w:szCs w:val="24"/>
          <w:lang w:eastAsia="cs-CZ"/>
        </w:rPr>
        <w:t>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bCs/>
          <w:sz w:val="24"/>
          <w:szCs w:val="24"/>
          <w:lang w:eastAsia="cs-CZ"/>
        </w:rPr>
        <w:t>Nakladanie s chybným tovarom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2</w:t>
      </w:r>
      <w:r w:rsidR="00943353" w:rsidRPr="008519B8">
        <w:rPr>
          <w:rFonts w:ascii="Times New Roman" w:hAnsi="Times New Roman"/>
          <w:sz w:val="24"/>
          <w:szCs w:val="24"/>
          <w:lang w:eastAsia="cs-CZ"/>
        </w:rPr>
        <w:t>1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(1) Tovar, s výnimkou starého alebo opraveného tovaru, ktorý je v rozpore s týmto zákonom a iným právnym predpisom</w:t>
      </w:r>
      <w:r w:rsidRPr="008519B8">
        <w:rPr>
          <w:rFonts w:ascii="Times New Roman" w:hAnsi="Times New Roman"/>
          <w:sz w:val="24"/>
          <w:szCs w:val="24"/>
          <w:vertAlign w:val="superscript"/>
          <w:lang w:eastAsia="cs-CZ"/>
        </w:rPr>
        <w:t>12</w:t>
      </w:r>
      <w:r w:rsidRPr="008519B8">
        <w:rPr>
          <w:rFonts w:ascii="Times New Roman" w:hAnsi="Times New Roman"/>
          <w:sz w:val="24"/>
          <w:szCs w:val="24"/>
          <w:lang w:eastAsia="cs-CZ"/>
        </w:rPr>
        <w:t>) úrad rozbije, ak nie je v odseku 3 ustanovené inak.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(2) Zvyšky po rozbití tovaru, starý tovar alebo opravený tovar úrad vráti predkladateľovi.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(3) Tuzemský tovar a cudzí tovar môže úrad rozbiť, ak</w:t>
      </w:r>
    </w:p>
    <w:p w:rsidR="00ED01E8" w:rsidRPr="008519B8" w:rsidRDefault="00ED01E8" w:rsidP="00D117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proti rozhodnutiu úradu už nemožno postupovať podľa § 2</w:t>
      </w:r>
      <w:r w:rsidR="003E1DAE" w:rsidRPr="008519B8">
        <w:rPr>
          <w:rFonts w:ascii="Times New Roman" w:hAnsi="Times New Roman"/>
          <w:sz w:val="24"/>
          <w:szCs w:val="24"/>
          <w:lang w:eastAsia="cs-CZ"/>
        </w:rPr>
        <w:t>4</w:t>
      </w:r>
      <w:r w:rsidRPr="008519B8">
        <w:rPr>
          <w:rFonts w:ascii="Times New Roman" w:hAnsi="Times New Roman"/>
          <w:sz w:val="24"/>
          <w:szCs w:val="24"/>
          <w:lang w:eastAsia="cs-CZ"/>
        </w:rPr>
        <w:t>,</w:t>
      </w:r>
    </w:p>
    <w:p w:rsidR="00ED01E8" w:rsidRPr="008519B8" w:rsidRDefault="00ED01E8" w:rsidP="00D117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predkladateľ sa práva na podania námietok podľa § 2</w:t>
      </w:r>
      <w:r w:rsidR="003E1DAE" w:rsidRPr="008519B8">
        <w:rPr>
          <w:rFonts w:ascii="Times New Roman" w:hAnsi="Times New Roman"/>
          <w:sz w:val="24"/>
          <w:szCs w:val="24"/>
          <w:lang w:eastAsia="cs-CZ"/>
        </w:rPr>
        <w:t>4</w:t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 písomne vzdal,</w:t>
      </w:r>
    </w:p>
    <w:p w:rsidR="00ED01E8" w:rsidRPr="008519B8" w:rsidRDefault="00ED01E8" w:rsidP="00D117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po splnení podmienok uvedených v písmene a) alebo písmene b) predkladateľ cudzieho tovaru nepostupoval podľa § 2</w:t>
      </w:r>
      <w:r w:rsidR="00943353" w:rsidRPr="008519B8">
        <w:rPr>
          <w:rFonts w:ascii="Times New Roman" w:hAnsi="Times New Roman"/>
          <w:sz w:val="24"/>
          <w:szCs w:val="24"/>
          <w:lang w:eastAsia="cs-CZ"/>
        </w:rPr>
        <w:t>2</w:t>
      </w:r>
      <w:r w:rsidRPr="008519B8">
        <w:rPr>
          <w:rFonts w:ascii="Times New Roman" w:hAnsi="Times New Roman"/>
          <w:sz w:val="24"/>
          <w:szCs w:val="24"/>
          <w:lang w:eastAsia="cs-CZ"/>
        </w:rPr>
        <w:t>.</w:t>
      </w:r>
    </w:p>
    <w:p w:rsidR="00ED01E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8519B8" w:rsidRDefault="008519B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8519B8" w:rsidRDefault="008519B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8519B8" w:rsidRPr="008519B8" w:rsidRDefault="008519B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2</w:t>
      </w:r>
      <w:r w:rsidR="00943353" w:rsidRPr="008519B8">
        <w:rPr>
          <w:rFonts w:ascii="Times New Roman" w:hAnsi="Times New Roman"/>
          <w:sz w:val="24"/>
          <w:szCs w:val="24"/>
          <w:lang w:eastAsia="cs-CZ"/>
        </w:rPr>
        <w:t>2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(1) Ak predkladateľ do siedmich dní odo dňa doručenia oznámenia výsledku puncovej kontroly písomne oznámi úradu, že chybný tovar vyvezie mimo územia Slovenskej republiky a do ďalších 20 dní zloží na účet úradu peňažnú zábezpeku vo výške dvojnásobku hodnoty drahého kovu obsiahnutého v cudzom tovare, úrad mu tento tovar vydá a určí lehotu na jeho vývoz.</w:t>
      </w:r>
    </w:p>
    <w:p w:rsidR="00ED01E8" w:rsidRPr="008519B8" w:rsidRDefault="00ED01E8" w:rsidP="0030659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(2) Ak predkladateľ preukáže vývoz chybného tovaru do iného členského štátu Európskej únie dokladom preukazujúcim jeho vývoz alebo colným vyhlásením, ak ide o vývoz mimo územia Európskej únie v lehote určenej úradom, úrad mu peňažnú zábezpeku vráti. Ak predkladateľ nepreukáže vývoz v lehote podľa odseku 1 peňažná zábez</w:t>
      </w:r>
      <w:r w:rsidR="00306593">
        <w:rPr>
          <w:rFonts w:ascii="Times New Roman" w:hAnsi="Times New Roman"/>
          <w:sz w:val="24"/>
          <w:szCs w:val="24"/>
          <w:lang w:eastAsia="cs-CZ"/>
        </w:rPr>
        <w:t xml:space="preserve">peka prepadá v prospech štátu. 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2</w:t>
      </w:r>
      <w:r w:rsidR="00943353" w:rsidRPr="008519B8">
        <w:rPr>
          <w:rFonts w:ascii="Times New Roman" w:hAnsi="Times New Roman"/>
          <w:sz w:val="24"/>
          <w:szCs w:val="24"/>
          <w:lang w:eastAsia="cs-CZ"/>
        </w:rPr>
        <w:t>3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Úrad je oprávnený odstrániť z tovaru údaje, ktoré by mohli uvádzať do omylu o jeho rýdzosti, hmotnosti alebo stave. Tieto údaje môže odstrániť aj z predmetov, ktoré sú s tovarom zameniteľné.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2</w:t>
      </w:r>
      <w:r w:rsidR="00943353" w:rsidRPr="008519B8">
        <w:rPr>
          <w:rFonts w:ascii="Times New Roman" w:hAnsi="Times New Roman"/>
          <w:sz w:val="24"/>
          <w:szCs w:val="24"/>
          <w:lang w:eastAsia="cs-CZ"/>
        </w:rPr>
        <w:t>4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Námietky 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(1) Proti výsledku puncovej kontroly možno podať námietky</w:t>
      </w:r>
      <w:r w:rsidR="00DB3B23" w:rsidRPr="008519B8">
        <w:rPr>
          <w:rFonts w:ascii="Times New Roman" w:hAnsi="Times New Roman"/>
          <w:sz w:val="24"/>
          <w:szCs w:val="24"/>
          <w:lang w:eastAsia="cs-CZ"/>
        </w:rPr>
        <w:t>, ak nie je v</w:t>
      </w:r>
      <w:r w:rsidR="003E1DAE" w:rsidRPr="008519B8">
        <w:rPr>
          <w:rFonts w:ascii="Times New Roman" w:hAnsi="Times New Roman"/>
          <w:sz w:val="24"/>
          <w:szCs w:val="24"/>
          <w:lang w:eastAsia="cs-CZ"/>
        </w:rPr>
        <w:t> § 20</w:t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 ods. 2 ustanovené inak. 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(2) Námietky sa podávajú úradu písomne do siedm</w:t>
      </w:r>
      <w:r w:rsidR="002F132C">
        <w:rPr>
          <w:rFonts w:ascii="Times New Roman" w:hAnsi="Times New Roman"/>
          <w:sz w:val="24"/>
          <w:szCs w:val="24"/>
          <w:lang w:eastAsia="cs-CZ"/>
        </w:rPr>
        <w:t>ich</w:t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 dní odo dňa oznámenia výsledku puncovej kontroly.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(3) Ak námietky smerujú proti výsledku skúšky rýdzosti tovaru podľa § 15, vykoná sa  opakovaná skúška rýdzosti tovaru chemicky, na inom pracovisku, ako sa vykonala skúška rýdzosti tovaru podľa § 15.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(4) Námietky nemožno podať po oznámení predkladateľa podľa § 2</w:t>
      </w:r>
      <w:r w:rsidR="003E1DAE" w:rsidRPr="008519B8">
        <w:rPr>
          <w:rFonts w:ascii="Times New Roman" w:hAnsi="Times New Roman"/>
          <w:sz w:val="24"/>
          <w:szCs w:val="24"/>
          <w:lang w:eastAsia="cs-CZ"/>
        </w:rPr>
        <w:t>2</w:t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 ods. 1.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(5) O námietkach rozhoduje riaditeľ úradu. 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(6) Na základe výsledku opakovanej skúšky rýdzosti tovaru úrad tovar úradne označí alebo pôvodné označenie zmení, alebo ho odstráni, alebo výsledok puncovej kontroly potvrdí.</w:t>
      </w:r>
    </w:p>
    <w:p w:rsidR="00ED01E8" w:rsidRPr="008519B8" w:rsidRDefault="00AD2D34" w:rsidP="00ED01E8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(7) Rozhodnutie podľa odseku 6 je konečné. Tým nie je dotknuté právo predkladateľa domáhať sa určenia rýdzosti tovaru </w:t>
      </w:r>
      <w:r w:rsidR="008361F5">
        <w:rPr>
          <w:rFonts w:ascii="Times New Roman" w:hAnsi="Times New Roman"/>
          <w:sz w:val="24"/>
          <w:szCs w:val="24"/>
          <w:lang w:eastAsia="cs-CZ"/>
        </w:rPr>
        <w:t xml:space="preserve">na súde </w:t>
      </w:r>
      <w:r>
        <w:rPr>
          <w:rFonts w:ascii="Times New Roman" w:hAnsi="Times New Roman"/>
          <w:sz w:val="24"/>
          <w:szCs w:val="24"/>
          <w:lang w:eastAsia="cs-CZ"/>
        </w:rPr>
        <w:t>podľa osobitného predpisu</w:t>
      </w:r>
      <w:r w:rsidR="008361F5">
        <w:rPr>
          <w:rFonts w:ascii="Times New Roman" w:hAnsi="Times New Roman"/>
          <w:sz w:val="24"/>
          <w:szCs w:val="24"/>
          <w:lang w:eastAsia="cs-CZ"/>
        </w:rPr>
        <w:t>.</w:t>
      </w:r>
      <w:r w:rsidR="008361F5">
        <w:rPr>
          <w:rStyle w:val="Odkaznapoznmkupodiarou"/>
          <w:rFonts w:ascii="Times New Roman" w:hAnsi="Times New Roman"/>
          <w:sz w:val="24"/>
          <w:szCs w:val="24"/>
          <w:lang w:eastAsia="cs-CZ"/>
        </w:rPr>
        <w:footnoteReference w:id="12"/>
      </w:r>
      <w:r w:rsidR="008361F5">
        <w:rPr>
          <w:rFonts w:ascii="Times New Roman" w:hAnsi="Times New Roman"/>
          <w:sz w:val="24"/>
          <w:szCs w:val="24"/>
          <w:lang w:eastAsia="cs-CZ"/>
        </w:rPr>
        <w:t>)</w:t>
      </w:r>
    </w:p>
    <w:p w:rsidR="007632B0" w:rsidRPr="008519B8" w:rsidRDefault="00ED01E8" w:rsidP="005534AA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(8) Ak opakovaná skúška rýdzosti tovaru preukáže, že tovar nemá predkladateľom deklarovanú rýdzosť, náklady na skúšku znáša predkladateľ.</w:t>
      </w:r>
    </w:p>
    <w:p w:rsidR="005534AA" w:rsidRPr="008519B8" w:rsidRDefault="005534AA" w:rsidP="005534AA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bCs/>
          <w:sz w:val="24"/>
          <w:szCs w:val="24"/>
          <w:lang w:eastAsia="cs-CZ"/>
        </w:rPr>
        <w:t>Výnimky z puncovej kontroly a náhrada škody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ED01E8" w:rsidRPr="008519B8" w:rsidRDefault="00943353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25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(1) Povinnej puncovej kontrole nepodlieha</w:t>
      </w:r>
    </w:p>
    <w:p w:rsidR="00ED01E8" w:rsidRPr="008519B8" w:rsidRDefault="00ED01E8" w:rsidP="00D1175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tovar</w:t>
      </w:r>
    </w:p>
    <w:p w:rsidR="00ED01E8" w:rsidRPr="008519B8" w:rsidRDefault="00ED01E8" w:rsidP="00D117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úplne potiahnutý smaltom,</w:t>
      </w:r>
    </w:p>
    <w:p w:rsidR="00ED01E8" w:rsidRPr="008519B8" w:rsidRDefault="00ED01E8" w:rsidP="00D117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pri ktorom má hmotnosť drahého kovu vzhľadom na hmotnosť ostatných použitých materiálov minimálny význam,</w:t>
      </w:r>
    </w:p>
    <w:p w:rsidR="00ED01E8" w:rsidRPr="008519B8" w:rsidRDefault="00ED01E8" w:rsidP="00D11750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s veľmi nízkou hmotnosťou ustanovený všeobecne záväzným právnym predpisom.</w:t>
      </w:r>
    </w:p>
    <w:p w:rsidR="00ED01E8" w:rsidRPr="008519B8" w:rsidRDefault="00ED01E8" w:rsidP="00D1175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cudzí tovar prepustený v colnom konaní do colného režimu s podmienečným oslobodením od cla alebo do colného režimu s ekonomickým účinkom ,</w:t>
      </w:r>
      <w:r w:rsidRPr="008519B8">
        <w:rPr>
          <w:rFonts w:ascii="Times New Roman" w:hAnsi="Times New Roman"/>
          <w:sz w:val="24"/>
          <w:szCs w:val="24"/>
          <w:vertAlign w:val="superscript"/>
          <w:lang w:eastAsia="cs-CZ"/>
        </w:rPr>
        <w:footnoteReference w:id="13"/>
      </w:r>
      <w:r w:rsidRPr="008519B8">
        <w:rPr>
          <w:rFonts w:ascii="Times New Roman" w:hAnsi="Times New Roman"/>
          <w:sz w:val="24"/>
          <w:szCs w:val="24"/>
          <w:lang w:eastAsia="cs-CZ"/>
        </w:rPr>
        <w:t>)</w:t>
      </w:r>
    </w:p>
    <w:p w:rsidR="00ED01E8" w:rsidRPr="008519B8" w:rsidRDefault="00ED01E8" w:rsidP="00D1175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tuzemský tovar určený na prepustenie do colného režimu vývoz,</w:t>
      </w:r>
      <w:r w:rsidRPr="008519B8">
        <w:rPr>
          <w:rFonts w:ascii="Times New Roman" w:hAnsi="Times New Roman"/>
          <w:sz w:val="24"/>
          <w:szCs w:val="24"/>
          <w:vertAlign w:val="superscript"/>
          <w:lang w:eastAsia="cs-CZ"/>
        </w:rPr>
        <w:footnoteReference w:id="14"/>
      </w:r>
      <w:r w:rsidRPr="008519B8">
        <w:rPr>
          <w:rFonts w:ascii="Times New Roman" w:hAnsi="Times New Roman"/>
          <w:sz w:val="24"/>
          <w:szCs w:val="24"/>
          <w:lang w:eastAsia="cs-CZ"/>
        </w:rPr>
        <w:t>) ak nie je v odseku 2 ustanovené inak,</w:t>
      </w:r>
    </w:p>
    <w:p w:rsidR="00ED01E8" w:rsidRPr="008519B8" w:rsidRDefault="00ED01E8" w:rsidP="00D1175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starý tovar ustanovený všeob</w:t>
      </w:r>
      <w:r w:rsidR="001F3A34" w:rsidRPr="008519B8">
        <w:rPr>
          <w:rFonts w:ascii="Times New Roman" w:hAnsi="Times New Roman"/>
          <w:sz w:val="24"/>
          <w:szCs w:val="24"/>
          <w:lang w:eastAsia="cs-CZ"/>
        </w:rPr>
        <w:t>ecne záväzným právnym predpisom,</w:t>
      </w:r>
    </w:p>
    <w:p w:rsidR="00ED01E8" w:rsidRPr="00306593" w:rsidRDefault="003558C0" w:rsidP="0030659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mince, a to ani vtedy, ak sú súčasťou tovaru, ktorý tejto kontrole podlieha a sú s ním voľne spojené.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(2) Tovar uvedený v odseku 1 písm. c) možno predložiť na puncovú kontrolu. Ak sa má taký tovar úradne označiť, musí spĺňať podmienky ustanovené týmto zákonom.</w:t>
      </w:r>
    </w:p>
    <w:p w:rsidR="00ED01E8" w:rsidRPr="008519B8" w:rsidRDefault="003558C0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(3</w:t>
      </w:r>
      <w:r w:rsidR="00ED01E8" w:rsidRPr="008519B8">
        <w:rPr>
          <w:rFonts w:ascii="Times New Roman" w:hAnsi="Times New Roman"/>
          <w:sz w:val="24"/>
          <w:szCs w:val="24"/>
          <w:lang w:eastAsia="cs-CZ"/>
        </w:rPr>
        <w:t>) Pri pochybnostiach, či tovar podlieha puncovej kontrole, rozhodne úrad.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943353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26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3E1DAE" w:rsidP="00ED01E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(1) Tovar uvedený v § 25</w:t>
      </w:r>
      <w:r w:rsidR="00ED01E8" w:rsidRPr="008519B8">
        <w:rPr>
          <w:rFonts w:ascii="Times New Roman" w:hAnsi="Times New Roman"/>
          <w:sz w:val="24"/>
          <w:szCs w:val="24"/>
          <w:lang w:eastAsia="cs-CZ"/>
        </w:rPr>
        <w:t xml:space="preserve"> ods. 1 písm. a) tretí bod  musí  výrobca alebo obchodník trvalo označiť zodpovednostnou značkou. Ak je to z dôvodu charakteru tovaru alebo rozmerov tovaru účelné, úrad postupuje podľa § </w:t>
      </w:r>
      <w:r w:rsidRPr="008519B8">
        <w:rPr>
          <w:rFonts w:ascii="Times New Roman" w:hAnsi="Times New Roman"/>
          <w:sz w:val="24"/>
          <w:szCs w:val="24"/>
          <w:lang w:eastAsia="cs-CZ"/>
        </w:rPr>
        <w:t>19</w:t>
      </w:r>
      <w:r w:rsidR="00ED01E8" w:rsidRPr="008519B8">
        <w:rPr>
          <w:rFonts w:ascii="Times New Roman" w:hAnsi="Times New Roman"/>
          <w:sz w:val="24"/>
          <w:szCs w:val="24"/>
          <w:lang w:eastAsia="cs-CZ"/>
        </w:rPr>
        <w:t xml:space="preserve"> ods. 3.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(2) Úradne</w:t>
      </w:r>
      <w:r w:rsidR="003E1DAE" w:rsidRPr="008519B8">
        <w:rPr>
          <w:rFonts w:ascii="Times New Roman" w:hAnsi="Times New Roman"/>
          <w:sz w:val="24"/>
          <w:szCs w:val="24"/>
          <w:lang w:eastAsia="cs-CZ"/>
        </w:rPr>
        <w:t xml:space="preserve"> neoznačený tovar uvedený v § 25</w:t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 ods. 1 písm. a) a d), ak spĺňa podmienky ustanovené týmto zákonom a osobitným predpisom</w:t>
      </w:r>
      <w:r w:rsidRPr="008519B8">
        <w:rPr>
          <w:rFonts w:ascii="Times New Roman" w:hAnsi="Times New Roman"/>
          <w:sz w:val="24"/>
          <w:szCs w:val="24"/>
          <w:vertAlign w:val="superscript"/>
          <w:lang w:eastAsia="cs-CZ"/>
        </w:rPr>
        <w:t>12</w:t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), môže byť predmetom obchodovania </w:t>
      </w:r>
      <w:r w:rsidR="003E1DAE" w:rsidRPr="008519B8">
        <w:rPr>
          <w:rFonts w:ascii="Times New Roman" w:hAnsi="Times New Roman"/>
          <w:sz w:val="24"/>
          <w:szCs w:val="24"/>
          <w:lang w:eastAsia="cs-CZ"/>
        </w:rPr>
        <w:t xml:space="preserve">            </w:t>
      </w:r>
      <w:r w:rsidRPr="008519B8">
        <w:rPr>
          <w:rFonts w:ascii="Times New Roman" w:hAnsi="Times New Roman"/>
          <w:sz w:val="24"/>
          <w:szCs w:val="24"/>
          <w:lang w:eastAsia="cs-CZ"/>
        </w:rPr>
        <w:t>v tuzemsku.</w:t>
      </w:r>
    </w:p>
    <w:p w:rsidR="00ED01E8" w:rsidRPr="008519B8" w:rsidRDefault="00943353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27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bCs/>
          <w:sz w:val="24"/>
          <w:szCs w:val="24"/>
          <w:lang w:eastAsia="cs-CZ"/>
        </w:rPr>
        <w:t>Zodpovednosť za škodu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(1) Úrad nezodpovedá za poškodenie alebo zničenie tovaru, ktorý prevzal na účely vykonania povinnej puncovej kontroly, ak</w:t>
      </w:r>
    </w:p>
    <w:p w:rsidR="00ED01E8" w:rsidRPr="008519B8" w:rsidRDefault="00ED01E8" w:rsidP="00D11750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k poškodeniu tovaru došlo v dôsledku chemickej skúšky, pokiaľ ju úrad vykonal riadne       a bol podľa zákona oprávnený ju vykonať,</w:t>
      </w:r>
    </w:p>
    <w:p w:rsidR="00ED01E8" w:rsidRPr="008519B8" w:rsidRDefault="00ED01E8" w:rsidP="00D11750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úrad v súlade s týmto  zákonom tuzemský tovar alebo cudzí tovar rozbil.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(2) V ostatných prípadoch úrad zodpovedá za poškodenie, zničenie alebo stratu výrobkov z drahých kovov podľa osobitného predpisu.</w:t>
      </w:r>
      <w:r w:rsidRPr="008519B8">
        <w:rPr>
          <w:rFonts w:ascii="Times New Roman" w:hAnsi="Times New Roman"/>
          <w:sz w:val="24"/>
          <w:szCs w:val="24"/>
          <w:vertAlign w:val="superscript"/>
          <w:lang w:eastAsia="cs-CZ"/>
        </w:rPr>
        <w:footnoteReference w:id="15"/>
      </w:r>
      <w:r w:rsidRPr="008519B8">
        <w:rPr>
          <w:rFonts w:ascii="Times New Roman" w:hAnsi="Times New Roman"/>
          <w:sz w:val="24"/>
          <w:szCs w:val="24"/>
          <w:lang w:eastAsia="cs-CZ"/>
        </w:rPr>
        <w:t>)</w:t>
      </w:r>
    </w:p>
    <w:p w:rsidR="00ED01E8" w:rsidRPr="008519B8" w:rsidRDefault="00ED01E8" w:rsidP="003E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bCs/>
          <w:sz w:val="24"/>
          <w:szCs w:val="24"/>
          <w:lang w:eastAsia="cs-CZ"/>
        </w:rPr>
        <w:t>ŠTVRTÁ ČASŤ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bCs/>
          <w:sz w:val="24"/>
          <w:szCs w:val="24"/>
          <w:lang w:eastAsia="cs-CZ"/>
        </w:rPr>
        <w:t xml:space="preserve">SKÚŠANIE VÝROBKOV Z DRAHÝCH KOVOV        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bCs/>
          <w:sz w:val="24"/>
          <w:szCs w:val="24"/>
          <w:lang w:eastAsia="cs-CZ"/>
        </w:rPr>
        <w:t xml:space="preserve">  A IDENTIFIKÁCIA DRAHÝCH KAMEŇOV</w:t>
      </w:r>
    </w:p>
    <w:p w:rsidR="00ED01E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97324A" w:rsidRPr="0097324A" w:rsidRDefault="0097324A" w:rsidP="0097324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97324A">
        <w:rPr>
          <w:rFonts w:ascii="Times New Roman" w:hAnsi="Times New Roman"/>
          <w:bCs/>
          <w:sz w:val="24"/>
          <w:szCs w:val="24"/>
          <w:lang w:eastAsia="cs-CZ"/>
        </w:rPr>
        <w:t xml:space="preserve">Výrobky z drahých </w:t>
      </w:r>
      <w:r>
        <w:rPr>
          <w:rFonts w:ascii="Times New Roman" w:hAnsi="Times New Roman"/>
          <w:bCs/>
          <w:sz w:val="24"/>
          <w:szCs w:val="24"/>
          <w:lang w:eastAsia="cs-CZ"/>
        </w:rPr>
        <w:t>kovov</w:t>
      </w:r>
    </w:p>
    <w:p w:rsidR="00ED01E8" w:rsidRPr="008519B8" w:rsidRDefault="00943353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28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Výrobca mincí je povinný predložiť úradu alebo inému príslušnému orgánu členského štátu Európskej únie, ktorý je oprávnený overovať rýdzosť vzorky z razby mincí, mince na overenie ich rýdzosti. Ak sú splnené podmienky podľa tohto zákona, úrad alebo iný príslušný orgán členského štátu Európskej únie vydá osvedčenie o overení rýdzosti.  Bez osvedčenia o overení rýdzosti nesmie výrobca razbu mincí odovzdať odberateľovi.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943353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29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(1) Dentálne drahé kovy môžu byť predmetom obchodovania alebo môžu byť inak uvádzané na trh, ak spĺňajú technické požiadavky na výrobky podľa osobitného predpisu.</w:t>
      </w:r>
      <w:r w:rsidRPr="008519B8">
        <w:rPr>
          <w:rFonts w:ascii="Times New Roman" w:hAnsi="Times New Roman"/>
          <w:sz w:val="24"/>
          <w:szCs w:val="24"/>
          <w:vertAlign w:val="superscript"/>
          <w:lang w:eastAsia="cs-CZ"/>
        </w:rPr>
        <w:footnoteReference w:id="16"/>
      </w:r>
      <w:r w:rsidRPr="008519B8">
        <w:rPr>
          <w:rFonts w:ascii="Times New Roman" w:hAnsi="Times New Roman"/>
          <w:sz w:val="24"/>
          <w:szCs w:val="24"/>
          <w:lang w:eastAsia="cs-CZ"/>
        </w:rPr>
        <w:t>)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(2) Výrobcovia alebo obchodníci sú povinní predkladať úradu podľa jeho pokynov vzorky dentálnych drahých kovov na overenie rýdzosti.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943353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30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(1) Úrad zisťuje na žiadosť predkladateľa obsah drahých kovov v predložených výrobkoch, klenotníckych zliatinách, zlomkoch, prípadne vo vzorkách, ktoré nepodliehajú povinnej puncovej kontrole. Ak je to účelné a ak s tým predkladateľ súhlasí, úrad predložený výrobok, klenotnícku zliatinu, zlomok alebo vzorku pretaví alebo inak upraví. O zistení vydá osvedčenie o skúške rýdzosti.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(2) Úrad označuje len zliatky, ktoré sám stavil z predložených výrobkov z drahých kovov, polotovarov, vrátane iných zliatkov, zlomkov alebo odpadov z drahých kovov. Zliatok   úrad označí vyrazením úradného znaku na označovanie zliatkov. Ak to veľkosť zliatku dovoľuje, vyrazí naň úrad rýdzosť, inak tento údaj uvedie v priloženom osvedčení o skúške rýdzosti.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(3) Úrad nevykoná zistenie a overenie obsahu drahých kovov, ak vykonanie požadovaných úkonov nie je v jeho technických možnostiach, alebo ak vykonanie požadovaných úkonov nie je možné z dôvodu ochrany zdravia.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943353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31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bCs/>
          <w:sz w:val="24"/>
          <w:szCs w:val="24"/>
          <w:lang w:eastAsia="cs-CZ"/>
        </w:rPr>
        <w:t>Identifikácia drahých kameňov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 xml:space="preserve">(1) Úrad vykonáva identifikáciu drahých kameňov na žiadosť predkladateľa. Identifikácia sa vykonáva nedeštruktívnou </w:t>
      </w:r>
      <w:proofErr w:type="spellStart"/>
      <w:r w:rsidRPr="008519B8">
        <w:rPr>
          <w:rFonts w:ascii="Times New Roman" w:hAnsi="Times New Roman"/>
          <w:sz w:val="24"/>
          <w:szCs w:val="24"/>
          <w:lang w:eastAsia="cs-CZ"/>
        </w:rPr>
        <w:t>gemologickou</w:t>
      </w:r>
      <w:proofErr w:type="spellEnd"/>
      <w:r w:rsidRPr="008519B8">
        <w:rPr>
          <w:rFonts w:ascii="Times New Roman" w:hAnsi="Times New Roman"/>
          <w:sz w:val="24"/>
          <w:szCs w:val="24"/>
          <w:lang w:eastAsia="cs-CZ"/>
        </w:rPr>
        <w:t xml:space="preserve"> skúškou, o výsledku ktorej úrad vydá osvedčenie.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            (2) Na identifikáciu drahých kameňov sa pr</w:t>
      </w:r>
      <w:r w:rsidR="003E1DAE" w:rsidRPr="008519B8">
        <w:rPr>
          <w:rFonts w:ascii="Times New Roman" w:hAnsi="Times New Roman"/>
          <w:sz w:val="24"/>
          <w:szCs w:val="24"/>
          <w:lang w:eastAsia="cs-CZ"/>
        </w:rPr>
        <w:t>imerane použije ustanovenie § 30</w:t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 ods. 3.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bCs/>
          <w:sz w:val="24"/>
          <w:szCs w:val="24"/>
          <w:lang w:eastAsia="cs-CZ"/>
        </w:rPr>
        <w:t>PIATA ČASŤ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bCs/>
          <w:sz w:val="24"/>
          <w:szCs w:val="24"/>
          <w:lang w:eastAsia="cs-CZ"/>
        </w:rPr>
        <w:t xml:space="preserve">POVINNOSTI VÝROBCOV A OBCHODNÍKOV A REGISTER 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ED01E8" w:rsidRPr="008519B8" w:rsidRDefault="00943353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32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(1) Výrobcovia a obchodníci sú povinní do </w:t>
      </w:r>
      <w:r w:rsidR="001F3A34" w:rsidRPr="008519B8">
        <w:rPr>
          <w:rFonts w:ascii="Times New Roman" w:hAnsi="Times New Roman"/>
          <w:sz w:val="24"/>
          <w:szCs w:val="24"/>
          <w:lang w:eastAsia="cs-CZ"/>
        </w:rPr>
        <w:t xml:space="preserve">15 </w:t>
      </w:r>
      <w:r w:rsidRPr="008519B8">
        <w:rPr>
          <w:rFonts w:ascii="Times New Roman" w:hAnsi="Times New Roman"/>
          <w:sz w:val="24"/>
          <w:szCs w:val="24"/>
          <w:lang w:eastAsia="cs-CZ"/>
        </w:rPr>
        <w:t>dní odo dňa zápisu do živnostenského registra alebo obchodného registra úradu písomne oznámiť predmet podnikania, sídlo a miesto podnikania, adresy prevádzkarní,</w:t>
      </w:r>
      <w:r w:rsidRPr="008519B8">
        <w:rPr>
          <w:rFonts w:ascii="Times New Roman" w:hAnsi="Times New Roman"/>
          <w:sz w:val="24"/>
          <w:szCs w:val="24"/>
          <w:vertAlign w:val="superscript"/>
          <w:lang w:eastAsia="cs-CZ"/>
        </w:rPr>
        <w:footnoteReference w:id="17"/>
      </w:r>
      <w:r w:rsidRPr="008519B8">
        <w:rPr>
          <w:rFonts w:ascii="Times New Roman" w:hAnsi="Times New Roman"/>
          <w:sz w:val="24"/>
          <w:szCs w:val="24"/>
          <w:lang w:eastAsia="cs-CZ"/>
        </w:rPr>
        <w:t>) ak sú zriadené a adresu pre písomný styk, ak je odlišná od sídla alebo miesta podnikania.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(2) S výrobkami z drahých kovov možno tie</w:t>
      </w:r>
      <w:r w:rsidR="00051696" w:rsidRPr="008519B8">
        <w:rPr>
          <w:rFonts w:ascii="Times New Roman" w:hAnsi="Times New Roman"/>
          <w:sz w:val="24"/>
          <w:szCs w:val="24"/>
          <w:lang w:eastAsia="cs-CZ"/>
        </w:rPr>
        <w:t xml:space="preserve">ž obchodovať mimo prevádzkarne </w:t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alebo na elektronickej adrese v informačnom systéme. Predaj výrobkov z drahých kovov mimo prevádzkarne sú výrobcovia alebo obchodníci povinní písomne oznámiť úradu najmenej </w:t>
      </w:r>
      <w:r w:rsidR="001F3A34" w:rsidRPr="008519B8">
        <w:rPr>
          <w:rFonts w:ascii="Times New Roman" w:hAnsi="Times New Roman"/>
          <w:sz w:val="24"/>
          <w:szCs w:val="24"/>
          <w:lang w:eastAsia="cs-CZ"/>
        </w:rPr>
        <w:t xml:space="preserve">tri dni </w:t>
      </w:r>
      <w:r w:rsidRPr="008519B8">
        <w:rPr>
          <w:rFonts w:ascii="Times New Roman" w:hAnsi="Times New Roman"/>
          <w:sz w:val="24"/>
          <w:szCs w:val="24"/>
          <w:lang w:eastAsia="cs-CZ"/>
        </w:rPr>
        <w:t>vopred.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 xml:space="preserve">(3) Výrobcovia a obchodníci sú povinní úradu oznámiť všetky zmeny a doplnky týkajúce sa údajov podľa odseku 1 do </w:t>
      </w:r>
      <w:r w:rsidR="001F3A34" w:rsidRPr="008519B8">
        <w:rPr>
          <w:rFonts w:ascii="Times New Roman" w:hAnsi="Times New Roman"/>
          <w:sz w:val="24"/>
          <w:szCs w:val="24"/>
          <w:lang w:eastAsia="cs-CZ"/>
        </w:rPr>
        <w:t>15 dní</w:t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 ich vzniku. V rovnakej lehote sú povinní oznámiť aj skončenie činnosti.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(4) Povinnosti podľa odsekov 1 až 3 sa primerane vzťahujú aj na osoby predávajúce tovar, ktorý je výsledkom ich duševnej tvorivej činnosti chránenej osobitným predpisom.</w:t>
      </w:r>
      <w:r w:rsidRPr="008519B8">
        <w:rPr>
          <w:rFonts w:ascii="Times New Roman" w:hAnsi="Times New Roman"/>
          <w:sz w:val="24"/>
          <w:szCs w:val="24"/>
          <w:vertAlign w:val="superscript"/>
          <w:lang w:eastAsia="cs-CZ"/>
        </w:rPr>
        <w:t>5</w:t>
      </w:r>
      <w:r w:rsidRPr="008519B8">
        <w:rPr>
          <w:rFonts w:ascii="Times New Roman" w:hAnsi="Times New Roman"/>
          <w:sz w:val="24"/>
          <w:szCs w:val="24"/>
          <w:lang w:eastAsia="cs-CZ"/>
        </w:rPr>
        <w:t>)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(5) Ustanovenia odsekov 2 a 3 sa primerane vzťahujú aj na zahraničných podnikateľov, ktorí obchodujú s tovarom na území Slovenskej republiky.</w:t>
      </w:r>
    </w:p>
    <w:p w:rsidR="00ED01E8" w:rsidRPr="008519B8" w:rsidRDefault="00943353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33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Pridelenou zodpovednostnou značkou výrobca alebo obchodník trvalo označuje alebo necháva označovať tovar, ktorý sám vyrobil alebo doviezol.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943353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34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(1) Výrobcovia a obchodníci sú povinní viesť evidenciu o hmotnosti a rýdzosti používaných a skladovaných drahých kovoch.</w:t>
      </w:r>
      <w:r w:rsidRPr="008519B8">
        <w:rPr>
          <w:rFonts w:ascii="Times New Roman" w:hAnsi="Times New Roman"/>
          <w:sz w:val="24"/>
          <w:szCs w:val="24"/>
          <w:lang w:eastAsia="cs-CZ"/>
        </w:rPr>
        <w:tab/>
      </w:r>
      <w:r w:rsidRPr="008519B8">
        <w:rPr>
          <w:rFonts w:ascii="Times New Roman" w:hAnsi="Times New Roman"/>
          <w:sz w:val="24"/>
          <w:szCs w:val="24"/>
          <w:lang w:eastAsia="cs-CZ"/>
        </w:rPr>
        <w:tab/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(2) Výrobcovia sú povinní viesť hmotnostnú evidenciu o vyrobenom tovare                     a vykonaných opravách a obchodníci evidenciu o príjme, nákupe a predaji tovaru.</w:t>
      </w:r>
      <w:r w:rsidRPr="008519B8">
        <w:rPr>
          <w:rFonts w:ascii="Times New Roman" w:hAnsi="Times New Roman"/>
          <w:sz w:val="24"/>
          <w:szCs w:val="24"/>
          <w:lang w:eastAsia="cs-CZ"/>
        </w:rPr>
        <w:tab/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(3) Pri určovaní hmotnosti drahých kovov alebo tovaru musia výrobcovia a obchodníci používať určené meradlá.</w:t>
      </w:r>
      <w:r w:rsidRPr="008519B8">
        <w:rPr>
          <w:rFonts w:ascii="Times New Roman" w:hAnsi="Times New Roman"/>
          <w:sz w:val="24"/>
          <w:szCs w:val="24"/>
          <w:vertAlign w:val="superscript"/>
          <w:lang w:eastAsia="cs-CZ"/>
        </w:rPr>
        <w:footnoteReference w:id="18"/>
      </w:r>
      <w:r w:rsidRPr="008519B8">
        <w:rPr>
          <w:rFonts w:ascii="Times New Roman" w:hAnsi="Times New Roman"/>
          <w:sz w:val="24"/>
          <w:szCs w:val="24"/>
          <w:lang w:eastAsia="cs-CZ"/>
        </w:rPr>
        <w:t>) Určovanie hmotnosti striebra a strieborného tovaru sa vykonáva     s presnosťou na celé gramy, pri ostatných drahých kovoch s presnosťou na 0,05 gramu.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(4) Určenými meradlami musí byť vybavená každá prevádzkareň</w:t>
      </w:r>
      <w:r w:rsidR="008519B8" w:rsidRPr="008519B8">
        <w:rPr>
          <w:rFonts w:ascii="Times New Roman" w:hAnsi="Times New Roman"/>
          <w:sz w:val="24"/>
          <w:szCs w:val="24"/>
          <w:lang w:eastAsia="cs-CZ"/>
        </w:rPr>
        <w:t>; to platí aj na predaj tovaru mimo prevádzkarne.</w:t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bCs/>
          <w:sz w:val="24"/>
          <w:szCs w:val="24"/>
          <w:lang w:eastAsia="cs-CZ"/>
        </w:rPr>
        <w:t>Predaj tovaru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ED01E8" w:rsidRPr="008519B8" w:rsidRDefault="00943353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35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Obchodníci nesmú obchodovať s úradne neoznačeným tovarom alebo taký tovar na obchodovanie v</w:t>
      </w:r>
      <w:r w:rsidR="007632B0" w:rsidRPr="008519B8">
        <w:rPr>
          <w:rFonts w:ascii="Times New Roman" w:hAnsi="Times New Roman"/>
          <w:sz w:val="24"/>
          <w:szCs w:val="24"/>
          <w:lang w:eastAsia="cs-CZ"/>
        </w:rPr>
        <w:t>lastniť alebo ponúkať na predaj.</w:t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</w:r>
    </w:p>
    <w:p w:rsidR="00ED01E8" w:rsidRPr="008519B8" w:rsidRDefault="00943353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36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 xml:space="preserve">(1) Tovar ponúkaný alebo určený na predaj alebo na tento účel skladovaný musí byť     v prevádzkarni alebo </w:t>
      </w:r>
      <w:r w:rsidR="00895FB5" w:rsidRPr="008519B8">
        <w:rPr>
          <w:rFonts w:ascii="Times New Roman" w:hAnsi="Times New Roman"/>
          <w:sz w:val="24"/>
          <w:szCs w:val="24"/>
          <w:lang w:eastAsia="cs-CZ"/>
        </w:rPr>
        <w:t xml:space="preserve">mimo prevádzkarne </w:t>
      </w:r>
      <w:r w:rsidRPr="008519B8">
        <w:rPr>
          <w:rFonts w:ascii="Times New Roman" w:hAnsi="Times New Roman"/>
          <w:sz w:val="24"/>
          <w:szCs w:val="24"/>
          <w:lang w:eastAsia="cs-CZ"/>
        </w:rPr>
        <w:t>umiestnený nezameniteľným spôsobom a viditeľne oddelený od ostatných výrobkov; to platí aj</w:t>
      </w:r>
      <w:r w:rsidR="00306593">
        <w:rPr>
          <w:rFonts w:ascii="Times New Roman" w:hAnsi="Times New Roman"/>
          <w:sz w:val="24"/>
          <w:szCs w:val="24"/>
          <w:lang w:eastAsia="cs-CZ"/>
        </w:rPr>
        <w:t xml:space="preserve"> pre</w:t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 skladovanie úradne neoznačeného tovaru, ktorý nie je určený na obchodovanie a tuzemského tovaru určeného na vývoz. Tovar ponúkaný  na predaj musí byť rozlíšený aj podľa rýdzosti a drahého kovu, z ktorého je vyrobený.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(2) Obchodníci sú povinní pri predaji vydať doklad s uvedením druhu, ceny, hmotnosti a rýdzosti predaných výrobkov z drahých kovov; to platí aj pri nákupe zlomkov alebo tovaru od zákazníkov.</w:t>
      </w:r>
    </w:p>
    <w:p w:rsidR="00ED01E8" w:rsidRPr="008519B8" w:rsidRDefault="00ED01E8" w:rsidP="00BE103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(3) Vyobrazenie slovenských puncových značiek musí byť </w:t>
      </w:r>
      <w:r w:rsidR="00895FB5" w:rsidRPr="008519B8">
        <w:rPr>
          <w:rFonts w:ascii="Times New Roman" w:hAnsi="Times New Roman"/>
          <w:sz w:val="24"/>
          <w:szCs w:val="24"/>
          <w:lang w:eastAsia="cs-CZ"/>
        </w:rPr>
        <w:t xml:space="preserve">v prevádzkarni </w:t>
      </w:r>
      <w:r w:rsidRPr="008519B8">
        <w:rPr>
          <w:rFonts w:ascii="Times New Roman" w:hAnsi="Times New Roman"/>
          <w:sz w:val="24"/>
          <w:szCs w:val="24"/>
          <w:lang w:eastAsia="cs-CZ"/>
        </w:rPr>
        <w:t>umiestnené na prístupnom a v</w:t>
      </w:r>
      <w:r w:rsidR="00BE1034">
        <w:rPr>
          <w:rFonts w:ascii="Times New Roman" w:hAnsi="Times New Roman"/>
          <w:sz w:val="24"/>
          <w:szCs w:val="24"/>
          <w:lang w:eastAsia="cs-CZ"/>
        </w:rPr>
        <w:t>iditeľnom mieste; to platí aj vtedy, ak je tovar predávaný mimo prevádzkarne.</w:t>
      </w:r>
    </w:p>
    <w:p w:rsidR="00ED01E8" w:rsidRPr="008519B8" w:rsidRDefault="00943353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37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(1) Obchodníci, ktorí predávajú aj výrobky zo zlata, striebra alebo z platiny, ktoré nedosahujú rýdzosť podľa § 4 ods. 2 až 4 alebo sú úplne z obyčajného kovu alebo nekovového materiálu, hoci povrchovo upraveného drahým kovom, nesmú pri ich predaji používať údaje, ktoré by mohli u</w:t>
      </w:r>
      <w:r w:rsidR="00BE1034">
        <w:rPr>
          <w:rFonts w:ascii="Times New Roman" w:hAnsi="Times New Roman"/>
          <w:sz w:val="24"/>
          <w:szCs w:val="24"/>
          <w:lang w:eastAsia="cs-CZ"/>
        </w:rPr>
        <w:t>vádzať do omylu, že ide o tovar</w:t>
      </w:r>
      <w:r w:rsidRPr="008519B8">
        <w:rPr>
          <w:rFonts w:ascii="Times New Roman" w:hAnsi="Times New Roman"/>
          <w:sz w:val="24"/>
          <w:szCs w:val="24"/>
          <w:lang w:eastAsia="cs-CZ"/>
        </w:rPr>
        <w:t>, najmä označovať tieto predmety slovami zlato, striebro alebo platina, vrátane odvodených výrazov alebo prekladov do cudzieho jazyka (ďalej len „klamlivé označenie“). Klamlivým označením je tiež vydávanie výrobkov z drahých kovov za výrobky z obyčajného kovu alebo iného materiálu.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(2) Obchodníci sú povinní predmety uvedené v odseku 1 zreteľne označiť                     a vystavovať ich viditeľne oddelene. To isté platí aj pre tovar zhotovený z odlišných rýdzostí alebo z rôznych drahých kovov, najmä ak je povrchovo upravený tak, že môže vyvolať klamlivý dojem o svojom skutočnom zložení.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943353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38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bCs/>
          <w:sz w:val="24"/>
          <w:szCs w:val="24"/>
          <w:lang w:eastAsia="cs-CZ"/>
        </w:rPr>
        <w:t xml:space="preserve">Register 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(1) Do registra sa zapisujú tieto údaje, vrátane ich zmien</w:t>
      </w:r>
    </w:p>
    <w:p w:rsidR="00ED01E8" w:rsidRPr="008519B8" w:rsidRDefault="00ED01E8" w:rsidP="00D117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u fyzickej osoby – podnikateľa, meno, priezvisko, dátum narodenia, adresa trvalého pobytu, miesto podnikania, identifikačné číslo, meno, priezvisko, dátum narodenia a adresa trvalého pobytu zástupcu, ak je ustanovený, </w:t>
      </w:r>
    </w:p>
    <w:p w:rsidR="00ED01E8" w:rsidRPr="008519B8" w:rsidRDefault="00ED01E8" w:rsidP="00D117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u právnickej osoby obchodné meno, sídlo, právna forma, identifikačné číslo, miesto podnikania, meno a priezvisko, dátum narodenia</w:t>
      </w:r>
      <w:r w:rsidR="006C7085">
        <w:rPr>
          <w:rFonts w:ascii="Times New Roman" w:hAnsi="Times New Roman"/>
          <w:sz w:val="24"/>
          <w:szCs w:val="24"/>
          <w:lang w:eastAsia="cs-CZ"/>
        </w:rPr>
        <w:t>,</w:t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 adresa trvalého pobytu osoby alebo osôb, ktoré sú jej štatutárnym orgánom, spôsob, akým za právnickú osobu konajú, meno a priezvisko, dátum narodenia</w:t>
      </w:r>
      <w:r w:rsidR="006C7085">
        <w:rPr>
          <w:rFonts w:ascii="Times New Roman" w:hAnsi="Times New Roman"/>
          <w:sz w:val="24"/>
          <w:szCs w:val="24"/>
          <w:lang w:eastAsia="cs-CZ"/>
        </w:rPr>
        <w:t>,</w:t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 adresa trvalého pobytu zástupcu, ak je ustanovený,</w:t>
      </w:r>
    </w:p>
    <w:p w:rsidR="00ED01E8" w:rsidRPr="008519B8" w:rsidRDefault="00ED01E8" w:rsidP="00D117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predmet podnikania s drahými kovmi alebo drahými kameňmi,</w:t>
      </w:r>
    </w:p>
    <w:p w:rsidR="00ED01E8" w:rsidRPr="008519B8" w:rsidRDefault="00ED01E8" w:rsidP="00D117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adresy prevádzkarní, v ktorých sa vykonáva predmet podnikania s drahými kovmi alebo drahým kameňmi, vrátane dátumu o začatí a ukončení predmetu podnikania v prevádzkarni,</w:t>
      </w:r>
    </w:p>
    <w:p w:rsidR="00ED01E8" w:rsidRPr="008519B8" w:rsidRDefault="00ED01E8" w:rsidP="00D117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elektronické adresy alebo webové sídlo, ak sú zriadené, na ktorých sa vykonáva predaj výrobkov</w:t>
      </w:r>
      <w:r w:rsidR="00051696" w:rsidRPr="008519B8">
        <w:rPr>
          <w:rFonts w:ascii="Times New Roman" w:hAnsi="Times New Roman"/>
          <w:sz w:val="24"/>
          <w:szCs w:val="24"/>
          <w:lang w:eastAsia="cs-CZ"/>
        </w:rPr>
        <w:t xml:space="preserve"> z drahých kovov alebo drahých kameňov</w:t>
      </w:r>
      <w:r w:rsidRPr="008519B8">
        <w:rPr>
          <w:rFonts w:ascii="Times New Roman" w:hAnsi="Times New Roman"/>
          <w:sz w:val="24"/>
          <w:szCs w:val="24"/>
          <w:lang w:eastAsia="cs-CZ"/>
        </w:rPr>
        <w:t>,</w:t>
      </w:r>
    </w:p>
    <w:p w:rsidR="00ED01E8" w:rsidRPr="008519B8" w:rsidRDefault="00ED01E8" w:rsidP="00D117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dátum začatia a ukončenia podnikania s drahými kovmi alebo drahými kameňmi,</w:t>
      </w:r>
    </w:p>
    <w:p w:rsidR="00ED01E8" w:rsidRPr="008519B8" w:rsidRDefault="00ED01E8" w:rsidP="00D117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dátum pridelenia a zrušenia, tvar a obsah zodpovednostnej značky.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 xml:space="preserve">(2) Register sa člení na verejnú časť a neverejnú časť. Neverejnú časť registra tvorí dátum narodenia fyzickej osoby – podnikateľa, zástupcu a štatutárneho orgánu právnickej osoby. 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(3) Každý má právo nahliadnuť do verejnej časti registra, prípadne z neho požadovať výpis.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 xml:space="preserve">(4) Údaje uvedené vo verejnej časti registra zverejňuje úrad na svojom webovom sídle. </w:t>
      </w:r>
    </w:p>
    <w:p w:rsidR="00895FB5" w:rsidRPr="008519B8" w:rsidRDefault="00895FB5" w:rsidP="00F34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</w:p>
    <w:p w:rsidR="006C7085" w:rsidRDefault="006C7085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</w:p>
    <w:p w:rsidR="006C7085" w:rsidRDefault="006C7085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bCs/>
          <w:sz w:val="24"/>
          <w:szCs w:val="24"/>
          <w:lang w:eastAsia="cs-CZ"/>
        </w:rPr>
        <w:t>ŠIESTA ČASŤ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bCs/>
          <w:sz w:val="24"/>
          <w:szCs w:val="24"/>
          <w:lang w:eastAsia="cs-CZ"/>
        </w:rPr>
        <w:t>PUNCOVÁ INŠPEKCIA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bCs/>
          <w:sz w:val="24"/>
          <w:szCs w:val="24"/>
          <w:lang w:eastAsia="cs-CZ"/>
        </w:rPr>
        <w:t>Práva a povinnosti puncovej inšpekcie</w:t>
      </w:r>
    </w:p>
    <w:p w:rsidR="00ED01E8" w:rsidRPr="008519B8" w:rsidRDefault="00943353" w:rsidP="00ED01E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39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(1) Úrad kontroluje u výrobcov a obchodníkov (ďalej len „kontrolovaná osoba“),</w:t>
      </w:r>
    </w:p>
    <w:p w:rsidR="00ED01E8" w:rsidRPr="008519B8" w:rsidRDefault="00ED01E8" w:rsidP="00D117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či predávaný tovar, tovar ponúkaný na pre</w:t>
      </w:r>
      <w:r w:rsidR="00F34A04">
        <w:rPr>
          <w:rFonts w:ascii="Times New Roman" w:hAnsi="Times New Roman"/>
          <w:sz w:val="24"/>
          <w:szCs w:val="24"/>
          <w:lang w:eastAsia="cs-CZ"/>
        </w:rPr>
        <w:t xml:space="preserve">daj alebo na ten účel skladovaný neunikol </w:t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puncovej kontrole a či je tovar označený </w:t>
      </w:r>
      <w:r w:rsidR="0056793B">
        <w:rPr>
          <w:rFonts w:ascii="Times New Roman" w:hAnsi="Times New Roman"/>
          <w:sz w:val="24"/>
          <w:szCs w:val="24"/>
          <w:lang w:eastAsia="cs-CZ"/>
        </w:rPr>
        <w:t>príslušnou puncovou značkou</w:t>
      </w:r>
      <w:r w:rsidR="00060014">
        <w:rPr>
          <w:rFonts w:ascii="Times New Roman" w:hAnsi="Times New Roman"/>
          <w:sz w:val="24"/>
          <w:szCs w:val="24"/>
          <w:lang w:eastAsia="cs-CZ"/>
        </w:rPr>
        <w:t xml:space="preserve"> a </w:t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zodpovednostnou značkou,  </w:t>
      </w:r>
    </w:p>
    <w:p w:rsidR="00ED01E8" w:rsidRPr="008519B8" w:rsidRDefault="00ED01E8" w:rsidP="00D117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rýdzosť a zloženie klenotníckych zliatin,  </w:t>
      </w:r>
    </w:p>
    <w:p w:rsidR="00ED01E8" w:rsidRPr="008519B8" w:rsidRDefault="00ED01E8" w:rsidP="00D117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dodržiavanie ďalších povinností ustanovených týmto zákonom.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(2) Zamestnanec úradu písomne poverený riaditeľom úradu alebo ním určenou osobou (ďalej len „inšpektor“) je oprávnený pri výkone puncove</w:t>
      </w:r>
      <w:r w:rsidR="007632B0" w:rsidRPr="008519B8">
        <w:rPr>
          <w:rFonts w:ascii="Times New Roman" w:hAnsi="Times New Roman"/>
          <w:sz w:val="24"/>
          <w:szCs w:val="24"/>
          <w:lang w:eastAsia="cs-CZ"/>
        </w:rPr>
        <w:t>j inšpekcie podľa odseku 1</w:t>
      </w:r>
    </w:p>
    <w:p w:rsidR="00ED01E8" w:rsidRPr="008519B8" w:rsidRDefault="00ED01E8" w:rsidP="00D1175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vstupovať do všetkých výrobných, skladovacích alebo obchodných a iných priestorov súvisiacich s predmetom podnikania kontrolovanej osoby podľa tohto zákona,</w:t>
      </w:r>
    </w:p>
    <w:p w:rsidR="00ED01E8" w:rsidRPr="008519B8" w:rsidRDefault="00ED01E8" w:rsidP="00D1175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nazerať do evidencie vedenej</w:t>
      </w:r>
      <w:r w:rsidR="00895FB5" w:rsidRPr="008519B8">
        <w:rPr>
          <w:rFonts w:ascii="Times New Roman" w:hAnsi="Times New Roman"/>
          <w:sz w:val="24"/>
          <w:szCs w:val="24"/>
          <w:lang w:eastAsia="cs-CZ"/>
        </w:rPr>
        <w:t xml:space="preserve"> kontrolovanou osobou podľa § 34</w:t>
      </w:r>
      <w:r w:rsidRPr="008519B8">
        <w:rPr>
          <w:rFonts w:ascii="Times New Roman" w:hAnsi="Times New Roman"/>
          <w:sz w:val="24"/>
          <w:szCs w:val="24"/>
          <w:lang w:eastAsia="cs-CZ"/>
        </w:rPr>
        <w:t>,</w:t>
      </w:r>
    </w:p>
    <w:p w:rsidR="00ED01E8" w:rsidRPr="008519B8" w:rsidRDefault="00ED01E8" w:rsidP="00D1175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vykonávať skúšku rýdzosti tovaru, klenotníckych zliatin alebo dentálnych drahých kovov vrátane odberu vzoriek, na tento účel je oprávnený požadovať ich úplné predloženie, pričom sa na tento účel považujú za tovar i výrobky z iných materiálov ako drahých kovov, ak sú vzhľadovo s tovarom zameniteľné,</w:t>
      </w:r>
    </w:p>
    <w:p w:rsidR="00ED01E8" w:rsidRPr="008519B8" w:rsidRDefault="00ED01E8" w:rsidP="00D1175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vykonávať kontrolné nákupy, nákupy prostredníctvom elektronického predaja                                  a to i nepriamo a pod utajenou identitou, ak do 30 dní od prevzatia tovaru úrad oznámi obchodníkovi, že vykonaný nákup bol kontrolný a ak v rovnakej lehote vráti tovar nepoškodený obchodníkovi, je obchodník povinný vyplatiť úradu zaplatenú kúpnu cenu tovaru, a to do 15 dní odo dňa vrátenia tovaru; náklady spojené s vrátením tovaru obchodníkovi uhradí úrad, lehota 30 dní sa nevzťahuje na tovar, pri ktorom sa pre zistené nedostatky postupuje podľa písmena e),</w:t>
      </w:r>
    </w:p>
    <w:p w:rsidR="00ED01E8" w:rsidRPr="008519B8" w:rsidRDefault="00ED01E8" w:rsidP="00D1175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odobrať tovar, pri ktorom vzniklo dôvodné podozrenie, že nebol predložený na puncovú kontrolu podľa zákona, alebo tento tovar zabezpečiť proti neoprávnenej manipulácii              a uložiť kontrolovanej osobe lehotu 30 dní na jeho predloženie úradu na vykonanie puncovej kontroly.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 xml:space="preserve">(3) O odbere vzoriek tovaru a ich hmotnosti vystavia inšpektori kontrolovanej osobe potvrdenie. Drahý kov z odobratých vzoriek úrad po vykonaní skúšky vráti.      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           (4) Inšpektor je povinný bez zbytočného odkladu oboznámiť kontrolovanú osobu s výsledkami puncovej inšpekcie.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(5) Kontrolovaná osoba je povinná poskytnúť inšpektorom potrebnú súčinnosť.</w:t>
      </w:r>
    </w:p>
    <w:p w:rsidR="00ED01E8" w:rsidRDefault="00ED01E8" w:rsidP="00F34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F34A04" w:rsidRPr="008519B8" w:rsidRDefault="00F34A04" w:rsidP="00F34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3E1DAE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40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trike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(1) Inšpektor preukazuje svoju totožnosť preukazom úradu a písomným poverením.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(2) O skutočnostiach tvoriacich výrobné tajomstvo alebo obchodné tajomstvo,                    o ktorých sa dozvedel pri výkone puncovej inšpekcie, je inšpektor povinný zachovávať mlčanlivosť, a to aj po skončení výkonu funkcie inšpektora.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(3) Povinnosti mlčanlivosti podľa odseku 2 môže inšpektora zbaviť riaditeľ úradu.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895FB5" w:rsidRPr="008519B8" w:rsidRDefault="00895FB5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895FB5" w:rsidRPr="008519B8" w:rsidRDefault="00895FB5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3E1DAE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41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bCs/>
          <w:sz w:val="24"/>
          <w:szCs w:val="24"/>
          <w:lang w:eastAsia="cs-CZ"/>
        </w:rPr>
        <w:t xml:space="preserve">Priestupky 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(1) Priestupku sa dopustí ten, kto</w:t>
      </w:r>
    </w:p>
    <w:p w:rsidR="00ED01E8" w:rsidRPr="008519B8" w:rsidRDefault="00ED01E8" w:rsidP="00D1175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bez príslušného oprávnenia vykonáva rovnakú činnosť ako výrobca alebo obchodník,</w:t>
      </w:r>
    </w:p>
    <w:p w:rsidR="00ED01E8" w:rsidRPr="008519B8" w:rsidRDefault="00ED01E8" w:rsidP="00D1175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falšuje alebo zneužije puncovú značku alebo obchoduje s tovarom alebo obchodovateľným zliatkom, hoci vie, že je takouto značkou označený,</w:t>
      </w:r>
    </w:p>
    <w:p w:rsidR="00ED01E8" w:rsidRPr="008519B8" w:rsidRDefault="00ED01E8" w:rsidP="00D1175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sa pri predaji dopustí klamlivého označenia.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(2) Za priestupok podľa odseku 1  písm. a) možno uložiť pokutu do 5 000 eur a za priestupok podľa odseku 1 písm. b) a c) možno uložiť pokutu do 25 000 eur. Zákaz činnosti až do jedného roka možno  uložiť za priestupok podľa odseku 1 písm. b) a c).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(3) Priestupky podľa odseku 1 </w:t>
      </w:r>
      <w:proofErr w:type="spellStart"/>
      <w:r w:rsidRPr="008519B8">
        <w:rPr>
          <w:rFonts w:ascii="Times New Roman" w:hAnsi="Times New Roman"/>
          <w:sz w:val="24"/>
          <w:szCs w:val="24"/>
          <w:lang w:eastAsia="cs-CZ"/>
        </w:rPr>
        <w:t>prejednáva</w:t>
      </w:r>
      <w:proofErr w:type="spellEnd"/>
      <w:r w:rsidRPr="008519B8">
        <w:rPr>
          <w:rFonts w:ascii="Times New Roman" w:hAnsi="Times New Roman"/>
          <w:sz w:val="24"/>
          <w:szCs w:val="24"/>
          <w:lang w:eastAsia="cs-CZ"/>
        </w:rPr>
        <w:t xml:space="preserve"> úrad. 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(4)</w:t>
      </w:r>
      <w:r w:rsidR="007632B0" w:rsidRPr="008519B8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Na priestupky a ich </w:t>
      </w:r>
      <w:proofErr w:type="spellStart"/>
      <w:r w:rsidRPr="008519B8">
        <w:rPr>
          <w:rFonts w:ascii="Times New Roman" w:hAnsi="Times New Roman"/>
          <w:sz w:val="24"/>
          <w:szCs w:val="24"/>
          <w:lang w:eastAsia="cs-CZ"/>
        </w:rPr>
        <w:t>prejednávanie</w:t>
      </w:r>
      <w:proofErr w:type="spellEnd"/>
      <w:r w:rsidRPr="008519B8">
        <w:rPr>
          <w:rFonts w:ascii="Times New Roman" w:hAnsi="Times New Roman"/>
          <w:sz w:val="24"/>
          <w:szCs w:val="24"/>
          <w:lang w:eastAsia="cs-CZ"/>
        </w:rPr>
        <w:t xml:space="preserve"> sa vzťahuje všeobecný predpis                            o priestupkoch.</w:t>
      </w:r>
      <w:r w:rsidRPr="008519B8">
        <w:rPr>
          <w:rFonts w:ascii="Times New Roman" w:hAnsi="Times New Roman"/>
          <w:sz w:val="24"/>
          <w:szCs w:val="24"/>
          <w:vertAlign w:val="superscript"/>
          <w:lang w:eastAsia="cs-CZ"/>
        </w:rPr>
        <w:footnoteReference w:id="19"/>
      </w:r>
      <w:r w:rsidRPr="008519B8">
        <w:rPr>
          <w:rFonts w:ascii="Times New Roman" w:hAnsi="Times New Roman"/>
          <w:sz w:val="24"/>
          <w:szCs w:val="24"/>
          <w:lang w:eastAsia="cs-CZ"/>
        </w:rPr>
        <w:t>)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3E1DAE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bCs/>
          <w:sz w:val="24"/>
          <w:szCs w:val="24"/>
          <w:lang w:eastAsia="cs-CZ"/>
        </w:rPr>
        <w:t>§ 42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bCs/>
          <w:sz w:val="24"/>
          <w:szCs w:val="24"/>
          <w:lang w:eastAsia="cs-CZ"/>
        </w:rPr>
        <w:t>Iné správne delikty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 xml:space="preserve">(1) Úrad uloží pokutu od 20 eur do 40 000 eur, ak kontrolovaná osoba </w:t>
      </w:r>
    </w:p>
    <w:p w:rsidR="00ED01E8" w:rsidRPr="008519B8" w:rsidRDefault="00895FB5" w:rsidP="00D1175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nevykoná oznámenie podľa § 32</w:t>
      </w:r>
      <w:r w:rsidR="00ED01E8" w:rsidRPr="008519B8">
        <w:rPr>
          <w:rFonts w:ascii="Times New Roman" w:hAnsi="Times New Roman"/>
          <w:sz w:val="24"/>
          <w:szCs w:val="24"/>
          <w:lang w:eastAsia="cs-CZ"/>
        </w:rPr>
        <w:t xml:space="preserve"> alebo ho urobí neskoro alebo neúplne,</w:t>
      </w:r>
    </w:p>
    <w:p w:rsidR="00ED01E8" w:rsidRPr="008519B8" w:rsidRDefault="00ED01E8" w:rsidP="00D1175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používa zodpovednostnú značku v rozpore s týmto zákonom alebo také konanie umožní,</w:t>
      </w:r>
    </w:p>
    <w:p w:rsidR="00ED01E8" w:rsidRPr="008519B8" w:rsidRDefault="00895FB5" w:rsidP="00D1175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nevedie evidenciu podľa § 34</w:t>
      </w:r>
      <w:r w:rsidR="00ED01E8" w:rsidRPr="008519B8">
        <w:rPr>
          <w:rFonts w:ascii="Times New Roman" w:hAnsi="Times New Roman"/>
          <w:sz w:val="24"/>
          <w:szCs w:val="24"/>
          <w:lang w:eastAsia="cs-CZ"/>
        </w:rPr>
        <w:t xml:space="preserve"> alebo ju vedie neúplne,</w:t>
      </w:r>
    </w:p>
    <w:p w:rsidR="00ED01E8" w:rsidRPr="008519B8" w:rsidRDefault="00470F8F" w:rsidP="00D1175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nesplní povinnosť podľa § 36 alebo § 37</w:t>
      </w:r>
      <w:r w:rsidR="00ED01E8" w:rsidRPr="008519B8">
        <w:rPr>
          <w:rFonts w:ascii="Times New Roman" w:hAnsi="Times New Roman"/>
          <w:sz w:val="24"/>
          <w:szCs w:val="24"/>
          <w:lang w:eastAsia="cs-CZ"/>
        </w:rPr>
        <w:t xml:space="preserve"> ods. 2,</w:t>
      </w:r>
    </w:p>
    <w:p w:rsidR="00ED01E8" w:rsidRPr="008519B8" w:rsidRDefault="00470F8F" w:rsidP="00D1175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nesplní povinnosť podľa § 39</w:t>
      </w:r>
      <w:r w:rsidR="00ED01E8" w:rsidRPr="008519B8">
        <w:rPr>
          <w:rFonts w:ascii="Times New Roman" w:hAnsi="Times New Roman"/>
          <w:sz w:val="24"/>
          <w:szCs w:val="24"/>
          <w:lang w:eastAsia="cs-CZ"/>
        </w:rPr>
        <w:t xml:space="preserve"> ods. 2 písm. d).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(2) Úrad uloží pokutu od 50 eur do 35 000 eur, ak kontrolovaná osoba</w:t>
      </w:r>
    </w:p>
    <w:p w:rsidR="00ED01E8" w:rsidRPr="008519B8" w:rsidRDefault="00ED01E8" w:rsidP="00D1175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obchoduje s úradne neoznačeným tovarom, ktorý podlieha povinnej puncovej kontrole, alebo taký tovar na obchodovanie má alebo ponúka na predaj,</w:t>
      </w:r>
    </w:p>
    <w:p w:rsidR="00ED292F" w:rsidRPr="008519B8" w:rsidRDefault="00ED01E8" w:rsidP="00D1175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obchoduje s tovarom, ktorý nie je označený zodpovednostnou značkou, </w:t>
      </w:r>
    </w:p>
    <w:p w:rsidR="00ED01E8" w:rsidRPr="008519B8" w:rsidRDefault="00ED01E8" w:rsidP="00D1175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obchoduje s tovarom oz</w:t>
      </w:r>
      <w:r w:rsidR="00F4679E">
        <w:rPr>
          <w:rFonts w:ascii="Times New Roman" w:hAnsi="Times New Roman"/>
          <w:sz w:val="24"/>
          <w:szCs w:val="24"/>
          <w:lang w:eastAsia="cs-CZ"/>
        </w:rPr>
        <w:t xml:space="preserve">načeným puncovou značkou nezodpovedajúcej rýdzosti </w:t>
      </w:r>
      <w:r w:rsidRPr="008519B8">
        <w:rPr>
          <w:rFonts w:ascii="Times New Roman" w:hAnsi="Times New Roman"/>
          <w:sz w:val="24"/>
          <w:szCs w:val="24"/>
          <w:lang w:eastAsia="cs-CZ"/>
        </w:rPr>
        <w:t>tohto tovaru,</w:t>
      </w:r>
    </w:p>
    <w:p w:rsidR="00ED01E8" w:rsidRPr="008519B8" w:rsidRDefault="00ED01E8" w:rsidP="00D1175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dopustí sa pri predaji klamlivého označenia,</w:t>
      </w:r>
    </w:p>
    <w:p w:rsidR="00ED01E8" w:rsidRPr="008519B8" w:rsidRDefault="00ED01E8" w:rsidP="00D1175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falšuje alebo zneužije puncovú značku alebo obchoduje s tovarom, ktorý je takouto značkou označený,</w:t>
      </w:r>
    </w:p>
    <w:p w:rsidR="00ED01E8" w:rsidRPr="008519B8" w:rsidRDefault="00ED01E8" w:rsidP="00D1175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nepoužíva určené meradlá</w:t>
      </w:r>
      <w:r w:rsidRPr="008519B8">
        <w:rPr>
          <w:rFonts w:ascii="Times New Roman" w:hAnsi="Times New Roman"/>
          <w:sz w:val="24"/>
          <w:szCs w:val="24"/>
          <w:vertAlign w:val="superscript"/>
          <w:lang w:eastAsia="cs-CZ"/>
        </w:rPr>
        <w:t>17</w:t>
      </w:r>
      <w:r w:rsidRPr="008519B8">
        <w:rPr>
          <w:rFonts w:ascii="Times New Roman" w:hAnsi="Times New Roman"/>
          <w:sz w:val="24"/>
          <w:szCs w:val="24"/>
          <w:lang w:eastAsia="cs-CZ"/>
        </w:rPr>
        <w:t>) alebo ich používa bez platného overenia, alebo ich nemá v  prevádzkarni a inom predajnom mieste k dispozícii,</w:t>
      </w:r>
    </w:p>
    <w:p w:rsidR="00ED01E8" w:rsidRPr="008519B8" w:rsidRDefault="00470F8F" w:rsidP="00D1175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nesplní povinnosť podľa § 39</w:t>
      </w:r>
      <w:r w:rsidR="00ED01E8" w:rsidRPr="008519B8">
        <w:rPr>
          <w:rFonts w:ascii="Times New Roman" w:hAnsi="Times New Roman"/>
          <w:sz w:val="24"/>
          <w:szCs w:val="24"/>
          <w:lang w:eastAsia="cs-CZ"/>
        </w:rPr>
        <w:t xml:space="preserve"> ods. 2 písm. e).</w:t>
      </w:r>
    </w:p>
    <w:p w:rsidR="00ED01E8" w:rsidRPr="008519B8" w:rsidRDefault="007632B0" w:rsidP="00ED01E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(3) Úrad uloží pokutu do 5</w:t>
      </w:r>
      <w:r w:rsidR="00ED01E8" w:rsidRPr="008519B8">
        <w:rPr>
          <w:rFonts w:ascii="Times New Roman" w:hAnsi="Times New Roman"/>
          <w:sz w:val="24"/>
          <w:szCs w:val="24"/>
          <w:lang w:eastAsia="cs-CZ"/>
        </w:rPr>
        <w:t>0 000 eur, ak sa kontrolovaná osoba dopustila konania podľa odseku 1 opakovane do troch rokov odo dňa právoplatnosti rozhodnutia o uložení pokuty.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 xml:space="preserve">(4)  Úrad uloží pokutu do 70 000 eur, ak sa kontrolovaná osoba dopustila konania podľa odseku 2 písm. a) až g) opakovane do troch rokov odo dňa právoplatnosti rozhodnutia o uložení pokuty. 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 xml:space="preserve">(5) Konanie o uloženie pokuty podľa odsekov 1 až 4 možno začať do jedného roka odo dňa, keď sa úrad o porušení povinnosti dozvedel, najneskôr však do troch rokov odo dňa, keď k porušeniu povinnosti došlo. 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(6) Úrad pri určení výšky pokuty prihliada na závažnosť, spôsob, čas trvania</w:t>
      </w:r>
      <w:r w:rsidR="00ED292F" w:rsidRPr="008519B8">
        <w:rPr>
          <w:rFonts w:ascii="Times New Roman" w:hAnsi="Times New Roman"/>
          <w:sz w:val="24"/>
          <w:szCs w:val="24"/>
          <w:lang w:eastAsia="cs-CZ"/>
        </w:rPr>
        <w:t xml:space="preserve">                            </w:t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 a následky protiprávneho konania.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(7) Výnos pokút je príjmom štátneho rozpočtu.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bCs/>
          <w:sz w:val="24"/>
          <w:szCs w:val="24"/>
          <w:lang w:eastAsia="cs-CZ"/>
        </w:rPr>
        <w:t>SIEDMA ČASŤ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bCs/>
          <w:sz w:val="24"/>
          <w:szCs w:val="24"/>
          <w:lang w:eastAsia="cs-CZ"/>
        </w:rPr>
        <w:t>SPOLOČNÉ, PRECHODNÉ A ZÁVEREČNÉ USTANOVENIA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bCs/>
          <w:sz w:val="24"/>
          <w:szCs w:val="24"/>
          <w:lang w:eastAsia="cs-CZ"/>
        </w:rPr>
        <w:t>Spoločné ustanovenia</w:t>
      </w:r>
    </w:p>
    <w:p w:rsidR="00ED01E8" w:rsidRPr="008519B8" w:rsidRDefault="003E1DAE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43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D01E8" w:rsidRDefault="00470F8F" w:rsidP="00470F8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         </w:t>
      </w:r>
      <w:r w:rsidR="00ED01E8" w:rsidRPr="008519B8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F4679E">
        <w:rPr>
          <w:rFonts w:ascii="Times New Roman" w:hAnsi="Times New Roman"/>
          <w:sz w:val="24"/>
          <w:szCs w:val="24"/>
          <w:lang w:eastAsia="cs-CZ"/>
        </w:rPr>
        <w:t xml:space="preserve">(1) </w:t>
      </w:r>
      <w:r w:rsidR="00ED01E8" w:rsidRPr="008519B8">
        <w:rPr>
          <w:rFonts w:ascii="Times New Roman" w:hAnsi="Times New Roman"/>
          <w:sz w:val="24"/>
          <w:szCs w:val="24"/>
          <w:lang w:eastAsia="cs-CZ"/>
        </w:rPr>
        <w:t>Úrad pridelí vyobrazenie zodpovednostnej značky do 30 dní odo dňa doručenia žiadosti výrobcu alebo obchodníka. Ukončením činnosti podľa tohto zákona  stráca výrobca alebo obchodník oprávnenie zodpovednostnú značku používať a je povinný písomne požiadať úrad o jej zrušenie.</w:t>
      </w:r>
    </w:p>
    <w:p w:rsidR="00F4679E" w:rsidRPr="008519B8" w:rsidRDefault="00F4679E" w:rsidP="00F4679E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(2) Úrad uzná a zaregistruje na základe žiadosti obchodníka inú zodpovednostnú značku, pričom obchodník znáša zodpovednosť za tovar označený touto značkou, ktorý je predmetom obchodovania v tuzemsku. 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</w:r>
      <w:r w:rsidRPr="008519B8">
        <w:rPr>
          <w:rFonts w:ascii="Times New Roman" w:hAnsi="Times New Roman"/>
          <w:sz w:val="24"/>
          <w:szCs w:val="24"/>
          <w:lang w:eastAsia="cs-CZ"/>
        </w:rPr>
        <w:tab/>
      </w:r>
      <w:r w:rsidRPr="008519B8">
        <w:rPr>
          <w:rFonts w:ascii="Times New Roman" w:hAnsi="Times New Roman"/>
          <w:sz w:val="24"/>
          <w:szCs w:val="24"/>
          <w:lang w:eastAsia="cs-CZ"/>
        </w:rPr>
        <w:tab/>
      </w:r>
      <w:r w:rsidRPr="008519B8">
        <w:rPr>
          <w:rFonts w:ascii="Times New Roman" w:hAnsi="Times New Roman"/>
          <w:sz w:val="24"/>
          <w:szCs w:val="24"/>
          <w:lang w:eastAsia="cs-CZ"/>
        </w:rPr>
        <w:tab/>
      </w:r>
    </w:p>
    <w:p w:rsidR="00ED01E8" w:rsidRPr="008519B8" w:rsidRDefault="003E1DAE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44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(1) Na území Slovenskej republiky sa nesmú prideliť dve zhodné alebo zameniteľné zodpovednostné značky, ktoré sú zhodné alebo zameniteľné s ochrannou známkou.</w:t>
      </w:r>
      <w:r w:rsidRPr="008519B8">
        <w:rPr>
          <w:rFonts w:ascii="Times New Roman" w:hAnsi="Times New Roman"/>
          <w:sz w:val="24"/>
          <w:szCs w:val="24"/>
          <w:vertAlign w:val="superscript"/>
          <w:lang w:eastAsia="cs-CZ"/>
        </w:rPr>
        <w:footnoteReference w:id="20"/>
      </w:r>
      <w:r w:rsidRPr="008519B8">
        <w:rPr>
          <w:rFonts w:ascii="Times New Roman" w:hAnsi="Times New Roman"/>
          <w:sz w:val="24"/>
          <w:szCs w:val="24"/>
          <w:lang w:eastAsia="cs-CZ"/>
        </w:rPr>
        <w:t>)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            (2) Ak úrad zistí, že zodpovednostná značka už bola pridelená, oznámi túto skutočnosť bez meškania výrobcovi alebo obchodníkovi a bez predchádzajúcej žiadosti mu pridelí inú zodpovednostnú značku. Právo výrobcu alebo obchodníka na náhradu škody nie je týmto dotknuté.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3E1DAE" w:rsidP="00C15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45</w:t>
      </w:r>
    </w:p>
    <w:p w:rsidR="00051696" w:rsidRPr="008519B8" w:rsidRDefault="00ED01E8" w:rsidP="00C15C0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</w:r>
    </w:p>
    <w:p w:rsidR="00051696" w:rsidRPr="008519B8" w:rsidRDefault="00051696" w:rsidP="00C15C0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(1) Činnosť „zlievanie drahých kovov“ je živnosťou podľa osobitného predpisu;</w:t>
      </w:r>
      <w:r w:rsidRPr="008519B8">
        <w:rPr>
          <w:rStyle w:val="Odkaznapoznmkupodiarou"/>
          <w:rFonts w:ascii="Times New Roman" w:hAnsi="Times New Roman"/>
          <w:sz w:val="24"/>
          <w:szCs w:val="24"/>
          <w:lang w:eastAsia="cs-CZ"/>
        </w:rPr>
        <w:footnoteReference w:id="21"/>
      </w:r>
      <w:r w:rsidRPr="008519B8">
        <w:rPr>
          <w:rFonts w:ascii="Times New Roman" w:hAnsi="Times New Roman"/>
          <w:sz w:val="24"/>
          <w:szCs w:val="24"/>
          <w:lang w:eastAsia="cs-CZ"/>
        </w:rPr>
        <w:t>) podmienkou jej prev</w:t>
      </w:r>
      <w:r w:rsidR="00B17282" w:rsidRPr="008519B8">
        <w:rPr>
          <w:rFonts w:ascii="Times New Roman" w:hAnsi="Times New Roman"/>
          <w:sz w:val="24"/>
          <w:szCs w:val="24"/>
          <w:lang w:eastAsia="cs-CZ"/>
        </w:rPr>
        <w:t xml:space="preserve">ádzkovania je osvedčenie. </w:t>
      </w:r>
      <w:r w:rsidRPr="008519B8">
        <w:rPr>
          <w:rFonts w:ascii="Times New Roman" w:hAnsi="Times New Roman"/>
          <w:sz w:val="24"/>
          <w:szCs w:val="24"/>
          <w:lang w:eastAsia="cs-CZ"/>
        </w:rPr>
        <w:t>Odborná spôsobilosť je preukázanie požadovaného vzdelania, odbornej praxe, technologickej vybavenosti</w:t>
      </w:r>
      <w:r w:rsidR="00C15C04" w:rsidRPr="008519B8">
        <w:rPr>
          <w:rFonts w:ascii="Times New Roman" w:hAnsi="Times New Roman"/>
          <w:sz w:val="24"/>
          <w:szCs w:val="24"/>
          <w:lang w:eastAsia="cs-CZ"/>
        </w:rPr>
        <w:t xml:space="preserve"> na zlievanie drahých kovov, vrátane laboratórnej vybavenosti na vykonanie chemických skúšok na obsah drahých kovov </w:t>
      </w:r>
      <w:r w:rsidRPr="008519B8">
        <w:rPr>
          <w:rFonts w:ascii="Times New Roman" w:hAnsi="Times New Roman"/>
          <w:sz w:val="24"/>
          <w:szCs w:val="24"/>
          <w:lang w:eastAsia="cs-CZ"/>
        </w:rPr>
        <w:t>a úspešné vykonanie skúšky.</w:t>
      </w:r>
    </w:p>
    <w:p w:rsidR="00051696" w:rsidRPr="008519B8" w:rsidRDefault="00051696" w:rsidP="00C15C0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(2) Osvedčenie vydáva úrad na základe </w:t>
      </w:r>
      <w:r w:rsidR="00C15C04" w:rsidRPr="008519B8">
        <w:rPr>
          <w:rFonts w:ascii="Times New Roman" w:hAnsi="Times New Roman"/>
          <w:sz w:val="24"/>
          <w:szCs w:val="24"/>
          <w:lang w:eastAsia="cs-CZ"/>
        </w:rPr>
        <w:t xml:space="preserve">písomnej </w:t>
      </w:r>
      <w:r w:rsidRPr="008519B8">
        <w:rPr>
          <w:rFonts w:ascii="Times New Roman" w:hAnsi="Times New Roman"/>
          <w:sz w:val="24"/>
          <w:szCs w:val="24"/>
          <w:lang w:eastAsia="cs-CZ"/>
        </w:rPr>
        <w:t>ži</w:t>
      </w:r>
      <w:r w:rsidR="00F34A04">
        <w:rPr>
          <w:rFonts w:ascii="Times New Roman" w:hAnsi="Times New Roman"/>
          <w:sz w:val="24"/>
          <w:szCs w:val="24"/>
          <w:lang w:eastAsia="cs-CZ"/>
        </w:rPr>
        <w:t>adosti a dokladov podľa odseku 4</w:t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 a p</w:t>
      </w:r>
      <w:r w:rsidR="00C15C04" w:rsidRPr="008519B8">
        <w:rPr>
          <w:rFonts w:ascii="Times New Roman" w:hAnsi="Times New Roman"/>
          <w:sz w:val="24"/>
          <w:szCs w:val="24"/>
          <w:lang w:eastAsia="cs-CZ"/>
        </w:rPr>
        <w:t>o posúdení odbornej spôsobilosti podľa odseku 1</w:t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.  </w:t>
      </w:r>
    </w:p>
    <w:p w:rsidR="00C1479F" w:rsidRPr="008519B8" w:rsidRDefault="00C1479F" w:rsidP="00C14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(3) Žiadosť o vydanie osvedčenia obsahuje</w:t>
      </w:r>
    </w:p>
    <w:p w:rsidR="006C7085" w:rsidRPr="008519B8" w:rsidRDefault="006C7085" w:rsidP="006C708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u fyzickej osoby – podnikateľa, meno, priezvisko, </w:t>
      </w:r>
      <w:r>
        <w:rPr>
          <w:rFonts w:ascii="Times New Roman" w:hAnsi="Times New Roman"/>
          <w:sz w:val="24"/>
          <w:szCs w:val="24"/>
          <w:lang w:eastAsia="cs-CZ"/>
        </w:rPr>
        <w:t>adresu</w:t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 trvalého pobytu, miesto podnikania, identifikačné číslo, meno, prie</w:t>
      </w:r>
      <w:r w:rsidR="00882C17">
        <w:rPr>
          <w:rFonts w:ascii="Times New Roman" w:hAnsi="Times New Roman"/>
          <w:sz w:val="24"/>
          <w:szCs w:val="24"/>
          <w:lang w:eastAsia="cs-CZ"/>
        </w:rPr>
        <w:t xml:space="preserve">zvisko </w:t>
      </w:r>
      <w:r>
        <w:rPr>
          <w:rFonts w:ascii="Times New Roman" w:hAnsi="Times New Roman"/>
          <w:sz w:val="24"/>
          <w:szCs w:val="24"/>
          <w:lang w:eastAsia="cs-CZ"/>
        </w:rPr>
        <w:t>a adresu</w:t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 trvalého pobytu zástupcu, ak je ustanovený, </w:t>
      </w:r>
    </w:p>
    <w:p w:rsidR="006C7085" w:rsidRPr="008519B8" w:rsidRDefault="006C7085" w:rsidP="006C708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u právnickej osoby obchodné meno, sídlo</w:t>
      </w:r>
      <w:r>
        <w:rPr>
          <w:rFonts w:ascii="Times New Roman" w:hAnsi="Times New Roman"/>
          <w:sz w:val="24"/>
          <w:szCs w:val="24"/>
          <w:lang w:eastAsia="cs-CZ"/>
        </w:rPr>
        <w:t xml:space="preserve"> alebo miesto podnikania</w:t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, identifikačné číslo, </w:t>
      </w:r>
      <w:r>
        <w:rPr>
          <w:rFonts w:ascii="Times New Roman" w:hAnsi="Times New Roman"/>
          <w:sz w:val="24"/>
          <w:szCs w:val="24"/>
          <w:lang w:eastAsia="cs-CZ"/>
        </w:rPr>
        <w:t>meno a priezvisko a adresu</w:t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 trvalého po</w:t>
      </w:r>
      <w:r>
        <w:rPr>
          <w:rFonts w:ascii="Times New Roman" w:hAnsi="Times New Roman"/>
          <w:sz w:val="24"/>
          <w:szCs w:val="24"/>
          <w:lang w:eastAsia="cs-CZ"/>
        </w:rPr>
        <w:t>bytu zástupcu, ak je ustanovený.</w:t>
      </w:r>
    </w:p>
    <w:p w:rsidR="006C7085" w:rsidRDefault="006C7085" w:rsidP="006C7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331744" w:rsidRPr="008519B8" w:rsidRDefault="006C7085" w:rsidP="00B17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C1479F" w:rsidRPr="008519B8">
        <w:rPr>
          <w:rFonts w:ascii="Times New Roman" w:hAnsi="Times New Roman"/>
          <w:sz w:val="24"/>
          <w:szCs w:val="24"/>
          <w:lang w:eastAsia="cs-CZ"/>
        </w:rPr>
        <w:t>(4</w:t>
      </w:r>
      <w:r w:rsidR="00051696" w:rsidRPr="008519B8">
        <w:rPr>
          <w:rFonts w:ascii="Times New Roman" w:hAnsi="Times New Roman"/>
          <w:sz w:val="24"/>
          <w:szCs w:val="24"/>
          <w:lang w:eastAsia="cs-CZ"/>
        </w:rPr>
        <w:t xml:space="preserve">) K žiadosti o osvedčenie </w:t>
      </w:r>
      <w:r w:rsidR="00C1479F" w:rsidRPr="008519B8">
        <w:rPr>
          <w:rFonts w:ascii="Times New Roman" w:hAnsi="Times New Roman"/>
          <w:sz w:val="24"/>
          <w:szCs w:val="24"/>
          <w:lang w:eastAsia="cs-CZ"/>
        </w:rPr>
        <w:t xml:space="preserve">sa priloží kópia </w:t>
      </w:r>
      <w:r w:rsidR="00B17282" w:rsidRPr="008519B8">
        <w:rPr>
          <w:rFonts w:ascii="Times New Roman" w:hAnsi="Times New Roman"/>
          <w:sz w:val="24"/>
          <w:szCs w:val="24"/>
          <w:lang w:eastAsia="cs-CZ"/>
        </w:rPr>
        <w:t>dokladu o</w:t>
      </w:r>
    </w:p>
    <w:p w:rsidR="00331744" w:rsidRPr="008519B8" w:rsidRDefault="00C1479F" w:rsidP="00D11750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ukončení </w:t>
      </w:r>
      <w:r w:rsidR="00331744" w:rsidRPr="008519B8">
        <w:rPr>
          <w:rFonts w:ascii="Times New Roman" w:hAnsi="Times New Roman"/>
          <w:sz w:val="24"/>
          <w:szCs w:val="24"/>
          <w:lang w:eastAsia="cs-CZ"/>
        </w:rPr>
        <w:t xml:space="preserve">vzdelania a to </w:t>
      </w:r>
    </w:p>
    <w:p w:rsidR="00C1479F" w:rsidRPr="008519B8" w:rsidRDefault="00C1479F" w:rsidP="00D11750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stredného odborného vzdelania technického zamerania,</w:t>
      </w:r>
    </w:p>
    <w:p w:rsidR="00C1479F" w:rsidRPr="008519B8" w:rsidRDefault="00331744" w:rsidP="00D11750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úplného stredného odborného vzdelania technického zamerania alebo</w:t>
      </w:r>
    </w:p>
    <w:p w:rsidR="00331744" w:rsidRPr="008519B8" w:rsidRDefault="00331744" w:rsidP="00D11750">
      <w:pPr>
        <w:pStyle w:val="Odsekzoznamu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vysokoškolského </w:t>
      </w:r>
      <w:r w:rsidR="00051696" w:rsidRPr="008519B8">
        <w:rPr>
          <w:rFonts w:ascii="Times New Roman" w:hAnsi="Times New Roman"/>
          <w:sz w:val="24"/>
          <w:szCs w:val="24"/>
          <w:lang w:eastAsia="cs-CZ"/>
        </w:rPr>
        <w:t xml:space="preserve">vzdelania </w:t>
      </w:r>
      <w:r w:rsidR="00B17282" w:rsidRPr="008519B8">
        <w:rPr>
          <w:rFonts w:ascii="Times New Roman" w:hAnsi="Times New Roman"/>
          <w:sz w:val="24"/>
          <w:szCs w:val="24"/>
          <w:lang w:eastAsia="cs-CZ"/>
        </w:rPr>
        <w:t>v</w:t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 študijnom odbore zo skupiny študijných odborov </w:t>
      </w:r>
      <w:bookmarkStart w:id="0" w:name="_GoBack"/>
      <w:bookmarkEnd w:id="0"/>
      <w:r w:rsidRPr="008519B8">
        <w:rPr>
          <w:rFonts w:ascii="Times New Roman" w:hAnsi="Times New Roman"/>
          <w:sz w:val="24"/>
          <w:szCs w:val="24"/>
          <w:lang w:eastAsia="cs-CZ"/>
        </w:rPr>
        <w:t>informatické vedy, matematika, informačné a komunikačné technológie alebo prírodné vedy so zamera</w:t>
      </w:r>
      <w:r w:rsidR="00B17282" w:rsidRPr="008519B8">
        <w:rPr>
          <w:rFonts w:ascii="Times New Roman" w:hAnsi="Times New Roman"/>
          <w:sz w:val="24"/>
          <w:szCs w:val="24"/>
          <w:lang w:eastAsia="cs-CZ"/>
        </w:rPr>
        <w:t>ním študijného odboru na chémiu,</w:t>
      </w:r>
    </w:p>
    <w:p w:rsidR="00051696" w:rsidRPr="008519B8" w:rsidRDefault="00331744" w:rsidP="00B17282">
      <w:pPr>
        <w:pStyle w:val="Odsekzoznamu"/>
        <w:widowControl w:val="0"/>
        <w:autoSpaceDE w:val="0"/>
        <w:autoSpaceDN w:val="0"/>
        <w:adjustRightInd w:val="0"/>
        <w:spacing w:after="120" w:line="240" w:lineRule="auto"/>
        <w:ind w:left="1069" w:hanging="1069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b) </w:t>
      </w:r>
      <w:r w:rsidR="00051696" w:rsidRPr="008519B8">
        <w:rPr>
          <w:rFonts w:ascii="Times New Roman" w:hAnsi="Times New Roman"/>
          <w:sz w:val="24"/>
          <w:szCs w:val="24"/>
          <w:lang w:eastAsia="cs-CZ"/>
        </w:rPr>
        <w:t>dĺžke odbornej praxe v príslušnom odbore alebo príbuznom odbore.</w:t>
      </w:r>
    </w:p>
    <w:p w:rsidR="00051696" w:rsidRPr="008519B8" w:rsidRDefault="00CB786C" w:rsidP="00C15C0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(5</w:t>
      </w:r>
      <w:r w:rsidR="00051696" w:rsidRPr="008519B8">
        <w:rPr>
          <w:rFonts w:ascii="Times New Roman" w:hAnsi="Times New Roman"/>
          <w:sz w:val="24"/>
          <w:szCs w:val="24"/>
          <w:lang w:eastAsia="cs-CZ"/>
        </w:rPr>
        <w:t xml:space="preserve">) </w:t>
      </w:r>
      <w:r w:rsidR="00C15C04" w:rsidRPr="008519B8">
        <w:rPr>
          <w:rFonts w:ascii="Times New Roman" w:hAnsi="Times New Roman"/>
          <w:sz w:val="24"/>
          <w:szCs w:val="24"/>
          <w:lang w:eastAsia="cs-CZ"/>
        </w:rPr>
        <w:t xml:space="preserve">Odbornú spôsobilosť podľa odseku 1 </w:t>
      </w:r>
      <w:r w:rsidR="00051696" w:rsidRPr="008519B8">
        <w:rPr>
          <w:rFonts w:ascii="Times New Roman" w:hAnsi="Times New Roman"/>
          <w:sz w:val="24"/>
          <w:szCs w:val="24"/>
          <w:lang w:eastAsia="cs-CZ"/>
        </w:rPr>
        <w:t xml:space="preserve">posudzuje komisia vymenovaná riaditeľom úradu. </w:t>
      </w:r>
    </w:p>
    <w:p w:rsidR="00051696" w:rsidRPr="008519B8" w:rsidRDefault="00CB786C" w:rsidP="00C15C0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(6</w:t>
      </w:r>
      <w:r w:rsidR="00051696" w:rsidRPr="008519B8">
        <w:rPr>
          <w:rFonts w:ascii="Times New Roman" w:hAnsi="Times New Roman"/>
          <w:sz w:val="24"/>
          <w:szCs w:val="24"/>
          <w:lang w:eastAsia="cs-CZ"/>
        </w:rPr>
        <w:t>) Ak úrad zistí porušenie podmienok, za ktorých bolo osvedčenie vydané, určí lehotu na odstránenie nedostatkov. Ak podnikateľ v určenej lehote neodstráni nedostatky, úrad mu osvedčenie odníme.</w:t>
      </w:r>
    </w:p>
    <w:p w:rsidR="00ED01E8" w:rsidRPr="008519B8" w:rsidRDefault="00CB786C" w:rsidP="0033174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(7</w:t>
      </w:r>
      <w:r w:rsidR="00331744" w:rsidRPr="008519B8">
        <w:rPr>
          <w:rFonts w:ascii="Times New Roman" w:hAnsi="Times New Roman"/>
          <w:sz w:val="24"/>
          <w:szCs w:val="24"/>
          <w:lang w:eastAsia="cs-CZ"/>
        </w:rPr>
        <w:t>) Z</w:t>
      </w:r>
      <w:r w:rsidR="00051696" w:rsidRPr="008519B8">
        <w:rPr>
          <w:rFonts w:ascii="Times New Roman" w:hAnsi="Times New Roman"/>
          <w:sz w:val="24"/>
          <w:szCs w:val="24"/>
          <w:lang w:eastAsia="cs-CZ"/>
        </w:rPr>
        <w:t xml:space="preserve">riadenie a činnosť skúšobnej komisie, rozsah skúšky, priebeh skúšky a vzor osvedčenia ustanoví všeobecne záväzný právny predpis, ktorý vydá ministerstvo. 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3E1DAE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46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 xml:space="preserve">(1) Klenotnícku zliatinu, ktorá má zákonnú rýdzosť, spĺňa podmienky podľa                  § 16 ods. 3 a ktorú chemicky preskúšal úrad, zapíše úrad na základe žiadosti výrobcu alebo obchodníka do zoznamu registrovaných zliatin; v žiadosti musí výrobca alebo obchodník uviesť zloženie zliatiny. 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(2) Úrad vydá o zápise klenotníckej zliatiny do zoznamu registrovaných zliatin osvedčenie.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(3) Ak výrobca alebo obchodník neumožní úradu získať potrebné množstvo klenotníckej zliatiny, úrad zápis nevykoná.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3E1DAE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47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(1) Za úradne označený tovar podľa tohto zákona sa považuje tovar označený spôsobom, ktorý ustanovuje medzinárodná zmluva,</w:t>
      </w:r>
      <w:r w:rsidR="007632B0" w:rsidRPr="008519B8">
        <w:rPr>
          <w:rFonts w:ascii="Times New Roman" w:hAnsi="Times New Roman"/>
          <w:sz w:val="24"/>
          <w:szCs w:val="24"/>
          <w:lang w:eastAsia="cs-CZ"/>
        </w:rPr>
        <w:t xml:space="preserve"> ktorou je Slovenská republiky viazaná.</w:t>
      </w:r>
      <w:r w:rsidRPr="008519B8">
        <w:rPr>
          <w:rStyle w:val="Odkaznapoznmkupodiarou"/>
          <w:rFonts w:ascii="Times New Roman" w:hAnsi="Times New Roman"/>
          <w:sz w:val="24"/>
          <w:szCs w:val="24"/>
          <w:lang w:eastAsia="cs-CZ"/>
        </w:rPr>
        <w:footnoteReference w:id="22"/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) </w:t>
      </w:r>
    </w:p>
    <w:p w:rsidR="00ED01E8" w:rsidRPr="008519B8" w:rsidRDefault="00ED01E8" w:rsidP="00ED292F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(2) Za úradne označený tovar sa považuje aj tovar, ktorý je preskúšaný a označený príslušným orgánom členského štátu Európskej únie podľa právnych predpisov tohto štátu, ak označenie bolo vykonané puncovými značkami používanými od 1. mája 2004 a ak je toto označenie ekvivalentn</w:t>
      </w:r>
      <w:r w:rsidR="00ED292F" w:rsidRPr="008519B8">
        <w:rPr>
          <w:rFonts w:ascii="Times New Roman" w:hAnsi="Times New Roman"/>
          <w:sz w:val="24"/>
          <w:szCs w:val="24"/>
          <w:lang w:eastAsia="cs-CZ"/>
        </w:rPr>
        <w:t>é označeniu podľa tohto zákona.</w:t>
      </w:r>
    </w:p>
    <w:p w:rsidR="00ED01E8" w:rsidRPr="008519B8" w:rsidRDefault="003E1DAE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48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 xml:space="preserve">Za úkony, ktoré vykonáva úrad podľa § </w:t>
      </w:r>
      <w:r w:rsidR="003E1DAE" w:rsidRPr="008519B8">
        <w:rPr>
          <w:rFonts w:ascii="Times New Roman" w:hAnsi="Times New Roman"/>
          <w:sz w:val="24"/>
          <w:szCs w:val="24"/>
          <w:lang w:eastAsia="cs-CZ"/>
        </w:rPr>
        <w:t>8</w:t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 písm. c) a h), sa vyberajú správne poplatky.</w:t>
      </w:r>
      <w:r w:rsidRPr="008519B8">
        <w:rPr>
          <w:rFonts w:ascii="Times New Roman" w:hAnsi="Times New Roman"/>
          <w:sz w:val="24"/>
          <w:szCs w:val="24"/>
          <w:vertAlign w:val="superscript"/>
          <w:lang w:eastAsia="cs-CZ"/>
        </w:rPr>
        <w:footnoteReference w:id="23"/>
      </w:r>
      <w:r w:rsidRPr="008519B8">
        <w:rPr>
          <w:rFonts w:ascii="Times New Roman" w:hAnsi="Times New Roman"/>
          <w:sz w:val="24"/>
          <w:szCs w:val="24"/>
          <w:lang w:eastAsia="cs-CZ"/>
        </w:rPr>
        <w:t>) Ostatné úkony úradu sa vykonávajú za úhradu, ktorej druh a výšku ustanoví ministerstvo všeobecne záväzným právnym predpisom.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3E1DAE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49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 xml:space="preserve">Na konanie podľa tohto zákona sa </w:t>
      </w:r>
      <w:r w:rsidR="003E1DAE" w:rsidRPr="008519B8">
        <w:rPr>
          <w:rFonts w:ascii="Times New Roman" w:hAnsi="Times New Roman"/>
          <w:sz w:val="24"/>
          <w:szCs w:val="24"/>
          <w:lang w:eastAsia="cs-CZ"/>
        </w:rPr>
        <w:t>okrem § 24</w:t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 vzťahuje všeobecný predpis </w:t>
      </w:r>
      <w:r w:rsidR="003558C0" w:rsidRPr="008519B8">
        <w:rPr>
          <w:rFonts w:ascii="Times New Roman" w:hAnsi="Times New Roman"/>
          <w:sz w:val="24"/>
          <w:szCs w:val="24"/>
          <w:lang w:eastAsia="cs-CZ"/>
        </w:rPr>
        <w:t xml:space="preserve">                            </w:t>
      </w:r>
      <w:r w:rsidRPr="008519B8">
        <w:rPr>
          <w:rFonts w:ascii="Times New Roman" w:hAnsi="Times New Roman"/>
          <w:sz w:val="24"/>
          <w:szCs w:val="24"/>
          <w:lang w:eastAsia="cs-CZ"/>
        </w:rPr>
        <w:t>o správnom konaní.</w:t>
      </w:r>
      <w:r w:rsidRPr="008519B8">
        <w:rPr>
          <w:rFonts w:ascii="Times New Roman" w:hAnsi="Times New Roman"/>
          <w:sz w:val="24"/>
          <w:szCs w:val="24"/>
          <w:vertAlign w:val="superscript"/>
          <w:lang w:eastAsia="cs-CZ"/>
        </w:rPr>
        <w:footnoteReference w:id="24"/>
      </w:r>
      <w:r w:rsidRPr="008519B8">
        <w:rPr>
          <w:rFonts w:ascii="Times New Roman" w:hAnsi="Times New Roman"/>
          <w:sz w:val="24"/>
          <w:szCs w:val="24"/>
          <w:lang w:eastAsia="cs-CZ"/>
        </w:rPr>
        <w:t>)</w:t>
      </w:r>
    </w:p>
    <w:p w:rsidR="00ED01E8" w:rsidRPr="008519B8" w:rsidRDefault="007632B0" w:rsidP="007632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           </w:t>
      </w:r>
    </w:p>
    <w:p w:rsidR="00ED01E8" w:rsidRPr="008519B8" w:rsidRDefault="003E1DAE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50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Splnomocňovacie ustanovenie</w:t>
      </w:r>
    </w:p>
    <w:p w:rsidR="00ED01E8" w:rsidRPr="008519B8" w:rsidRDefault="00ED01E8" w:rsidP="007632B0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 xml:space="preserve">Ministerstvo vydá všeobecne záväzný </w:t>
      </w:r>
      <w:r w:rsidR="007632B0" w:rsidRPr="008519B8">
        <w:rPr>
          <w:rFonts w:ascii="Times New Roman" w:hAnsi="Times New Roman"/>
          <w:sz w:val="24"/>
          <w:szCs w:val="24"/>
          <w:lang w:eastAsia="cs-CZ"/>
        </w:rPr>
        <w:t>právny predpis, ktorým ustanoví</w:t>
      </w:r>
    </w:p>
    <w:p w:rsidR="00ED01E8" w:rsidRPr="008519B8" w:rsidRDefault="00ED01E8" w:rsidP="00D11750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opis a </w:t>
      </w:r>
      <w:r w:rsidR="003F721A">
        <w:rPr>
          <w:rFonts w:ascii="Times New Roman" w:hAnsi="Times New Roman"/>
          <w:sz w:val="24"/>
          <w:szCs w:val="24"/>
          <w:lang w:eastAsia="cs-CZ"/>
        </w:rPr>
        <w:t xml:space="preserve">vyobrazenie puncových značiek, označenia „METAL“, značky úrady a </w:t>
      </w:r>
      <w:r w:rsidRPr="008519B8">
        <w:rPr>
          <w:rFonts w:ascii="Times New Roman" w:hAnsi="Times New Roman"/>
          <w:sz w:val="24"/>
          <w:szCs w:val="24"/>
          <w:lang w:eastAsia="cs-CZ"/>
        </w:rPr>
        <w:t>úradného znaku na označovanie zliatkov,</w:t>
      </w:r>
    </w:p>
    <w:p w:rsidR="00ED01E8" w:rsidRPr="008519B8" w:rsidRDefault="00ED01E8" w:rsidP="00D11750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podrobnosti puncovej kontroly a skúšania výrobkov z drahých kovov,</w:t>
      </w:r>
    </w:p>
    <w:p w:rsidR="00ED01E8" w:rsidRPr="008519B8" w:rsidRDefault="00ED01E8" w:rsidP="00D11750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zloženie klenotníckych zliatin,</w:t>
      </w:r>
    </w:p>
    <w:p w:rsidR="00ED01E8" w:rsidRPr="008519B8" w:rsidRDefault="00ED01E8" w:rsidP="00D11750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rýdzosť spájok,</w:t>
      </w:r>
    </w:p>
    <w:p w:rsidR="00ED01E8" w:rsidRPr="008519B8" w:rsidRDefault="00ED01E8" w:rsidP="00D11750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tovar s veľmi nízkou hmotnosťou, </w:t>
      </w:r>
    </w:p>
    <w:p w:rsidR="00ED01E8" w:rsidRPr="008519B8" w:rsidRDefault="00ED01E8" w:rsidP="00D11750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starý tovar, ktorý nepodlieha puncovej kontrole,</w:t>
      </w:r>
    </w:p>
    <w:p w:rsidR="00ED01E8" w:rsidRPr="008519B8" w:rsidRDefault="00ED01E8" w:rsidP="00D11750">
      <w:pPr>
        <w:pStyle w:val="Odsekzoznamu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spôsob výberu predkladaných vzoriek z razby mincí </w:t>
      </w:r>
      <w:r w:rsidR="003E1DAE" w:rsidRPr="008519B8">
        <w:rPr>
          <w:rFonts w:ascii="Times New Roman" w:hAnsi="Times New Roman"/>
          <w:sz w:val="24"/>
          <w:szCs w:val="24"/>
          <w:lang w:eastAsia="cs-CZ"/>
        </w:rPr>
        <w:t>na overenie rýdzosti podľa § 28</w:t>
      </w:r>
      <w:r w:rsidRPr="008519B8">
        <w:rPr>
          <w:rFonts w:ascii="Times New Roman" w:hAnsi="Times New Roman"/>
          <w:sz w:val="24"/>
          <w:szCs w:val="24"/>
          <w:lang w:eastAsia="cs-CZ"/>
        </w:rPr>
        <w:t>,</w:t>
      </w:r>
    </w:p>
    <w:p w:rsidR="00ED01E8" w:rsidRPr="008519B8" w:rsidRDefault="00ED01E8" w:rsidP="00D11750">
      <w:pPr>
        <w:pStyle w:val="Odsekzoznamu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podrobnosti</w:t>
      </w:r>
      <w:r w:rsidR="003E1DAE" w:rsidRPr="008519B8">
        <w:rPr>
          <w:rFonts w:ascii="Times New Roman" w:hAnsi="Times New Roman"/>
          <w:sz w:val="24"/>
          <w:szCs w:val="24"/>
          <w:lang w:eastAsia="cs-CZ"/>
        </w:rPr>
        <w:t xml:space="preserve"> označovania zliatkov podľa § 30</w:t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 ods. 2.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3E1DAE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§ 51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  <w:r w:rsidRPr="008519B8">
        <w:rPr>
          <w:rFonts w:ascii="Times New Roman" w:hAnsi="Times New Roman"/>
          <w:bCs/>
          <w:sz w:val="24"/>
          <w:szCs w:val="24"/>
          <w:lang w:eastAsia="cs-CZ"/>
        </w:rPr>
        <w:t>Prechodné ustanovenia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 xml:space="preserve">(1) Puncový úrad Slovenskej republiky podľa doterajších predpisov je úrad podľa tohto zákona. </w:t>
      </w:r>
    </w:p>
    <w:p w:rsidR="00ED01E8" w:rsidRPr="008519B8" w:rsidRDefault="00ED01E8" w:rsidP="00ED01E8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            (2) Výrobné značky pridelené úradom do 31. decembra 2012 zostávajú v platnosti a považujú sa za zodpovednostné značky pridelené podľa tohto zákona.        </w:t>
      </w:r>
    </w:p>
    <w:p w:rsidR="00ED01E8" w:rsidRPr="008519B8" w:rsidRDefault="00ED01E8" w:rsidP="00ED01E8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(3) Puncové značky pridelené úradom do 31. decembra 2012 zostávajú v platnosti. </w:t>
      </w:r>
    </w:p>
    <w:p w:rsidR="00ED01E8" w:rsidRPr="008519B8" w:rsidRDefault="00ED01E8" w:rsidP="00ED01E8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 xml:space="preserve">(4) Výrobcovia a obchodníci sú povinní doplniť údaje </w:t>
      </w:r>
      <w:r w:rsidR="001F3A34" w:rsidRPr="008519B8">
        <w:rPr>
          <w:rFonts w:ascii="Times New Roman" w:hAnsi="Times New Roman"/>
          <w:sz w:val="24"/>
          <w:szCs w:val="24"/>
          <w:lang w:eastAsia="cs-CZ"/>
        </w:rPr>
        <w:t xml:space="preserve">podľa </w:t>
      </w:r>
      <w:r w:rsidR="00ED292F" w:rsidRPr="008519B8">
        <w:rPr>
          <w:rFonts w:ascii="Times New Roman" w:hAnsi="Times New Roman"/>
          <w:sz w:val="24"/>
          <w:szCs w:val="24"/>
          <w:lang w:eastAsia="cs-CZ"/>
        </w:rPr>
        <w:t>§ 32</w:t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 do 31. marca 2013. </w:t>
      </w:r>
    </w:p>
    <w:p w:rsidR="00ED01E8" w:rsidRPr="008519B8" w:rsidRDefault="00ED01E8" w:rsidP="00ED01E8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(5) O</w:t>
      </w:r>
      <w:r w:rsidR="007E00A8">
        <w:rPr>
          <w:rFonts w:ascii="Times New Roman" w:hAnsi="Times New Roman"/>
          <w:sz w:val="24"/>
          <w:szCs w:val="24"/>
          <w:lang w:eastAsia="cs-CZ"/>
        </w:rPr>
        <w:t>bchodníci sú povinní do 31. marca</w:t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 20</w:t>
      </w:r>
      <w:r w:rsidR="00F34A04">
        <w:rPr>
          <w:rFonts w:ascii="Times New Roman" w:hAnsi="Times New Roman"/>
          <w:sz w:val="24"/>
          <w:szCs w:val="24"/>
          <w:lang w:eastAsia="cs-CZ"/>
        </w:rPr>
        <w:t>13 umiestniť v prevádzkarni</w:t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F34A04">
        <w:rPr>
          <w:rFonts w:ascii="Times New Roman" w:hAnsi="Times New Roman"/>
          <w:sz w:val="24"/>
          <w:szCs w:val="24"/>
          <w:lang w:eastAsia="cs-CZ"/>
        </w:rPr>
        <w:t>platné puncové značky podľa § 36</w:t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 ods. 3.</w:t>
      </w:r>
    </w:p>
    <w:p w:rsidR="00ED01E8" w:rsidRPr="008519B8" w:rsidRDefault="00ED01E8" w:rsidP="00ED01E8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 xml:space="preserve">(6) Rozhodnutia vo veciach </w:t>
      </w:r>
      <w:proofErr w:type="spellStart"/>
      <w:r w:rsidRPr="008519B8">
        <w:rPr>
          <w:rFonts w:ascii="Times New Roman" w:hAnsi="Times New Roman"/>
          <w:sz w:val="24"/>
          <w:szCs w:val="24"/>
          <w:lang w:eastAsia="cs-CZ"/>
        </w:rPr>
        <w:t>puncovníctva</w:t>
      </w:r>
      <w:proofErr w:type="spellEnd"/>
      <w:r w:rsidRPr="008519B8">
        <w:rPr>
          <w:rFonts w:ascii="Times New Roman" w:hAnsi="Times New Roman"/>
          <w:sz w:val="24"/>
          <w:szCs w:val="24"/>
          <w:lang w:eastAsia="cs-CZ"/>
        </w:rPr>
        <w:t xml:space="preserve"> a skúšania drahých kovov, ktoré boli vydané do 31. decembra 2012, zostávajú v platnosti.</w:t>
      </w:r>
    </w:p>
    <w:p w:rsidR="00ED01E8" w:rsidRPr="008519B8" w:rsidRDefault="00ED01E8" w:rsidP="00ED01E8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 xml:space="preserve">(7) Konania vo veciach </w:t>
      </w:r>
      <w:proofErr w:type="spellStart"/>
      <w:r w:rsidRPr="008519B8">
        <w:rPr>
          <w:rFonts w:ascii="Times New Roman" w:hAnsi="Times New Roman"/>
          <w:sz w:val="24"/>
          <w:szCs w:val="24"/>
          <w:lang w:eastAsia="cs-CZ"/>
        </w:rPr>
        <w:t>puncovníctva</w:t>
      </w:r>
      <w:proofErr w:type="spellEnd"/>
      <w:r w:rsidRPr="008519B8">
        <w:rPr>
          <w:rFonts w:ascii="Times New Roman" w:hAnsi="Times New Roman"/>
          <w:sz w:val="24"/>
          <w:szCs w:val="24"/>
          <w:lang w:eastAsia="cs-CZ"/>
        </w:rPr>
        <w:t xml:space="preserve"> a skúšania drahých kovov začaté a neukončené do 31. decembra 2012 sa dokončia podľa tohto zákona.</w:t>
      </w:r>
    </w:p>
    <w:p w:rsidR="00ED01E8" w:rsidRPr="008519B8" w:rsidRDefault="00ED01E8" w:rsidP="00ED01E8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 xml:space="preserve">(8) </w:t>
      </w:r>
      <w:r w:rsidR="00EF1ED0">
        <w:rPr>
          <w:rFonts w:ascii="Times New Roman" w:hAnsi="Times New Roman"/>
          <w:sz w:val="24"/>
          <w:szCs w:val="24"/>
          <w:lang w:eastAsia="cs-CZ"/>
        </w:rPr>
        <w:t>Všetok t</w:t>
      </w:r>
      <w:r w:rsidRPr="008519B8">
        <w:rPr>
          <w:rFonts w:ascii="Times New Roman" w:hAnsi="Times New Roman"/>
          <w:sz w:val="24"/>
          <w:szCs w:val="24"/>
          <w:lang w:eastAsia="cs-CZ"/>
        </w:rPr>
        <w:t>ovar predávaný na území Slovenskej republiky</w:t>
      </w:r>
      <w:r w:rsidR="008519B8" w:rsidRPr="008519B8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8519B8">
        <w:rPr>
          <w:rFonts w:ascii="Times New Roman" w:hAnsi="Times New Roman"/>
          <w:sz w:val="24"/>
          <w:szCs w:val="24"/>
          <w:lang w:eastAsia="cs-CZ"/>
        </w:rPr>
        <w:t>musí byť označený zodpovednostnými znač</w:t>
      </w:r>
      <w:r w:rsidR="00EF1ED0">
        <w:rPr>
          <w:rFonts w:ascii="Times New Roman" w:hAnsi="Times New Roman"/>
          <w:sz w:val="24"/>
          <w:szCs w:val="24"/>
          <w:lang w:eastAsia="cs-CZ"/>
        </w:rPr>
        <w:t>kami do 31. decembra</w:t>
      </w:r>
      <w:r w:rsidR="001F3A34" w:rsidRPr="008519B8">
        <w:rPr>
          <w:rFonts w:ascii="Times New Roman" w:hAnsi="Times New Roman"/>
          <w:sz w:val="24"/>
          <w:szCs w:val="24"/>
          <w:lang w:eastAsia="cs-CZ"/>
        </w:rPr>
        <w:t xml:space="preserve"> 2013</w:t>
      </w:r>
      <w:r w:rsidRPr="008519B8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3E53E6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§ 52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>Za úradne označený tovar podľa tohto zákona sa považuje tovar označený podľa  doterajších predpisov okrem</w:t>
      </w:r>
    </w:p>
    <w:p w:rsidR="00ED01E8" w:rsidRPr="008519B8" w:rsidRDefault="00ED01E8" w:rsidP="00D1175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tovaru označeného puncovými značkami, ktoré v rokoch 1938 až 1945 používali na tomto území iné štáty,</w:t>
      </w:r>
    </w:p>
    <w:p w:rsidR="00ED01E8" w:rsidRPr="008519B8" w:rsidRDefault="00ED01E8" w:rsidP="00D1175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predmetov označených puncovými značkami na rýdzosť zlata nižšiu ako 333/1000.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3E53E6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§ 53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1F3A3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(1) Požiadavky ustanovené týmto zákon sa neuplatnia na výrobky, ktoré boli vyrobené alebo uvedené na trh v niektorom členskom štáte Európskej únie alebo v Turecku, alebo boli uvedené na trh v súlade s právom niektorého zo štátov Európskeho združenia voľného obchodu, ktoré sú súčasne zmluvnou stranou dohody e Európskom hospodárskom priestore.</w:t>
      </w:r>
    </w:p>
    <w:p w:rsidR="00ED01E8" w:rsidRPr="008519B8" w:rsidRDefault="00ED01E8" w:rsidP="001F3A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(2) Tento zákon bol prijatý v súlade s právne záväzným aktom Európskej únie v oblasti technických noriem a technických predpisov.</w:t>
      </w:r>
      <w:r w:rsidRPr="008519B8">
        <w:rPr>
          <w:rFonts w:ascii="Times New Roman" w:hAnsi="Times New Roman"/>
          <w:sz w:val="24"/>
          <w:szCs w:val="24"/>
          <w:vertAlign w:val="superscript"/>
          <w:lang w:eastAsia="cs-CZ"/>
        </w:rPr>
        <w:footnoteReference w:id="25"/>
      </w:r>
      <w:r w:rsidRPr="008519B8">
        <w:rPr>
          <w:rFonts w:ascii="Times New Roman" w:hAnsi="Times New Roman"/>
          <w:sz w:val="24"/>
          <w:szCs w:val="24"/>
          <w:lang w:eastAsia="cs-CZ"/>
        </w:rPr>
        <w:t>)</w:t>
      </w:r>
    </w:p>
    <w:p w:rsidR="001F3A34" w:rsidRPr="008519B8" w:rsidRDefault="001F3A34" w:rsidP="00851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3E53E6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§ 54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Zrušovacie ustanovenie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Zrušujú sa:</w:t>
      </w:r>
    </w:p>
    <w:p w:rsidR="00ED01E8" w:rsidRPr="008519B8" w:rsidRDefault="00ED01E8" w:rsidP="00D1175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zákon č. 10/2004 Z. z. o </w:t>
      </w:r>
      <w:proofErr w:type="spellStart"/>
      <w:r w:rsidRPr="008519B8">
        <w:rPr>
          <w:rFonts w:ascii="Times New Roman" w:hAnsi="Times New Roman"/>
          <w:sz w:val="24"/>
          <w:szCs w:val="24"/>
          <w:lang w:eastAsia="cs-CZ"/>
        </w:rPr>
        <w:t>puncovníctve</w:t>
      </w:r>
      <w:proofErr w:type="spellEnd"/>
      <w:r w:rsidRPr="008519B8">
        <w:rPr>
          <w:rFonts w:ascii="Times New Roman" w:hAnsi="Times New Roman"/>
          <w:sz w:val="24"/>
          <w:szCs w:val="24"/>
          <w:lang w:eastAsia="cs-CZ"/>
        </w:rPr>
        <w:t xml:space="preserve"> a skúšaní drahých kovov ( puncový zákon) v znení zákona č. 221/2007 Z. z.,</w:t>
      </w:r>
    </w:p>
    <w:p w:rsidR="00ED01E8" w:rsidRPr="008519B8" w:rsidRDefault="00ED01E8" w:rsidP="00D1175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vyhláška Ministerstva hospodárstva Slovenskej republiky č. 102/2004 Z. z. o úhradách za niektoré úkony Puncového úradu Slovenskej republiky v znení vyhlášky č. 120/2008 Z. z. a vyhlášky č. 86/2012 Z. z.,</w:t>
      </w:r>
    </w:p>
    <w:p w:rsidR="00ED01E8" w:rsidRPr="008519B8" w:rsidRDefault="00ED01E8" w:rsidP="00D1175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vyhláška Ministerstva hospodárstva Slovenskej republiky č. 143/2004 Z. z., ktorou sa vykonávajú niektoré ustanovenia zákona č. 10/2004 Z. z. o </w:t>
      </w:r>
      <w:proofErr w:type="spellStart"/>
      <w:r w:rsidRPr="008519B8">
        <w:rPr>
          <w:rFonts w:ascii="Times New Roman" w:hAnsi="Times New Roman"/>
          <w:sz w:val="24"/>
          <w:szCs w:val="24"/>
          <w:lang w:eastAsia="cs-CZ"/>
        </w:rPr>
        <w:t>puncovníctve</w:t>
      </w:r>
      <w:proofErr w:type="spellEnd"/>
      <w:r w:rsidRPr="008519B8">
        <w:rPr>
          <w:rFonts w:ascii="Times New Roman" w:hAnsi="Times New Roman"/>
          <w:sz w:val="24"/>
          <w:szCs w:val="24"/>
          <w:lang w:eastAsia="cs-CZ"/>
        </w:rPr>
        <w:t xml:space="preserve"> a skúšaní drahých kovov (puncový zákon).</w:t>
      </w:r>
    </w:p>
    <w:p w:rsidR="00ED01E8" w:rsidRPr="008519B8" w:rsidRDefault="00ED01E8" w:rsidP="00ED01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8519B8">
        <w:rPr>
          <w:rFonts w:ascii="Times New Roman" w:hAnsi="Times New Roman"/>
          <w:sz w:val="24"/>
          <w:szCs w:val="24"/>
          <w:lang w:eastAsia="sk-SK"/>
        </w:rPr>
        <w:t>Čl. II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ED01E8" w:rsidRPr="008519B8" w:rsidRDefault="00ED01E8" w:rsidP="00ED01E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519B8">
        <w:rPr>
          <w:rFonts w:ascii="Times New Roman" w:hAnsi="Times New Roman"/>
          <w:sz w:val="24"/>
          <w:szCs w:val="24"/>
          <w:lang w:eastAsia="sk-SK"/>
        </w:rPr>
        <w:t>Zákon Slovenskej národnej rady č. 372/1990 Zb. o priestupkoch v znení zákona     č.</w:t>
      </w:r>
      <w:bookmarkStart w:id="1" w:name="000"/>
      <w:bookmarkEnd w:id="1"/>
      <w:r w:rsidRPr="008519B8">
        <w:fldChar w:fldCharType="begin"/>
      </w:r>
      <w:r w:rsidRPr="008519B8">
        <w:instrText>HYPERLINK "JavaScript:new_http_browser_jscript('?MOD=html&amp;FIR=demo&amp;JEL=n&amp;AGE=zak&amp;TNU=n&amp;IDC=445%2F1990%20Zb.')"</w:instrText>
      </w:r>
      <w:r w:rsidRPr="008519B8">
        <w:fldChar w:fldCharType="separate"/>
      </w:r>
      <w:r w:rsidRPr="008519B8">
        <w:rPr>
          <w:rFonts w:ascii="Times New Roman" w:hAnsi="Times New Roman"/>
          <w:sz w:val="24"/>
          <w:szCs w:val="24"/>
          <w:lang w:eastAsia="sk-SK"/>
        </w:rPr>
        <w:t>445/1990 Zb.</w:t>
      </w:r>
      <w:r w:rsidRPr="008519B8">
        <w:fldChar w:fldCharType="end"/>
      </w:r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9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524/1990 Zb.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10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266/1992 Zb.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11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295/1992 Zb.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</w:t>
      </w:r>
      <w:r w:rsidR="008519B8" w:rsidRPr="008519B8">
        <w:rPr>
          <w:rFonts w:ascii="Times New Roman" w:hAnsi="Times New Roman"/>
          <w:sz w:val="24"/>
          <w:szCs w:val="24"/>
          <w:lang w:eastAsia="sk-SK"/>
        </w:rPr>
        <w:t xml:space="preserve">                    </w:t>
      </w:r>
      <w:r w:rsidRPr="008519B8">
        <w:rPr>
          <w:rFonts w:ascii="Times New Roman" w:hAnsi="Times New Roman"/>
          <w:sz w:val="24"/>
          <w:szCs w:val="24"/>
          <w:lang w:eastAsia="sk-SK"/>
        </w:rPr>
        <w:t xml:space="preserve">č. </w:t>
      </w:r>
      <w:hyperlink r:id="rId12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511/1992 Zb.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13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237/1993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14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42/1994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                 </w:t>
      </w:r>
      <w:r w:rsidR="008519B8" w:rsidRPr="008519B8">
        <w:rPr>
          <w:rFonts w:ascii="Times New Roman" w:hAnsi="Times New Roman"/>
          <w:sz w:val="24"/>
          <w:szCs w:val="24"/>
          <w:lang w:eastAsia="sk-SK"/>
        </w:rPr>
        <w:t xml:space="preserve">                        </w:t>
      </w:r>
      <w:r w:rsidRPr="008519B8">
        <w:rPr>
          <w:rFonts w:ascii="Times New Roman" w:hAnsi="Times New Roman"/>
          <w:sz w:val="24"/>
          <w:szCs w:val="24"/>
          <w:lang w:eastAsia="sk-SK"/>
        </w:rPr>
        <w:t xml:space="preserve">č. </w:t>
      </w:r>
      <w:hyperlink r:id="rId15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248/1994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16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249/1994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17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250/1994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                          č. </w:t>
      </w:r>
      <w:hyperlink r:id="rId18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202/1995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19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207/1995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20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265/1995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                          č. </w:t>
      </w:r>
      <w:hyperlink r:id="rId21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285/1995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22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160/1996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23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168/1996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                          č. </w:t>
      </w:r>
      <w:hyperlink r:id="rId24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143/1998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25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319/1998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26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298/1999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                          č. </w:t>
      </w:r>
      <w:hyperlink r:id="rId27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313/1999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28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195/2000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29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211/2000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                           č. </w:t>
      </w:r>
      <w:hyperlink r:id="rId30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367/2000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31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122/2001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32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223/2001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                         č. </w:t>
      </w:r>
      <w:hyperlink r:id="rId33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253/2001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34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441/2001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35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490/2001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                           č. </w:t>
      </w:r>
      <w:hyperlink r:id="rId36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507/2001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37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139/2002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38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422/2002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                           č. </w:t>
      </w:r>
      <w:hyperlink r:id="rId39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190/2003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40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430/2003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41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510/2003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                           č. </w:t>
      </w:r>
      <w:hyperlink r:id="rId42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515/2003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43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534/2003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44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364/2004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                           č. </w:t>
      </w:r>
      <w:hyperlink r:id="rId45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533/2004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46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656/2004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47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570/2005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                            č. </w:t>
      </w:r>
      <w:hyperlink r:id="rId48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650/2005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49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211/2006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50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224/2006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                                č. </w:t>
      </w:r>
      <w:hyperlink r:id="rId51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250/2007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52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547/2007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53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666/2007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                           č. </w:t>
      </w:r>
      <w:hyperlink r:id="rId54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86/2008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55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245/2008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56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298/2008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57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445/2008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58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479/2008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59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491/2008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60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8/2009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                            č. </w:t>
      </w:r>
      <w:hyperlink r:id="rId61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70/2009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62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72/2009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63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191/2009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64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206/2009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65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387/2009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66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465/2009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67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513/2009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             č. </w:t>
      </w:r>
      <w:hyperlink r:id="rId68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60/2010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69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433/2010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70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547/2010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71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313/2011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72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362/2011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 xml:space="preserve">, zákona č. </w:t>
      </w:r>
      <w:hyperlink r:id="rId73" w:history="1">
        <w:r w:rsidRPr="008519B8">
          <w:rPr>
            <w:rFonts w:ascii="Times New Roman" w:hAnsi="Times New Roman"/>
            <w:sz w:val="24"/>
            <w:szCs w:val="24"/>
            <w:lang w:eastAsia="sk-SK"/>
          </w:rPr>
          <w:t>79/2012 Z. z.</w:t>
        </w:r>
      </w:hyperlink>
      <w:r w:rsidRPr="008519B8">
        <w:rPr>
          <w:rFonts w:ascii="Times New Roman" w:hAnsi="Times New Roman"/>
          <w:sz w:val="24"/>
          <w:szCs w:val="24"/>
          <w:lang w:eastAsia="sk-SK"/>
        </w:rPr>
        <w:t>, zákona č. 96/2012 Z. z. a</w:t>
      </w:r>
      <w:r w:rsidR="008519B8" w:rsidRPr="008519B8">
        <w:rPr>
          <w:rFonts w:ascii="Times New Roman" w:hAnsi="Times New Roman"/>
          <w:sz w:val="24"/>
          <w:szCs w:val="24"/>
          <w:lang w:eastAsia="sk-SK"/>
        </w:rPr>
        <w:t> </w:t>
      </w:r>
      <w:r w:rsidRPr="008519B8">
        <w:rPr>
          <w:rFonts w:ascii="Times New Roman" w:hAnsi="Times New Roman"/>
          <w:sz w:val="24"/>
          <w:szCs w:val="24"/>
          <w:lang w:eastAsia="sk-SK"/>
        </w:rPr>
        <w:t>zákona</w:t>
      </w:r>
      <w:r w:rsidR="008519B8" w:rsidRPr="008519B8">
        <w:rPr>
          <w:rFonts w:ascii="Times New Roman" w:hAnsi="Times New Roman"/>
          <w:sz w:val="24"/>
          <w:szCs w:val="24"/>
          <w:lang w:eastAsia="sk-SK"/>
        </w:rPr>
        <w:t xml:space="preserve">                            </w:t>
      </w:r>
      <w:r w:rsidRPr="008519B8">
        <w:rPr>
          <w:rFonts w:ascii="Times New Roman" w:hAnsi="Times New Roman"/>
          <w:sz w:val="24"/>
          <w:szCs w:val="24"/>
          <w:lang w:eastAsia="sk-SK"/>
        </w:rPr>
        <w:t xml:space="preserve"> č. ........./2012 Z. z. sa mení  takto:</w:t>
      </w:r>
    </w:p>
    <w:p w:rsidR="00ED01E8" w:rsidRPr="008519B8" w:rsidRDefault="00ED01E8" w:rsidP="00ED01E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519B8">
        <w:rPr>
          <w:rFonts w:ascii="Times New Roman" w:hAnsi="Times New Roman"/>
          <w:sz w:val="24"/>
          <w:szCs w:val="24"/>
          <w:lang w:eastAsia="sk-SK"/>
        </w:rPr>
        <w:t>1. V § 24 ods. 1 sa vypúšťajú písmená a) a b).</w:t>
      </w:r>
    </w:p>
    <w:p w:rsidR="00ED01E8" w:rsidRPr="008519B8" w:rsidRDefault="00ED01E8" w:rsidP="00ED01E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519B8">
        <w:rPr>
          <w:rFonts w:ascii="Times New Roman" w:hAnsi="Times New Roman"/>
          <w:sz w:val="24"/>
          <w:szCs w:val="24"/>
          <w:lang w:eastAsia="sk-SK"/>
        </w:rPr>
        <w:t>Doterajšie písmená c) a d) sa označujú ako písmená a) a b).</w:t>
      </w:r>
    </w:p>
    <w:p w:rsidR="00ED01E8" w:rsidRPr="008519B8" w:rsidRDefault="00ED01E8" w:rsidP="00ED01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519B8">
        <w:rPr>
          <w:rFonts w:ascii="Times New Roman" w:hAnsi="Times New Roman"/>
          <w:sz w:val="24"/>
          <w:szCs w:val="24"/>
          <w:lang w:eastAsia="sk-SK"/>
        </w:rPr>
        <w:t>2. V § 24 odsek 2 znie:</w:t>
      </w:r>
    </w:p>
    <w:p w:rsidR="00ED01E8" w:rsidRPr="008519B8" w:rsidRDefault="00ED01E8" w:rsidP="00ED01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519B8">
        <w:rPr>
          <w:rFonts w:ascii="Times New Roman" w:hAnsi="Times New Roman"/>
          <w:sz w:val="24"/>
          <w:szCs w:val="24"/>
          <w:lang w:eastAsia="sk-SK"/>
        </w:rPr>
        <w:t>„(2) Za priestupok podľa odseku 1 písm. a) možno uložiť pokutu do 331 eur a za priestupok podľa odseku 1 písm. b) pokutu do 3319 eur. Zákaz činnosti až do jedného roka možno uložiť za priestupok podľa odseku 1 písm. a).“.</w:t>
      </w:r>
    </w:p>
    <w:p w:rsidR="00E12955" w:rsidRPr="008519B8" w:rsidRDefault="00E12955" w:rsidP="00ED01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1E8" w:rsidRPr="008519B8" w:rsidRDefault="00ED01E8" w:rsidP="00ED01E8">
      <w:pPr>
        <w:jc w:val="center"/>
        <w:rPr>
          <w:rFonts w:ascii="Times New Roman" w:hAnsi="Times New Roman"/>
          <w:sz w:val="24"/>
          <w:szCs w:val="24"/>
        </w:rPr>
      </w:pPr>
      <w:r w:rsidRPr="008519B8">
        <w:rPr>
          <w:rFonts w:ascii="Times New Roman" w:hAnsi="Times New Roman"/>
          <w:sz w:val="24"/>
          <w:szCs w:val="24"/>
        </w:rPr>
        <w:t>Čl. III</w:t>
      </w:r>
    </w:p>
    <w:p w:rsidR="00ED01E8" w:rsidRPr="008519B8" w:rsidRDefault="00ED01E8" w:rsidP="00ED01E8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8519B8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Zákon č. 455/1991 Zb. o živnostenskom podnikaní (živnostenský zákon) v znení zákona č. 591/1992 Zb., zákona č. 600/1992 Zb., zákona č. 231/1992 Zb., zákona Národnej rady Slovenskej republiky č. 132/1994 Z. z., zákona Národnej rady Slovenskej republiky       </w:t>
      </w:r>
      <w:r w:rsidR="007E00A8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                 </w:t>
      </w:r>
      <w:r w:rsidRPr="008519B8">
        <w:rPr>
          <w:rFonts w:ascii="Times New Roman" w:hAnsi="Times New Roman"/>
          <w:bCs/>
          <w:kern w:val="36"/>
          <w:sz w:val="24"/>
          <w:szCs w:val="24"/>
          <w:lang w:eastAsia="sk-SK"/>
        </w:rPr>
        <w:t xml:space="preserve"> č. 105/1995 Z. z., zákona Národnej rady Slovenskej republiky č. 200/1995 Z. z., zákona Národnej rady Slovenskej republiky č. 216/1995 Z. z., zákona Národnej rady Slovenskej republiky č. 233/1995 Z. z., zákona č. 123/1996 Z. z., zákona č. 164/1996 Z. z., zákona           č. 222/1996 Z. z., zákona č. 289/1996 Z. z., zákona č. 290/1996 Z. z., zákona č. 288/1997       Z. z., zákona č. 379/1997 Z. z., zákona č. 70/1998 Z. z., zákona č. 76/1998 Z. z., zákona                  č. 126/1998 Z. z., zákona č. 129/1998 Z. z., zákona č. 140/1998 Z. z., zákona č. 144/1998           Z. z., zákona č. 70/1998 Z. z., zákona č. 126/1998 Z. z., zákona č. 129/1998 Z. z., zákona              č. 143/1998 Z. z., zákona č. 161/1998 Z. z., zákona č. 178/1998 Z. z., zákona č. 179/1998              Z. z., zákona č. 194/1998 Z. z., zákona č. 263/1999 Z. z., zákona č. 264/1999 Z. z., zákona             č. 119/2000 Z. z., zákona č. 142/2000 Z. z., zákona č. 236/2000 Z. z., zákona č. 238/2000             Z. z., zákona č. 268/2000 Z. z., zákona č. 338/2000 Z. z., zákona č. 223/2001 Z. z., zákona            č. 279/2001 Z. z., zákona č. 488/2001 Z. z., zákona č. 554/2001 Z. z., zákona č. 106/2002              Z. z., zákona č. 261/2002 Z. z., zákona č. 284/2002 Z. z., zákona č. 506/2002 Z. z., zákona              č. 190/2003 Z. z., zákona č. 219/2003 Z. z., zákona č. 245/2003 Z. z., zákona č. 423/2003             Z. z., zákona č. 515/2003 Z. z., zákona č. 586/2003 Z. z., zákona č. 602/2003 Z. z., zákona            č. 347/2004 Z. z., zákona č. 350/2004 Z. z., zákona č. 365/2004 Z. z., zákona č. 420/2004            Z. z., zákona č. 533/2004 Z. z., zákona č. 544/2004 Z. z., zákona č. 624/2004 Z. z., zákona            č. 650/2004 Z. z., zákona č. 656/2004 Z. z., zákona č. 725/2004 Z. z., zákona č. 8/2005 Z. z., zákona č. 93/2005 Z. z., zákona č. 331/2005 Z. z., zákona č. 340/2005 Z. z., zákona               č. 351/2005 Z. z., zákona č. 470/2005 Z. z., zákona č. 473/2005 Z. z., zákona č. 491/2005               Z. z., zákona č. 555/2005 Z. z., zákona č. 567/2005 Z. z., zákona č. 124/2006 Z. z., zákona               č. 126/2006 Z. z., zákona č. 17/2007 Z. z., zákona č. 99/2007 Z. z., zákona č. 193/2007 Z. z., zákona č. 218/2007 Z. z., zákona č. 358/2007 Z. z., zákona č. 577/2007 Z. z., zákona                          č. 112/2008 Z. z., zákona č. 348/2008 Z. z., zákona č. 445/2008 Z. z., zákona č. 448/2008             Z. z., zákona č. 186/2009 Z. z., zákona č. 492/2009 Z. z., zákona č. 568/2009 Z. z., zákona                    č. 129/2010 Z. z., zákona č. 136/2010 Z. z., zákona č. 556/2010 Z. z., zákona č. 249/2011               Z. z., zákona č. 324/2011 Z. z., zákona č. 362/2011 Z. z., zákona č. 392/2011 Z. z., zákona     č.  395/2011 Z. z. a zákona č. ......./2012 Z. z. sa mení takto: </w:t>
      </w:r>
    </w:p>
    <w:p w:rsidR="00ED01E8" w:rsidRPr="008519B8" w:rsidRDefault="00ED01E8" w:rsidP="00ED01E8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sk-SK"/>
        </w:rPr>
      </w:pPr>
    </w:p>
    <w:p w:rsidR="00ED01E8" w:rsidRPr="008519B8" w:rsidRDefault="00ED01E8" w:rsidP="00ED01E8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sk-SK"/>
        </w:rPr>
      </w:pPr>
      <w:r w:rsidRPr="008519B8">
        <w:rPr>
          <w:rFonts w:ascii="Times New Roman" w:hAnsi="Times New Roman"/>
          <w:bCs/>
          <w:kern w:val="36"/>
          <w:sz w:val="24"/>
          <w:szCs w:val="24"/>
          <w:lang w:eastAsia="sk-SK"/>
        </w:rPr>
        <w:t>V prílohe č. 2 - VIAZANÉ ŽIVNOSTI v skupine 201 Výroba kovov a k</w:t>
      </w:r>
      <w:r w:rsidR="00E12955">
        <w:rPr>
          <w:rFonts w:ascii="Times New Roman" w:hAnsi="Times New Roman"/>
          <w:bCs/>
          <w:kern w:val="36"/>
          <w:sz w:val="24"/>
          <w:szCs w:val="24"/>
          <w:lang w:eastAsia="sk-SK"/>
        </w:rPr>
        <w:t>ovových výrobkov prvý bod znie: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1555"/>
        <w:gridCol w:w="2808"/>
        <w:gridCol w:w="2046"/>
        <w:gridCol w:w="2126"/>
      </w:tblGrid>
      <w:tr w:rsidR="00ED01E8" w:rsidRPr="008519B8" w:rsidTr="00ED01E8">
        <w:tc>
          <w:tcPr>
            <w:tcW w:w="0" w:type="auto"/>
          </w:tcPr>
          <w:p w:rsidR="00ED01E8" w:rsidRPr="008519B8" w:rsidRDefault="00ED01E8" w:rsidP="00ED01E8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sk-SK"/>
              </w:rPr>
            </w:pPr>
            <w:r w:rsidRPr="008519B8">
              <w:rPr>
                <w:rFonts w:ascii="Times New Roman" w:hAnsi="Times New Roman"/>
                <w:bCs/>
                <w:kern w:val="36"/>
                <w:sz w:val="24"/>
                <w:szCs w:val="24"/>
                <w:lang w:eastAsia="sk-SK"/>
              </w:rPr>
              <w:t>„1.</w:t>
            </w:r>
          </w:p>
        </w:tc>
        <w:tc>
          <w:tcPr>
            <w:tcW w:w="1555" w:type="dxa"/>
          </w:tcPr>
          <w:p w:rsidR="00ED01E8" w:rsidRPr="008519B8" w:rsidRDefault="00ED01E8" w:rsidP="00ED01E8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sk-SK"/>
              </w:rPr>
            </w:pPr>
            <w:r w:rsidRPr="008519B8">
              <w:rPr>
                <w:rFonts w:ascii="Times New Roman" w:hAnsi="Times New Roman"/>
                <w:bCs/>
                <w:kern w:val="36"/>
                <w:sz w:val="24"/>
                <w:szCs w:val="24"/>
                <w:lang w:eastAsia="sk-SK"/>
              </w:rPr>
              <w:t>Zlievanie drahých kovov</w:t>
            </w:r>
          </w:p>
        </w:tc>
        <w:tc>
          <w:tcPr>
            <w:tcW w:w="0" w:type="auto"/>
          </w:tcPr>
          <w:p w:rsidR="00ED01E8" w:rsidRPr="008519B8" w:rsidRDefault="00ED01E8" w:rsidP="005534AA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eastAsia="sk-SK"/>
              </w:rPr>
            </w:pPr>
            <w:r w:rsidRPr="008519B8">
              <w:rPr>
                <w:rFonts w:ascii="Times New Roman" w:hAnsi="Times New Roman"/>
                <w:bCs/>
                <w:kern w:val="36"/>
                <w:sz w:val="24"/>
                <w:szCs w:val="24"/>
                <w:lang w:eastAsia="sk-SK"/>
              </w:rPr>
              <w:t>osvedčenie o</w:t>
            </w:r>
            <w:r w:rsidR="005534AA" w:rsidRPr="008519B8">
              <w:rPr>
                <w:rFonts w:ascii="Times New Roman" w:hAnsi="Times New Roman"/>
                <w:bCs/>
                <w:kern w:val="36"/>
                <w:sz w:val="24"/>
                <w:szCs w:val="24"/>
                <w:lang w:eastAsia="sk-SK"/>
              </w:rPr>
              <w:t> </w:t>
            </w:r>
            <w:r w:rsidRPr="008519B8">
              <w:rPr>
                <w:rFonts w:ascii="Times New Roman" w:hAnsi="Times New Roman"/>
                <w:bCs/>
                <w:kern w:val="36"/>
                <w:sz w:val="24"/>
                <w:szCs w:val="24"/>
                <w:lang w:eastAsia="sk-SK"/>
              </w:rPr>
              <w:t xml:space="preserve"> odbornej spôsobilosti</w:t>
            </w:r>
          </w:p>
        </w:tc>
        <w:tc>
          <w:tcPr>
            <w:tcW w:w="2046" w:type="dxa"/>
          </w:tcPr>
          <w:p w:rsidR="00ED01E8" w:rsidRPr="008519B8" w:rsidRDefault="008519B8" w:rsidP="00ED01E8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sk-SK"/>
              </w:rPr>
            </w:pPr>
            <w:r w:rsidRPr="008519B8">
              <w:rPr>
                <w:rFonts w:ascii="Times New Roman" w:hAnsi="Times New Roman"/>
                <w:bCs/>
                <w:kern w:val="36"/>
                <w:sz w:val="24"/>
                <w:szCs w:val="24"/>
                <w:lang w:eastAsia="sk-SK"/>
              </w:rPr>
              <w:t>§ 45</w:t>
            </w:r>
            <w:r w:rsidR="00ED01E8" w:rsidRPr="008519B8">
              <w:rPr>
                <w:rFonts w:ascii="Times New Roman" w:hAnsi="Times New Roman"/>
                <w:bCs/>
                <w:kern w:val="36"/>
                <w:sz w:val="24"/>
                <w:szCs w:val="24"/>
                <w:lang w:eastAsia="sk-SK"/>
              </w:rPr>
              <w:t xml:space="preserve"> zákona </w:t>
            </w:r>
          </w:p>
          <w:p w:rsidR="00ED01E8" w:rsidRPr="008519B8" w:rsidRDefault="00ED01E8" w:rsidP="00ED01E8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sk-SK"/>
              </w:rPr>
            </w:pPr>
            <w:r w:rsidRPr="008519B8">
              <w:rPr>
                <w:rFonts w:ascii="Times New Roman" w:hAnsi="Times New Roman"/>
                <w:bCs/>
                <w:kern w:val="36"/>
                <w:sz w:val="24"/>
                <w:szCs w:val="24"/>
                <w:lang w:eastAsia="sk-SK"/>
              </w:rPr>
              <w:t xml:space="preserve">č. ....../2012 Z. z. </w:t>
            </w:r>
          </w:p>
          <w:p w:rsidR="00ED01E8" w:rsidRPr="008519B8" w:rsidRDefault="00ED01E8" w:rsidP="00ED01E8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sk-SK"/>
              </w:rPr>
            </w:pPr>
            <w:r w:rsidRPr="008519B8">
              <w:rPr>
                <w:rFonts w:ascii="Times New Roman" w:hAnsi="Times New Roman"/>
                <w:bCs/>
                <w:kern w:val="36"/>
                <w:sz w:val="24"/>
                <w:szCs w:val="24"/>
                <w:lang w:eastAsia="sk-SK"/>
              </w:rPr>
              <w:t>o </w:t>
            </w:r>
            <w:proofErr w:type="spellStart"/>
            <w:r w:rsidRPr="008519B8">
              <w:rPr>
                <w:rFonts w:ascii="Times New Roman" w:hAnsi="Times New Roman"/>
                <w:bCs/>
                <w:kern w:val="36"/>
                <w:sz w:val="24"/>
                <w:szCs w:val="24"/>
                <w:lang w:eastAsia="sk-SK"/>
              </w:rPr>
              <w:t>puncovníctve</w:t>
            </w:r>
            <w:proofErr w:type="spellEnd"/>
            <w:r w:rsidRPr="008519B8">
              <w:rPr>
                <w:rFonts w:ascii="Times New Roman" w:hAnsi="Times New Roman"/>
                <w:bCs/>
                <w:kern w:val="36"/>
                <w:sz w:val="24"/>
                <w:szCs w:val="24"/>
                <w:lang w:eastAsia="sk-SK"/>
              </w:rPr>
              <w:t xml:space="preserve"> a skúšaní </w:t>
            </w:r>
          </w:p>
          <w:p w:rsidR="00ED01E8" w:rsidRPr="008519B8" w:rsidRDefault="00ED01E8" w:rsidP="00ED01E8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sk-SK"/>
              </w:rPr>
            </w:pPr>
            <w:r w:rsidRPr="008519B8">
              <w:rPr>
                <w:rFonts w:ascii="Times New Roman" w:hAnsi="Times New Roman"/>
                <w:bCs/>
                <w:kern w:val="36"/>
                <w:sz w:val="24"/>
                <w:szCs w:val="24"/>
                <w:lang w:eastAsia="sk-SK"/>
              </w:rPr>
              <w:t xml:space="preserve">drahých kovov </w:t>
            </w:r>
          </w:p>
          <w:p w:rsidR="00ED01E8" w:rsidRPr="008519B8" w:rsidRDefault="00ED01E8" w:rsidP="00ED01E8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sk-SK"/>
              </w:rPr>
            </w:pPr>
            <w:r w:rsidRPr="008519B8">
              <w:rPr>
                <w:rFonts w:ascii="Times New Roman" w:hAnsi="Times New Roman"/>
                <w:bCs/>
                <w:kern w:val="36"/>
                <w:sz w:val="24"/>
                <w:szCs w:val="24"/>
                <w:lang w:eastAsia="sk-SK"/>
              </w:rPr>
              <w:t xml:space="preserve">(puncový zákon) </w:t>
            </w:r>
          </w:p>
          <w:p w:rsidR="00ED01E8" w:rsidRPr="008519B8" w:rsidRDefault="00ED01E8" w:rsidP="00ED01E8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sk-SK"/>
              </w:rPr>
            </w:pPr>
            <w:r w:rsidRPr="008519B8">
              <w:rPr>
                <w:rFonts w:ascii="Times New Roman" w:hAnsi="Times New Roman"/>
                <w:bCs/>
                <w:kern w:val="36"/>
                <w:sz w:val="24"/>
                <w:szCs w:val="24"/>
                <w:lang w:eastAsia="sk-SK"/>
              </w:rPr>
              <w:t xml:space="preserve">a o zmene </w:t>
            </w:r>
          </w:p>
          <w:p w:rsidR="00ED01E8" w:rsidRPr="008519B8" w:rsidRDefault="00ED01E8" w:rsidP="00ED01E8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  <w:lang w:eastAsia="sk-SK"/>
              </w:rPr>
            </w:pPr>
            <w:r w:rsidRPr="008519B8">
              <w:rPr>
                <w:rFonts w:ascii="Times New Roman" w:hAnsi="Times New Roman"/>
                <w:bCs/>
                <w:kern w:val="36"/>
                <w:sz w:val="24"/>
                <w:szCs w:val="24"/>
                <w:lang w:eastAsia="sk-SK"/>
              </w:rPr>
              <w:t>niektorých zákonov</w:t>
            </w:r>
          </w:p>
        </w:tc>
        <w:tc>
          <w:tcPr>
            <w:tcW w:w="2126" w:type="dxa"/>
          </w:tcPr>
          <w:p w:rsidR="00ED01E8" w:rsidRPr="008519B8" w:rsidRDefault="00ED01E8" w:rsidP="00ED0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ED01E8" w:rsidRPr="008519B8" w:rsidRDefault="00ED01E8" w:rsidP="00ED01E8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>Čl. IV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 xml:space="preserve">Účinnosť 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  <w:t xml:space="preserve">Tento zákon nadobúda účinnosť 1. januára 2013. </w:t>
      </w:r>
    </w:p>
    <w:p w:rsidR="00ED01E8" w:rsidRPr="008519B8" w:rsidRDefault="00ED01E8" w:rsidP="00ED0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519B8">
        <w:rPr>
          <w:rFonts w:ascii="Times New Roman" w:hAnsi="Times New Roman"/>
          <w:sz w:val="24"/>
          <w:szCs w:val="24"/>
          <w:lang w:eastAsia="cs-CZ"/>
        </w:rPr>
        <w:tab/>
      </w:r>
      <w:r w:rsidRPr="008519B8">
        <w:rPr>
          <w:rFonts w:ascii="Times New Roman" w:hAnsi="Times New Roman"/>
          <w:sz w:val="24"/>
          <w:szCs w:val="24"/>
          <w:lang w:eastAsia="cs-CZ"/>
        </w:rPr>
        <w:tab/>
      </w:r>
      <w:r w:rsidRPr="008519B8">
        <w:rPr>
          <w:rFonts w:ascii="Times New Roman" w:hAnsi="Times New Roman"/>
          <w:sz w:val="24"/>
          <w:szCs w:val="24"/>
          <w:lang w:eastAsia="cs-CZ"/>
        </w:rPr>
        <w:tab/>
      </w:r>
      <w:r w:rsidRPr="008519B8">
        <w:rPr>
          <w:rFonts w:ascii="Times New Roman" w:hAnsi="Times New Roman"/>
          <w:sz w:val="24"/>
          <w:szCs w:val="24"/>
          <w:lang w:eastAsia="cs-CZ"/>
        </w:rPr>
        <w:tab/>
      </w:r>
    </w:p>
    <w:p w:rsidR="00ED01E8" w:rsidRPr="008519B8" w:rsidRDefault="00ED01E8" w:rsidP="00ED01E8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ED01E8" w:rsidRPr="008519B8" w:rsidRDefault="00ED01E8" w:rsidP="00ED01E8"/>
    <w:p w:rsidR="00113AAF" w:rsidRPr="008519B8" w:rsidRDefault="00113AAF"/>
    <w:sectPr w:rsidR="00113AAF" w:rsidRPr="008519B8" w:rsidSect="00ED01E8">
      <w:footerReference w:type="default" r:id="rId7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85" w:rsidRDefault="006C7085" w:rsidP="00ED01E8">
      <w:pPr>
        <w:spacing w:after="0" w:line="240" w:lineRule="auto"/>
      </w:pPr>
      <w:r>
        <w:separator/>
      </w:r>
    </w:p>
  </w:endnote>
  <w:endnote w:type="continuationSeparator" w:id="0">
    <w:p w:rsidR="006C7085" w:rsidRDefault="006C7085" w:rsidP="00ED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85" w:rsidRDefault="006C7085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CB786C" w:rsidRPr="00CB786C">
      <w:rPr>
        <w:noProof/>
        <w:lang w:val="sk-SK"/>
      </w:rPr>
      <w:t>21</w:t>
    </w:r>
    <w:r>
      <w:rPr>
        <w:noProof/>
        <w:lang w:val="sk-SK"/>
      </w:rPr>
      <w:fldChar w:fldCharType="end"/>
    </w:r>
  </w:p>
  <w:p w:rsidR="006C7085" w:rsidRDefault="006C708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85" w:rsidRDefault="006C7085" w:rsidP="00ED01E8">
      <w:pPr>
        <w:spacing w:after="0" w:line="240" w:lineRule="auto"/>
      </w:pPr>
      <w:r>
        <w:separator/>
      </w:r>
    </w:p>
  </w:footnote>
  <w:footnote w:type="continuationSeparator" w:id="0">
    <w:p w:rsidR="006C7085" w:rsidRDefault="006C7085" w:rsidP="00ED01E8">
      <w:pPr>
        <w:spacing w:after="0" w:line="240" w:lineRule="auto"/>
      </w:pPr>
      <w:r>
        <w:continuationSeparator/>
      </w:r>
    </w:p>
  </w:footnote>
  <w:footnote w:id="1">
    <w:p w:rsidR="006C7085" w:rsidRDefault="006C7085" w:rsidP="008375C2">
      <w:pPr>
        <w:pStyle w:val="Textpoznmkypodiarou"/>
        <w:tabs>
          <w:tab w:val="left" w:pos="0"/>
        </w:tabs>
        <w:spacing w:after="0" w:line="240" w:lineRule="auto"/>
        <w:ind w:left="142" w:hanging="142"/>
        <w:jc w:val="both"/>
      </w:pPr>
      <w:r w:rsidRPr="000E2EC9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>) § 15 a 16 zákona Národnej rady Slovenskej republiky č. 566/1992 Zb. o Národnej banke Slovenska v znení  neskorších predpisov.</w:t>
      </w:r>
    </w:p>
  </w:footnote>
  <w:footnote w:id="2">
    <w:p w:rsidR="006C7085" w:rsidRDefault="006C7085" w:rsidP="008375C2">
      <w:pPr>
        <w:pStyle w:val="Textpoznmkypodiarou"/>
        <w:tabs>
          <w:tab w:val="left" w:pos="0"/>
        </w:tabs>
        <w:spacing w:after="0" w:line="240" w:lineRule="auto"/>
        <w:ind w:left="142" w:hanging="142"/>
      </w:pPr>
      <w:r w:rsidRPr="00D71F70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>) § 2 ods. 2 Obchodného zákonníka.</w:t>
      </w:r>
    </w:p>
  </w:footnote>
  <w:footnote w:id="3">
    <w:p w:rsidR="006C7085" w:rsidRDefault="006C7085" w:rsidP="008375C2">
      <w:pPr>
        <w:pStyle w:val="Textpoznmkypodiarou"/>
        <w:tabs>
          <w:tab w:val="left" w:pos="142"/>
        </w:tabs>
        <w:spacing w:after="0" w:line="240" w:lineRule="auto"/>
        <w:ind w:left="142" w:hanging="142"/>
        <w:jc w:val="both"/>
      </w:pPr>
      <w:r w:rsidRPr="00D71F70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) Napríklad § 18 </w:t>
      </w:r>
      <w:r w:rsidRPr="000E2EC9">
        <w:rPr>
          <w:rFonts w:ascii="Times New Roman" w:hAnsi="Times New Roman"/>
        </w:rPr>
        <w:t>zákon</w:t>
      </w:r>
      <w:r>
        <w:rPr>
          <w:rFonts w:ascii="Times New Roman" w:hAnsi="Times New Roman"/>
        </w:rPr>
        <w:t>a</w:t>
      </w:r>
      <w:r w:rsidRPr="000E2EC9">
        <w:rPr>
          <w:rFonts w:ascii="Times New Roman" w:hAnsi="Times New Roman"/>
        </w:rPr>
        <w:t xml:space="preserve"> č. 131/2002 Z. z. o vysokých školách a o zmene a doplnení niektorých zákonov v znení neskorších predpisov, </w:t>
      </w:r>
      <w:r>
        <w:rPr>
          <w:rFonts w:ascii="Times New Roman" w:hAnsi="Times New Roman"/>
        </w:rPr>
        <w:t xml:space="preserve">§ 151 ods. 1 </w:t>
      </w:r>
      <w:r w:rsidRPr="000E2EC9">
        <w:rPr>
          <w:rFonts w:ascii="Times New Roman" w:hAnsi="Times New Roman"/>
        </w:rPr>
        <w:t>zákon</w:t>
      </w:r>
      <w:r>
        <w:rPr>
          <w:rFonts w:ascii="Times New Roman" w:hAnsi="Times New Roman"/>
        </w:rPr>
        <w:t xml:space="preserve">a </w:t>
      </w:r>
      <w:r w:rsidRPr="000E2EC9">
        <w:rPr>
          <w:rFonts w:ascii="Times New Roman" w:hAnsi="Times New Roman"/>
        </w:rPr>
        <w:t xml:space="preserve"> č. 245/2008 Z. z. o výchove a vzdelávaní (školský zákon) a o zmene a doplnení niektorých zákonov, </w:t>
      </w:r>
      <w:r>
        <w:rPr>
          <w:rFonts w:ascii="Times New Roman" w:hAnsi="Times New Roman"/>
        </w:rPr>
        <w:t xml:space="preserve">§ 3 ods. 1 </w:t>
      </w:r>
      <w:r w:rsidRPr="000E2EC9">
        <w:rPr>
          <w:rFonts w:ascii="Times New Roman" w:hAnsi="Times New Roman"/>
        </w:rPr>
        <w:t>zákon</w:t>
      </w:r>
      <w:r>
        <w:rPr>
          <w:rFonts w:ascii="Times New Roman" w:hAnsi="Times New Roman"/>
        </w:rPr>
        <w:t>a</w:t>
      </w:r>
      <w:r w:rsidRPr="000E2EC9">
        <w:rPr>
          <w:rFonts w:ascii="Times New Roman" w:hAnsi="Times New Roman"/>
        </w:rPr>
        <w:t xml:space="preserve"> č. 362/2011 Z. z. o liekoch a zdravotníckych pomôckach a o zmene a doplnení niektorých zákonov.</w:t>
      </w:r>
    </w:p>
  </w:footnote>
  <w:footnote w:id="4">
    <w:p w:rsidR="006C7085" w:rsidRPr="000E2EC9" w:rsidRDefault="006C7085" w:rsidP="008375C2">
      <w:pPr>
        <w:pStyle w:val="Textpoznmkypodiarou"/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D71F70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) </w:t>
      </w:r>
      <w:r w:rsidRPr="000E2EC9">
        <w:rPr>
          <w:rFonts w:ascii="Times New Roman" w:hAnsi="Times New Roman"/>
        </w:rPr>
        <w:t>Zákon č. 618/2003 Z. z. o autorskom práve a právach súvisiacich s autorským právom (autorský zákon) v znení neskorších predpisov.</w:t>
      </w:r>
    </w:p>
    <w:p w:rsidR="006C7085" w:rsidRDefault="006C7085" w:rsidP="005534AA">
      <w:pPr>
        <w:pStyle w:val="Textpoznmkypodiarou"/>
        <w:tabs>
          <w:tab w:val="left" w:pos="0"/>
        </w:tabs>
        <w:spacing w:after="0" w:line="240" w:lineRule="auto"/>
        <w:ind w:left="142" w:hanging="142"/>
        <w:jc w:val="both"/>
      </w:pPr>
    </w:p>
  </w:footnote>
  <w:footnote w:id="5">
    <w:p w:rsidR="006C7085" w:rsidRDefault="006C7085" w:rsidP="00ED01E8">
      <w:pPr>
        <w:pStyle w:val="Textpoznmkypodiarou"/>
        <w:spacing w:after="0" w:line="240" w:lineRule="auto"/>
        <w:jc w:val="both"/>
      </w:pPr>
      <w:r w:rsidRPr="00302BF3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>) Zákon č.  400/2009 Z. z. o štátnej službe a o zmene a doplnení niektorých zákonov.</w:t>
      </w:r>
    </w:p>
  </w:footnote>
  <w:footnote w:id="6">
    <w:p w:rsidR="006C7085" w:rsidRDefault="006C7085" w:rsidP="008375C2">
      <w:pPr>
        <w:pStyle w:val="Textpoznmkypodiarou"/>
        <w:spacing w:after="0" w:line="240" w:lineRule="auto"/>
        <w:ind w:left="142" w:hanging="142"/>
        <w:jc w:val="both"/>
      </w:pPr>
      <w:r w:rsidRPr="003F1A2E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) Nariadenie Rady (ES) č. </w:t>
      </w:r>
      <w:r w:rsidRPr="003F1A2E">
        <w:rPr>
          <w:rFonts w:ascii="Times New Roman" w:hAnsi="Times New Roman"/>
        </w:rPr>
        <w:t xml:space="preserve">2368/2002 z 20. decembra 2002, ktorým sa vykonáva certifikačná schéma </w:t>
      </w:r>
      <w:proofErr w:type="spellStart"/>
      <w:r w:rsidRPr="003F1A2E">
        <w:rPr>
          <w:rFonts w:ascii="Times New Roman" w:hAnsi="Times New Roman"/>
        </w:rPr>
        <w:t>Kimberleyského</w:t>
      </w:r>
      <w:proofErr w:type="spellEnd"/>
      <w:r w:rsidRPr="003F1A2E">
        <w:rPr>
          <w:rFonts w:ascii="Times New Roman" w:hAnsi="Times New Roman"/>
        </w:rPr>
        <w:t xml:space="preserve"> procesu pre medzinárodný obchod s neopracovanými diamantmi (</w:t>
      </w:r>
      <w:r w:rsidRPr="003F1A2E">
        <w:rPr>
          <w:rFonts w:ascii="Times New Roman" w:hAnsi="Times New Roman"/>
          <w:iCs/>
        </w:rPr>
        <w:t xml:space="preserve">Ú. v. ES L 358, 31.12.2002). </w:t>
      </w:r>
    </w:p>
  </w:footnote>
  <w:footnote w:id="7">
    <w:p w:rsidR="006C7085" w:rsidRDefault="006C7085" w:rsidP="00A80B90">
      <w:pPr>
        <w:pStyle w:val="Textpoznmkypodiarou"/>
        <w:spacing w:after="0" w:line="240" w:lineRule="auto"/>
        <w:ind w:left="142" w:hanging="142"/>
        <w:jc w:val="both"/>
      </w:pPr>
      <w:r w:rsidRPr="00E66B10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) Napríklad § 64 ods. 9, § 65 ods. 2, § 66 zákona č. 199/2004 Z. z. Colný zákon a o zmene a doplnení  niektorých zákonov v znení neskorších predpisov. </w:t>
      </w:r>
    </w:p>
  </w:footnote>
  <w:footnote w:id="8">
    <w:p w:rsidR="006C7085" w:rsidRDefault="006C7085" w:rsidP="00ED01E8">
      <w:pPr>
        <w:pStyle w:val="Textpoznmkypodiarou"/>
        <w:tabs>
          <w:tab w:val="left" w:pos="0"/>
        </w:tabs>
        <w:spacing w:after="0" w:line="240" w:lineRule="auto"/>
        <w:jc w:val="both"/>
      </w:pPr>
      <w:r w:rsidRPr="00C72F2B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>)  Napríklad § 135 ods. 1  a § 456 Občianskeho zákonníka v znení zákona č. 509/1991 Zb.</w:t>
      </w:r>
    </w:p>
  </w:footnote>
  <w:footnote w:id="9">
    <w:p w:rsidR="006C7085" w:rsidRDefault="006C7085" w:rsidP="00ED01E8">
      <w:pPr>
        <w:pStyle w:val="Textpoznmkypodiarou"/>
        <w:tabs>
          <w:tab w:val="left" w:pos="284"/>
        </w:tabs>
        <w:spacing w:after="0" w:line="240" w:lineRule="auto"/>
        <w:ind w:left="284" w:hanging="284"/>
        <w:jc w:val="both"/>
      </w:pPr>
      <w:r w:rsidRPr="00C72F2B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>) Zákon č. 527/2002 Z. z. o dobrovoľných dražbách a o doplnení zákona Slovenskej národnej rady                     č. 323/1992 Zb. o notároch  a notárskej činnosti (Notársky poriadok) v znení neskorších predpisov.</w:t>
      </w:r>
    </w:p>
  </w:footnote>
  <w:footnote w:id="10">
    <w:p w:rsidR="006C7085" w:rsidRDefault="006C7085" w:rsidP="00ED01E8">
      <w:pPr>
        <w:pStyle w:val="Textpoznmkypodiarou"/>
        <w:spacing w:after="0" w:line="240" w:lineRule="auto"/>
        <w:ind w:left="284" w:hanging="284"/>
        <w:jc w:val="both"/>
      </w:pPr>
      <w:r w:rsidRPr="00D00E4C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>) Zákon Národnej rady Slovenskej republiky č. 278/1993 Z. z. o správe majetku štátu  v znení neskorších predpisov.</w:t>
      </w:r>
    </w:p>
  </w:footnote>
  <w:footnote w:id="11">
    <w:p w:rsidR="006C7085" w:rsidRDefault="006C7085" w:rsidP="008361F5">
      <w:pPr>
        <w:pStyle w:val="Textpoznmkypodiarou"/>
        <w:spacing w:after="0" w:line="240" w:lineRule="auto"/>
        <w:ind w:left="284" w:hanging="284"/>
        <w:jc w:val="both"/>
      </w:pPr>
      <w:r w:rsidRPr="000769BB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>) Čl. 79 n</w:t>
      </w:r>
      <w:r w:rsidRPr="000769BB">
        <w:rPr>
          <w:rFonts w:ascii="Times New Roman" w:hAnsi="Times New Roman"/>
        </w:rPr>
        <w:t xml:space="preserve">ariadenia Rady </w:t>
      </w:r>
      <w:r>
        <w:rPr>
          <w:rFonts w:ascii="Times New Roman" w:hAnsi="Times New Roman"/>
        </w:rPr>
        <w:t xml:space="preserve">(EHS) č. 2913/92 </w:t>
      </w:r>
      <w:r w:rsidRPr="000769BB">
        <w:rPr>
          <w:rFonts w:ascii="Times New Roman" w:hAnsi="Times New Roman"/>
        </w:rPr>
        <w:t xml:space="preserve">z 12. októbra 1992, ktorým sa ustanovuje Colný kódex spoločenstva </w:t>
      </w:r>
      <w:r w:rsidRPr="008B5DD3">
        <w:rPr>
          <w:rFonts w:ascii="Times New Roman" w:hAnsi="Times New Roman"/>
        </w:rPr>
        <w:t>(Mimoriadne vydanie Ú. v. EÚ kap. 2/zv. 4)</w:t>
      </w:r>
      <w:r>
        <w:rPr>
          <w:rFonts w:ascii="Times New Roman" w:hAnsi="Times New Roman"/>
        </w:rPr>
        <w:t xml:space="preserve"> v platnom znení.</w:t>
      </w:r>
    </w:p>
  </w:footnote>
  <w:footnote w:id="12">
    <w:p w:rsidR="006C7085" w:rsidRPr="00BE46B5" w:rsidRDefault="006C7085" w:rsidP="00BE46B5">
      <w:pPr>
        <w:pStyle w:val="Textpoznmkypodiarou"/>
        <w:spacing w:after="0" w:line="240" w:lineRule="auto"/>
        <w:rPr>
          <w:rFonts w:ascii="Times New Roman" w:hAnsi="Times New Roman"/>
        </w:rPr>
      </w:pPr>
      <w:r w:rsidRPr="00BE46B5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>) § 80 písm. b) Občianskeho súdneho poriadku.</w:t>
      </w:r>
      <w:r w:rsidRPr="00BE46B5">
        <w:rPr>
          <w:rFonts w:ascii="Times New Roman" w:hAnsi="Times New Roman"/>
        </w:rPr>
        <w:t xml:space="preserve"> </w:t>
      </w:r>
    </w:p>
  </w:footnote>
  <w:footnote w:id="13">
    <w:p w:rsidR="006C7085" w:rsidRDefault="006C7085" w:rsidP="00ED01E8">
      <w:pPr>
        <w:pStyle w:val="Textpoznmkypodiarou"/>
        <w:spacing w:after="0" w:line="240" w:lineRule="auto"/>
      </w:pPr>
      <w:r w:rsidRPr="00891530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>) Čl. 84 n</w:t>
      </w:r>
      <w:r w:rsidRPr="000769BB">
        <w:rPr>
          <w:rFonts w:ascii="Times New Roman" w:hAnsi="Times New Roman"/>
        </w:rPr>
        <w:t xml:space="preserve">ariadenia Rady </w:t>
      </w:r>
      <w:r>
        <w:rPr>
          <w:rFonts w:ascii="Times New Roman" w:hAnsi="Times New Roman"/>
        </w:rPr>
        <w:t>(EHS) č. 2913/92 v platnom znení.</w:t>
      </w:r>
    </w:p>
  </w:footnote>
  <w:footnote w:id="14">
    <w:p w:rsidR="006C7085" w:rsidRDefault="006C7085" w:rsidP="00ED01E8">
      <w:pPr>
        <w:pStyle w:val="Textpoznmkypodiarou"/>
        <w:spacing w:after="0" w:line="240" w:lineRule="auto"/>
      </w:pPr>
      <w:r w:rsidRPr="00891530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>) Čl. 161 n</w:t>
      </w:r>
      <w:r w:rsidRPr="000769BB">
        <w:rPr>
          <w:rFonts w:ascii="Times New Roman" w:hAnsi="Times New Roman"/>
        </w:rPr>
        <w:t xml:space="preserve">ariadenia Rady </w:t>
      </w:r>
      <w:r>
        <w:rPr>
          <w:rFonts w:ascii="Times New Roman" w:hAnsi="Times New Roman"/>
        </w:rPr>
        <w:t>(EHS) č. 2913/92 v platnom znení.</w:t>
      </w:r>
    </w:p>
  </w:footnote>
  <w:footnote w:id="15">
    <w:p w:rsidR="006C7085" w:rsidRDefault="006C7085" w:rsidP="00ED01E8">
      <w:pPr>
        <w:pStyle w:val="Textpoznmkypodiarou"/>
        <w:spacing w:after="0" w:line="240" w:lineRule="auto"/>
        <w:ind w:left="284" w:hanging="284"/>
        <w:jc w:val="both"/>
      </w:pPr>
      <w:r w:rsidRPr="00D00E4C">
        <w:rPr>
          <w:rStyle w:val="Odkaznapoznmkupodiarou"/>
          <w:rFonts w:ascii="Times New Roman" w:hAnsi="Times New Roman"/>
        </w:rPr>
        <w:footnoteRef/>
      </w:r>
      <w:r w:rsidRPr="00D82821">
        <w:rPr>
          <w:rFonts w:ascii="Times New Roman" w:hAnsi="Times New Roman"/>
        </w:rPr>
        <w:t xml:space="preserve">) </w:t>
      </w:r>
      <w:r w:rsidRPr="00C37B43">
        <w:rPr>
          <w:rFonts w:ascii="Times New Roman" w:hAnsi="Times New Roman"/>
        </w:rPr>
        <w:t xml:space="preserve">Zákon č. 514/2003 Z. z. o zodpovednosti za škodu spôsobenú pri výkone verejnej moci a o zmene niektorých zákonov. </w:t>
      </w:r>
    </w:p>
  </w:footnote>
  <w:footnote w:id="16">
    <w:p w:rsidR="006C7085" w:rsidRPr="00306593" w:rsidRDefault="006C7085" w:rsidP="00306593">
      <w:pPr>
        <w:pStyle w:val="Textpoznmkypodiarou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BC6E43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) Zákon č. 264/1999 Z. z. </w:t>
      </w:r>
      <w:r w:rsidRPr="00BC6E43">
        <w:rPr>
          <w:rFonts w:ascii="Times New Roman" w:hAnsi="Times New Roman"/>
          <w:bCs/>
        </w:rPr>
        <w:t xml:space="preserve">o technických požiadavkách na výrobky a o posudzovaní zhody a o zmene a doplnení niektorých zákonov </w:t>
      </w:r>
      <w:r>
        <w:rPr>
          <w:rFonts w:ascii="Times New Roman" w:hAnsi="Times New Roman"/>
          <w:bCs/>
        </w:rPr>
        <w:t>v znení neskorších predpisov.</w:t>
      </w:r>
    </w:p>
  </w:footnote>
  <w:footnote w:id="17">
    <w:p w:rsidR="006C7085" w:rsidRDefault="006C7085" w:rsidP="00ED01E8">
      <w:pPr>
        <w:pStyle w:val="Textpoznmkypodiarou"/>
        <w:spacing w:after="0" w:line="240" w:lineRule="auto"/>
      </w:pPr>
      <w:r w:rsidRPr="004C4A88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>) § 17 zákona č.  455/1991 Zb. o živnostenskom podnikaní (živnostenský zákon) v znení neskorších predpisov.</w:t>
      </w:r>
    </w:p>
  </w:footnote>
  <w:footnote w:id="18">
    <w:p w:rsidR="006C7085" w:rsidRDefault="006C7085" w:rsidP="00306593">
      <w:pPr>
        <w:pStyle w:val="Textpoznmkypodiarou"/>
        <w:spacing w:after="0" w:line="240" w:lineRule="auto"/>
        <w:ind w:left="284" w:hanging="284"/>
        <w:jc w:val="both"/>
      </w:pPr>
      <w:r w:rsidRPr="00692043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) § 8 zákona č. 142/2000 Z. z. o metrológii a o zmene a doplnení niektorých zákonov v znení  zákona                č. 431/2004 Z. z. </w:t>
      </w:r>
    </w:p>
  </w:footnote>
  <w:footnote w:id="19">
    <w:p w:rsidR="006C7085" w:rsidRDefault="006C7085" w:rsidP="00ED01E8">
      <w:pPr>
        <w:pStyle w:val="Textpoznmkypodiarou"/>
        <w:spacing w:after="0" w:line="240" w:lineRule="auto"/>
      </w:pPr>
      <w:r w:rsidRPr="00676748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>) Zákon Slovenskej národnej rady č. 372/1990  Zb. o priestupkoch v znení neskorších predpisov.</w:t>
      </w:r>
    </w:p>
  </w:footnote>
  <w:footnote w:id="20">
    <w:p w:rsidR="006C7085" w:rsidRDefault="006C7085" w:rsidP="00ED01E8">
      <w:pPr>
        <w:pStyle w:val="Textpoznmkypodiarou"/>
        <w:spacing w:after="0" w:line="240" w:lineRule="auto"/>
      </w:pPr>
      <w:r w:rsidRPr="00094FDB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) Zákon č. 506/2009 Z. z. o ochranných známkach. </w:t>
      </w:r>
    </w:p>
  </w:footnote>
  <w:footnote w:id="21">
    <w:p w:rsidR="006C7085" w:rsidRPr="00051696" w:rsidRDefault="006C7085">
      <w:pPr>
        <w:pStyle w:val="Textpoznmkypodiarou"/>
        <w:rPr>
          <w:rFonts w:ascii="Times New Roman" w:hAnsi="Times New Roman"/>
        </w:rPr>
      </w:pPr>
      <w:r w:rsidRPr="00051696">
        <w:rPr>
          <w:rStyle w:val="Odkaznapoznmkupodiarou"/>
          <w:rFonts w:ascii="Times New Roman" w:hAnsi="Times New Roman"/>
        </w:rPr>
        <w:footnoteRef/>
      </w:r>
      <w:r w:rsidRPr="00051696">
        <w:rPr>
          <w:rFonts w:ascii="Times New Roman" w:hAnsi="Times New Roman"/>
        </w:rPr>
        <w:t xml:space="preserve">) Príloha </w:t>
      </w:r>
      <w:r>
        <w:rPr>
          <w:rFonts w:ascii="Times New Roman" w:hAnsi="Times New Roman"/>
        </w:rPr>
        <w:t>č. 2 zákona č. 455/1991 Zb. v znení zákona č. ......./2012 Z. z.</w:t>
      </w:r>
    </w:p>
  </w:footnote>
  <w:footnote w:id="22">
    <w:p w:rsidR="006C7085" w:rsidRDefault="006C7085" w:rsidP="00ED01E8">
      <w:pPr>
        <w:pStyle w:val="Textpoznmkypodiarou"/>
        <w:spacing w:after="0" w:line="240" w:lineRule="auto"/>
        <w:ind w:left="284" w:hanging="284"/>
        <w:jc w:val="both"/>
      </w:pPr>
      <w:r w:rsidRPr="00537335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>)</w:t>
      </w:r>
      <w:r w:rsidRPr="005373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Napríklad D</w:t>
      </w:r>
      <w:r w:rsidRPr="00537335">
        <w:rPr>
          <w:rFonts w:ascii="Times New Roman" w:hAnsi="Times New Roman"/>
        </w:rPr>
        <w:t xml:space="preserve">ohovor o kontrole a označovaní výrobkov z drahých kovov (oznámenie Ministerstva zahraničných vecí Slovenskej republiky č. 194/2008 Z. z.).  </w:t>
      </w:r>
    </w:p>
  </w:footnote>
  <w:footnote w:id="23">
    <w:p w:rsidR="006C7085" w:rsidRDefault="006C7085" w:rsidP="00ED01E8">
      <w:pPr>
        <w:pStyle w:val="Textpoznmkypodiarou"/>
        <w:spacing w:after="0" w:line="240" w:lineRule="auto"/>
        <w:ind w:left="284" w:hanging="284"/>
        <w:jc w:val="both"/>
      </w:pPr>
      <w:r w:rsidRPr="002A47B6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) Zákon Národnej rady Slovenskej republiky č. 145/1995 Z. z. o správnych poplatkoch v znení neskorších predpisov. </w:t>
      </w:r>
    </w:p>
  </w:footnote>
  <w:footnote w:id="24">
    <w:p w:rsidR="006C7085" w:rsidRDefault="006C7085" w:rsidP="00ED01E8">
      <w:pPr>
        <w:pStyle w:val="Textpoznmkypodiarou"/>
        <w:spacing w:after="0" w:line="240" w:lineRule="auto"/>
        <w:jc w:val="both"/>
      </w:pPr>
      <w:r w:rsidRPr="00201100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) Zákon č. 71/1967 Zb. o správnom konaní (správny poriadok) v znení neskorších predpisov. </w:t>
      </w:r>
    </w:p>
  </w:footnote>
  <w:footnote w:id="25">
    <w:p w:rsidR="006C7085" w:rsidRDefault="006C7085" w:rsidP="007E00A8">
      <w:pPr>
        <w:pStyle w:val="Textpoznmkypodiarou"/>
        <w:spacing w:after="0" w:line="240" w:lineRule="auto"/>
        <w:ind w:left="284" w:hanging="284"/>
        <w:jc w:val="both"/>
      </w:pPr>
      <w:r w:rsidRPr="003938A5"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) Smernica Európskeho parlamentu a Rady 98/34/ES z 22. júna 1998, ktorou sa stanovuje postup pri poskytovaní informácií v oblasti technických noriem a predpisov, ako aj pravidiel vzťahujúcich sa na služby informačnej spoločnosti (Mimoriadne vydanie Ú. v. EÚ, kap. 13/zv. 20) v platnom znení.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61B8"/>
    <w:multiLevelType w:val="hybridMultilevel"/>
    <w:tmpl w:val="90405C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F7964"/>
    <w:multiLevelType w:val="hybridMultilevel"/>
    <w:tmpl w:val="981039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247AA"/>
    <w:multiLevelType w:val="hybridMultilevel"/>
    <w:tmpl w:val="DD84BB06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58BC7CA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8BC4577"/>
    <w:multiLevelType w:val="hybridMultilevel"/>
    <w:tmpl w:val="65562C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644EFD"/>
    <w:multiLevelType w:val="hybridMultilevel"/>
    <w:tmpl w:val="459A920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4B46ED"/>
    <w:multiLevelType w:val="hybridMultilevel"/>
    <w:tmpl w:val="DAC450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0EC5B8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E51F11"/>
    <w:multiLevelType w:val="hybridMultilevel"/>
    <w:tmpl w:val="AD8C5D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E30C7F"/>
    <w:multiLevelType w:val="hybridMultilevel"/>
    <w:tmpl w:val="A23C5A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5B3FC9"/>
    <w:multiLevelType w:val="hybridMultilevel"/>
    <w:tmpl w:val="02140C8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EC71C2"/>
    <w:multiLevelType w:val="hybridMultilevel"/>
    <w:tmpl w:val="E32A78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0C3FD4"/>
    <w:multiLevelType w:val="hybridMultilevel"/>
    <w:tmpl w:val="1EECB2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FE29C6"/>
    <w:multiLevelType w:val="hybridMultilevel"/>
    <w:tmpl w:val="D98E96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52624E"/>
    <w:multiLevelType w:val="hybridMultilevel"/>
    <w:tmpl w:val="0AE2E89C"/>
    <w:lvl w:ilvl="0" w:tplc="041B0017">
      <w:start w:val="1"/>
      <w:numFmt w:val="lowerLetter"/>
      <w:lvlText w:val="%1)"/>
      <w:lvlJc w:val="left"/>
      <w:pPr>
        <w:ind w:left="1485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42E87553"/>
    <w:multiLevelType w:val="hybridMultilevel"/>
    <w:tmpl w:val="AFD04DA0"/>
    <w:lvl w:ilvl="0" w:tplc="041B0017">
      <w:start w:val="1"/>
      <w:numFmt w:val="lowerLetter"/>
      <w:lvlText w:val="%1)"/>
      <w:lvlJc w:val="left"/>
      <w:pPr>
        <w:ind w:left="1065" w:hanging="360"/>
      </w:p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5E65812"/>
    <w:multiLevelType w:val="hybridMultilevel"/>
    <w:tmpl w:val="504491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D14F16"/>
    <w:multiLevelType w:val="hybridMultilevel"/>
    <w:tmpl w:val="C59A307C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974B5A"/>
    <w:multiLevelType w:val="hybridMultilevel"/>
    <w:tmpl w:val="158AA4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2E094F"/>
    <w:multiLevelType w:val="hybridMultilevel"/>
    <w:tmpl w:val="7A0EFEDE"/>
    <w:lvl w:ilvl="0" w:tplc="041B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506D2314"/>
    <w:multiLevelType w:val="hybridMultilevel"/>
    <w:tmpl w:val="E780CD7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62D3B8F"/>
    <w:multiLevelType w:val="hybridMultilevel"/>
    <w:tmpl w:val="10FE5C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F56599"/>
    <w:multiLevelType w:val="hybridMultilevel"/>
    <w:tmpl w:val="A8F0A778"/>
    <w:lvl w:ilvl="0" w:tplc="041B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1">
    <w:nsid w:val="5ED434EB"/>
    <w:multiLevelType w:val="hybridMultilevel"/>
    <w:tmpl w:val="A32090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7136B6"/>
    <w:multiLevelType w:val="hybridMultilevel"/>
    <w:tmpl w:val="326831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CB668F"/>
    <w:multiLevelType w:val="hybridMultilevel"/>
    <w:tmpl w:val="A23C5A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007934"/>
    <w:multiLevelType w:val="hybridMultilevel"/>
    <w:tmpl w:val="D4FEA9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7C5F6E"/>
    <w:multiLevelType w:val="hybridMultilevel"/>
    <w:tmpl w:val="895C26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F2E5FF5"/>
    <w:multiLevelType w:val="hybridMultilevel"/>
    <w:tmpl w:val="F1060CE8"/>
    <w:lvl w:ilvl="0" w:tplc="041B0017">
      <w:start w:val="1"/>
      <w:numFmt w:val="lowerLetter"/>
      <w:lvlText w:val="%1)"/>
      <w:lvlJc w:val="left"/>
      <w:pPr>
        <w:ind w:left="5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20"/>
  </w:num>
  <w:num w:numId="5">
    <w:abstractNumId w:val="5"/>
  </w:num>
  <w:num w:numId="6">
    <w:abstractNumId w:val="3"/>
  </w:num>
  <w:num w:numId="7">
    <w:abstractNumId w:val="10"/>
  </w:num>
  <w:num w:numId="8">
    <w:abstractNumId w:val="25"/>
  </w:num>
  <w:num w:numId="9">
    <w:abstractNumId w:val="23"/>
  </w:num>
  <w:num w:numId="10">
    <w:abstractNumId w:val="21"/>
  </w:num>
  <w:num w:numId="11">
    <w:abstractNumId w:val="22"/>
  </w:num>
  <w:num w:numId="12">
    <w:abstractNumId w:val="6"/>
  </w:num>
  <w:num w:numId="13">
    <w:abstractNumId w:val="19"/>
  </w:num>
  <w:num w:numId="14">
    <w:abstractNumId w:val="24"/>
  </w:num>
  <w:num w:numId="15">
    <w:abstractNumId w:val="8"/>
  </w:num>
  <w:num w:numId="16">
    <w:abstractNumId w:val="14"/>
  </w:num>
  <w:num w:numId="17">
    <w:abstractNumId w:val="11"/>
  </w:num>
  <w:num w:numId="18">
    <w:abstractNumId w:val="26"/>
  </w:num>
  <w:num w:numId="19">
    <w:abstractNumId w:val="2"/>
  </w:num>
  <w:num w:numId="20">
    <w:abstractNumId w:val="15"/>
  </w:num>
  <w:num w:numId="21">
    <w:abstractNumId w:val="16"/>
  </w:num>
  <w:num w:numId="22">
    <w:abstractNumId w:val="13"/>
  </w:num>
  <w:num w:numId="23">
    <w:abstractNumId w:val="12"/>
  </w:num>
  <w:num w:numId="24">
    <w:abstractNumId w:val="4"/>
  </w:num>
  <w:num w:numId="25">
    <w:abstractNumId w:val="18"/>
  </w:num>
  <w:num w:numId="26">
    <w:abstractNumId w:val="1"/>
  </w:num>
  <w:num w:numId="27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E8"/>
    <w:rsid w:val="00051696"/>
    <w:rsid w:val="00060014"/>
    <w:rsid w:val="000B4CE4"/>
    <w:rsid w:val="00113AAF"/>
    <w:rsid w:val="00147E16"/>
    <w:rsid w:val="001F3A34"/>
    <w:rsid w:val="002F132C"/>
    <w:rsid w:val="00306593"/>
    <w:rsid w:val="00331744"/>
    <w:rsid w:val="003558C0"/>
    <w:rsid w:val="003A4073"/>
    <w:rsid w:val="003E1DAE"/>
    <w:rsid w:val="003E53E6"/>
    <w:rsid w:val="003F721A"/>
    <w:rsid w:val="00470F8F"/>
    <w:rsid w:val="005534AA"/>
    <w:rsid w:val="0056793B"/>
    <w:rsid w:val="005C1B71"/>
    <w:rsid w:val="006C7085"/>
    <w:rsid w:val="007632B0"/>
    <w:rsid w:val="007E00A8"/>
    <w:rsid w:val="008361F5"/>
    <w:rsid w:val="008375C2"/>
    <w:rsid w:val="008519B8"/>
    <w:rsid w:val="00852A82"/>
    <w:rsid w:val="00882C17"/>
    <w:rsid w:val="00895FB5"/>
    <w:rsid w:val="00912F8B"/>
    <w:rsid w:val="00943353"/>
    <w:rsid w:val="00946D45"/>
    <w:rsid w:val="0097324A"/>
    <w:rsid w:val="00A33DEA"/>
    <w:rsid w:val="00A602D9"/>
    <w:rsid w:val="00A80B90"/>
    <w:rsid w:val="00AD2D34"/>
    <w:rsid w:val="00B17282"/>
    <w:rsid w:val="00BE1034"/>
    <w:rsid w:val="00BE46B5"/>
    <w:rsid w:val="00BE5C0E"/>
    <w:rsid w:val="00C1479F"/>
    <w:rsid w:val="00C15C04"/>
    <w:rsid w:val="00CB786C"/>
    <w:rsid w:val="00D11750"/>
    <w:rsid w:val="00D96085"/>
    <w:rsid w:val="00DB3B23"/>
    <w:rsid w:val="00E12955"/>
    <w:rsid w:val="00E51BA5"/>
    <w:rsid w:val="00E7763A"/>
    <w:rsid w:val="00EB1931"/>
    <w:rsid w:val="00ED01E8"/>
    <w:rsid w:val="00ED292F"/>
    <w:rsid w:val="00EF1ED0"/>
    <w:rsid w:val="00F34A04"/>
    <w:rsid w:val="00F4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01E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rsid w:val="00ED01E8"/>
    <w:rPr>
      <w:rFonts w:eastAsia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D01E8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ED01E8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ED01E8"/>
    <w:pPr>
      <w:spacing w:after="0" w:line="240" w:lineRule="auto"/>
    </w:pPr>
    <w:rPr>
      <w:rFonts w:ascii="Tahoma" w:eastAsia="Times New Roman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rsid w:val="00ED01E8"/>
    <w:rPr>
      <w:rFonts w:ascii="Tahoma" w:eastAsia="Times New Roman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rsid w:val="00ED01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ED01E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ED01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ED01E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99"/>
    <w:qFormat/>
    <w:rsid w:val="00ED01E8"/>
    <w:pPr>
      <w:ind w:left="720"/>
      <w:contextualSpacing/>
    </w:pPr>
  </w:style>
  <w:style w:type="paragraph" w:customStyle="1" w:styleId="CharCharChar1">
    <w:name w:val="Char Char Char1"/>
    <w:basedOn w:val="Normlny"/>
    <w:uiPriority w:val="99"/>
    <w:rsid w:val="00ED01E8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Odkaznakomentr">
    <w:name w:val="annotation reference"/>
    <w:basedOn w:val="Predvolenpsmoodseku"/>
    <w:uiPriority w:val="99"/>
    <w:semiHidden/>
    <w:rsid w:val="00ED01E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ED01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01E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ED01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01E8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01E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rsid w:val="00ED01E8"/>
    <w:rPr>
      <w:rFonts w:eastAsia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D01E8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ED01E8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ED01E8"/>
    <w:pPr>
      <w:spacing w:after="0" w:line="240" w:lineRule="auto"/>
    </w:pPr>
    <w:rPr>
      <w:rFonts w:ascii="Tahoma" w:eastAsia="Times New Roman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rsid w:val="00ED01E8"/>
    <w:rPr>
      <w:rFonts w:ascii="Tahoma" w:eastAsia="Times New Roman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rsid w:val="00ED01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ED01E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ED01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ED01E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99"/>
    <w:qFormat/>
    <w:rsid w:val="00ED01E8"/>
    <w:pPr>
      <w:ind w:left="720"/>
      <w:contextualSpacing/>
    </w:pPr>
  </w:style>
  <w:style w:type="paragraph" w:customStyle="1" w:styleId="CharCharChar1">
    <w:name w:val="Char Char Char1"/>
    <w:basedOn w:val="Normlny"/>
    <w:uiPriority w:val="99"/>
    <w:rsid w:val="00ED01E8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Odkaznakomentr">
    <w:name w:val="annotation reference"/>
    <w:basedOn w:val="Predvolenpsmoodseku"/>
    <w:uiPriority w:val="99"/>
    <w:semiHidden/>
    <w:rsid w:val="00ED01E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ED01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01E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ED01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01E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new_http_browser_jscript('?MOD=html&amp;FIR=demo&amp;JEL=n&amp;AGE=zak&amp;TNU=n&amp;IDC=237%2F1993%20Z.z.')" TargetMode="External"/><Relationship Id="rId18" Type="http://schemas.openxmlformats.org/officeDocument/2006/relationships/hyperlink" Target="JavaScript:new_http_browser_jscript('?MOD=html&amp;FIR=demo&amp;JEL=n&amp;AGE=zak&amp;TNU=n&amp;IDC=202%2F1995%20Z.z.')" TargetMode="External"/><Relationship Id="rId26" Type="http://schemas.openxmlformats.org/officeDocument/2006/relationships/hyperlink" Target="JavaScript:new_http_browser_jscript('?MOD=html&amp;FIR=demo&amp;JEL=n&amp;AGE=zak&amp;TNU=n&amp;IDC=298%2F1999%20Z.z.')" TargetMode="External"/><Relationship Id="rId39" Type="http://schemas.openxmlformats.org/officeDocument/2006/relationships/hyperlink" Target="JavaScript:new_http_browser_jscript('?MOD=html&amp;FIR=demo&amp;JEL=n&amp;AGE=zak&amp;TNU=n&amp;IDC=190%2F2003%20Z.z.')" TargetMode="External"/><Relationship Id="rId21" Type="http://schemas.openxmlformats.org/officeDocument/2006/relationships/hyperlink" Target="JavaScript:new_http_browser_jscript('?MOD=html&amp;FIR=demo&amp;JEL=n&amp;AGE=zak&amp;TNU=n&amp;IDC=285%2F1995%20Z.z.')" TargetMode="External"/><Relationship Id="rId34" Type="http://schemas.openxmlformats.org/officeDocument/2006/relationships/hyperlink" Target="JavaScript:new_http_browser_jscript('?MOD=html&amp;FIR=demo&amp;JEL=n&amp;AGE=zak&amp;TNU=n&amp;IDC=441%2F2001%20Z.z.')" TargetMode="External"/><Relationship Id="rId42" Type="http://schemas.openxmlformats.org/officeDocument/2006/relationships/hyperlink" Target="JavaScript:new_http_browser_jscript('?MOD=html&amp;FIR=demo&amp;JEL=n&amp;AGE=zak&amp;TNU=n&amp;IDC=515%2F2003%20Z.z.')" TargetMode="External"/><Relationship Id="rId47" Type="http://schemas.openxmlformats.org/officeDocument/2006/relationships/hyperlink" Target="JavaScript:new_http_browser_jscript('?MOD=html&amp;FIR=demo&amp;JEL=n&amp;AGE=zak&amp;TNU=n&amp;IDC=570%2F2005%20Z.z.')" TargetMode="External"/><Relationship Id="rId50" Type="http://schemas.openxmlformats.org/officeDocument/2006/relationships/hyperlink" Target="JavaScript:new_http_browser_jscript('?MOD=html&amp;FIR=demo&amp;JEL=n&amp;AGE=zak&amp;TNU=n&amp;IDC=224%2F2006%20Z.z.')" TargetMode="External"/><Relationship Id="rId55" Type="http://schemas.openxmlformats.org/officeDocument/2006/relationships/hyperlink" Target="JavaScript:new_http_browser_jscript('?MOD=html&amp;FIR=demo&amp;JEL=n&amp;AGE=zak&amp;TNU=n&amp;IDC=245%2F2008%20Z.z.')" TargetMode="External"/><Relationship Id="rId63" Type="http://schemas.openxmlformats.org/officeDocument/2006/relationships/hyperlink" Target="JavaScript:new_http_browser_jscript('?MOD=html&amp;FIR=demo&amp;JEL=n&amp;AGE=zak&amp;TNU=n&amp;IDC=191%2F2009%20Z.z.')" TargetMode="External"/><Relationship Id="rId68" Type="http://schemas.openxmlformats.org/officeDocument/2006/relationships/hyperlink" Target="JavaScript:new_http_browser_jscript('?MOD=html&amp;FIR=demo&amp;JEL=n&amp;AGE=zak&amp;TNU=n&amp;IDC=60%2F2010%20Z.z.')" TargetMode="Externa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JavaScript:new_http_browser_jscript('?MOD=html&amp;FIR=demo&amp;JEL=n&amp;AGE=zak&amp;TNU=n&amp;IDC=313%2F2011%20Z.z.'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new_http_browser_jscript('?MOD=html&amp;FIR=demo&amp;JEL=n&amp;AGE=zak&amp;TNU=n&amp;IDC=249%2F1994%20Z.z.')" TargetMode="External"/><Relationship Id="rId29" Type="http://schemas.openxmlformats.org/officeDocument/2006/relationships/hyperlink" Target="JavaScript:new_http_browser_jscript('?MOD=html&amp;FIR=demo&amp;JEL=n&amp;AGE=zak&amp;TNU=n&amp;IDC=211%2F2000%20Z.z.')" TargetMode="External"/><Relationship Id="rId11" Type="http://schemas.openxmlformats.org/officeDocument/2006/relationships/hyperlink" Target="JavaScript:new_http_browser_jscript('?MOD=html&amp;FIR=demo&amp;JEL=n&amp;AGE=zak&amp;TNU=n&amp;IDC=295%2F1992%20Zb.')" TargetMode="External"/><Relationship Id="rId24" Type="http://schemas.openxmlformats.org/officeDocument/2006/relationships/hyperlink" Target="JavaScript:new_http_browser_jscript('?MOD=html&amp;FIR=demo&amp;JEL=n&amp;AGE=zak&amp;TNU=n&amp;IDC=143%2F1998%20Z.z.')" TargetMode="External"/><Relationship Id="rId32" Type="http://schemas.openxmlformats.org/officeDocument/2006/relationships/hyperlink" Target="JavaScript:new_http_browser_jscript('?MOD=html&amp;FIR=demo&amp;JEL=n&amp;AGE=zak&amp;TNU=n&amp;IDC=223%2F2001%20Z.z.')" TargetMode="External"/><Relationship Id="rId37" Type="http://schemas.openxmlformats.org/officeDocument/2006/relationships/hyperlink" Target="JavaScript:new_http_browser_jscript('?MOD=html&amp;FIR=demo&amp;JEL=n&amp;AGE=zak&amp;TNU=n&amp;IDC=139%2F2002%20Z.z.')" TargetMode="External"/><Relationship Id="rId40" Type="http://schemas.openxmlformats.org/officeDocument/2006/relationships/hyperlink" Target="JavaScript:new_http_browser_jscript('?MOD=html&amp;FIR=demo&amp;JEL=n&amp;AGE=zak&amp;TNU=n&amp;IDC=430%2F2003%20Z.z.')" TargetMode="External"/><Relationship Id="rId45" Type="http://schemas.openxmlformats.org/officeDocument/2006/relationships/hyperlink" Target="JavaScript:new_http_browser_jscript('?MOD=html&amp;FIR=demo&amp;JEL=n&amp;AGE=zak&amp;TNU=n&amp;IDC=533%2F2004%20Z.z.')" TargetMode="External"/><Relationship Id="rId53" Type="http://schemas.openxmlformats.org/officeDocument/2006/relationships/hyperlink" Target="JavaScript:new_http_browser_jscript('?MOD=html&amp;FIR=demo&amp;JEL=n&amp;AGE=zak&amp;TNU=n&amp;IDC=666%2F2007%20Z.z.')" TargetMode="External"/><Relationship Id="rId58" Type="http://schemas.openxmlformats.org/officeDocument/2006/relationships/hyperlink" Target="JavaScript:new_http_browser_jscript('?MOD=html&amp;FIR=demo&amp;JEL=n&amp;AGE=zak&amp;TNU=n&amp;IDC=479%2F2008%20Z.z.')" TargetMode="External"/><Relationship Id="rId66" Type="http://schemas.openxmlformats.org/officeDocument/2006/relationships/hyperlink" Target="JavaScript:new_http_browser_jscript('?MOD=html&amp;FIR=demo&amp;JEL=n&amp;AGE=zak&amp;TNU=n&amp;IDC=465%2F2009%20Z.z.')" TargetMode="External"/><Relationship Id="rId7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JavaScript:new_http_browser_jscript('?MOD=html&amp;FIR=demo&amp;JEL=n&amp;AGE=zak&amp;TNU=n&amp;IDC=248%2F1994%20Z.z.')" TargetMode="External"/><Relationship Id="rId23" Type="http://schemas.openxmlformats.org/officeDocument/2006/relationships/hyperlink" Target="JavaScript:new_http_browser_jscript('?MOD=html&amp;FIR=demo&amp;JEL=n&amp;AGE=zak&amp;TNU=n&amp;IDC=168%2F1996%20Z.z.')" TargetMode="External"/><Relationship Id="rId28" Type="http://schemas.openxmlformats.org/officeDocument/2006/relationships/hyperlink" Target="JavaScript:new_http_browser_jscript('?MOD=html&amp;FIR=demo&amp;JEL=n&amp;AGE=zak&amp;TNU=n&amp;IDC=195%2F2000%20Z.z.')" TargetMode="External"/><Relationship Id="rId36" Type="http://schemas.openxmlformats.org/officeDocument/2006/relationships/hyperlink" Target="JavaScript:new_http_browser_jscript('?MOD=html&amp;FIR=demo&amp;JEL=n&amp;AGE=zak&amp;TNU=n&amp;IDC=507%2F2001%20Z.z.')" TargetMode="External"/><Relationship Id="rId49" Type="http://schemas.openxmlformats.org/officeDocument/2006/relationships/hyperlink" Target="JavaScript:new_http_browser_jscript('?MOD=html&amp;FIR=demo&amp;JEL=n&amp;AGE=zak&amp;TNU=n&amp;IDC=211%2F2006%20Z.z.')" TargetMode="External"/><Relationship Id="rId57" Type="http://schemas.openxmlformats.org/officeDocument/2006/relationships/hyperlink" Target="http://jaspi.justice.gov.sk/jaspiw1/htm_zak/s/lk.exe?cp=445%2F2008%20Z.z." TargetMode="External"/><Relationship Id="rId61" Type="http://schemas.openxmlformats.org/officeDocument/2006/relationships/hyperlink" Target="JavaScript:new_http_browser_jscript('?MOD=html&amp;FIR=demo&amp;JEL=n&amp;AGE=zak&amp;TNU=n&amp;IDC=70%2F2009%20Z.z.')" TargetMode="External"/><Relationship Id="rId10" Type="http://schemas.openxmlformats.org/officeDocument/2006/relationships/hyperlink" Target="JavaScript:new_http_browser_jscript('?MOD=html&amp;FIR=demo&amp;JEL=n&amp;AGE=zak&amp;TNU=n&amp;IDC=266%2F1992%20Zb.')" TargetMode="External"/><Relationship Id="rId19" Type="http://schemas.openxmlformats.org/officeDocument/2006/relationships/hyperlink" Target="JavaScript:new_http_browser_jscript('?MOD=html&amp;FIR=demo&amp;JEL=n&amp;AGE=zak&amp;TNU=n&amp;IDC=207%2F1995%20Z.z.')" TargetMode="External"/><Relationship Id="rId31" Type="http://schemas.openxmlformats.org/officeDocument/2006/relationships/hyperlink" Target="JavaScript:new_http_browser_jscript('?MOD=html&amp;FIR=demo&amp;JEL=n&amp;AGE=zak&amp;TNU=n&amp;IDC=122%2F2001%20Z.z.')" TargetMode="External"/><Relationship Id="rId44" Type="http://schemas.openxmlformats.org/officeDocument/2006/relationships/hyperlink" Target="JavaScript:new_http_browser_jscript('?MOD=html&amp;FIR=demo&amp;JEL=n&amp;AGE=zak&amp;TNU=n&amp;IDC=364%2F2004%20Z.z.')" TargetMode="External"/><Relationship Id="rId52" Type="http://schemas.openxmlformats.org/officeDocument/2006/relationships/hyperlink" Target="JavaScript:new_http_browser_jscript('?MOD=html&amp;FIR=demo&amp;JEL=n&amp;AGE=zak&amp;TNU=n&amp;IDC=547%2F2007%20Z.z.')" TargetMode="External"/><Relationship Id="rId60" Type="http://schemas.openxmlformats.org/officeDocument/2006/relationships/hyperlink" Target="JavaScript:new_http_browser_jscript('?MOD=html&amp;FIR=demo&amp;JEL=n&amp;AGE=zak&amp;TNU=n&amp;IDC=8%2F2009%20Z.z.')" TargetMode="External"/><Relationship Id="rId65" Type="http://schemas.openxmlformats.org/officeDocument/2006/relationships/hyperlink" Target="JavaScript:new_http_browser_jscript('?MOD=html&amp;FIR=demo&amp;JEL=n&amp;AGE=zak&amp;TNU=n&amp;IDC=387%2F2009%20Z.z.')" TargetMode="External"/><Relationship Id="rId73" Type="http://schemas.openxmlformats.org/officeDocument/2006/relationships/hyperlink" Target="JavaScript:new_http_browser_jscript('?MOD=html&amp;FIR=demo&amp;JEL=n&amp;AGE=zak&amp;TNU=n&amp;IDC=79%2F2012%20Z.z.'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new_http_browser_jscript('?MOD=html&amp;FIR=demo&amp;JEL=n&amp;AGE=zak&amp;TNU=n&amp;IDC=524%2F1990%20Zb.')" TargetMode="External"/><Relationship Id="rId14" Type="http://schemas.openxmlformats.org/officeDocument/2006/relationships/hyperlink" Target="JavaScript:new_http_browser_jscript('?MOD=html&amp;FIR=demo&amp;JEL=n&amp;AGE=zak&amp;TNU=n&amp;IDC=42%2F1994%20Z.z.')" TargetMode="External"/><Relationship Id="rId22" Type="http://schemas.openxmlformats.org/officeDocument/2006/relationships/hyperlink" Target="JavaScript:new_http_browser_jscript('?MOD=html&amp;FIR=demo&amp;JEL=n&amp;AGE=zak&amp;TNU=n&amp;IDC=160%2F1996%20Z.z.')" TargetMode="External"/><Relationship Id="rId27" Type="http://schemas.openxmlformats.org/officeDocument/2006/relationships/hyperlink" Target="JavaScript:new_http_browser_jscript('?MOD=html&amp;FIR=demo&amp;JEL=n&amp;AGE=zak&amp;TNU=n&amp;IDC=313%2F1999%20Z.z.')" TargetMode="External"/><Relationship Id="rId30" Type="http://schemas.openxmlformats.org/officeDocument/2006/relationships/hyperlink" Target="JavaScript:new_http_browser_jscript('?MOD=html&amp;FIR=demo&amp;JEL=n&amp;AGE=zak&amp;TNU=n&amp;IDC=367%2F2000%20Z.z.')" TargetMode="External"/><Relationship Id="rId35" Type="http://schemas.openxmlformats.org/officeDocument/2006/relationships/hyperlink" Target="JavaScript:new_http_browser_jscript('?MOD=html&amp;FIR=demo&amp;JEL=n&amp;AGE=zak&amp;TNU=n&amp;IDC=490%2F2001%20Z.z.')" TargetMode="External"/><Relationship Id="rId43" Type="http://schemas.openxmlformats.org/officeDocument/2006/relationships/hyperlink" Target="JavaScript:new_http_browser_jscript('?MOD=html&amp;FIR=demo&amp;JEL=n&amp;AGE=zak&amp;TNU=n&amp;IDC=534%2F2003%20Z.z.')" TargetMode="External"/><Relationship Id="rId48" Type="http://schemas.openxmlformats.org/officeDocument/2006/relationships/hyperlink" Target="JavaScript:new_http_browser_jscript('?MOD=html&amp;FIR=demo&amp;JEL=n&amp;AGE=zak&amp;TNU=n&amp;IDC=650%2F2005%20Z.z.')" TargetMode="External"/><Relationship Id="rId56" Type="http://schemas.openxmlformats.org/officeDocument/2006/relationships/hyperlink" Target="JavaScript:new_http_browser_jscript('?MOD=html&amp;FIR=demo&amp;JEL=n&amp;AGE=zak&amp;TNU=n&amp;IDC=298%2F2008%20Z.z.')" TargetMode="External"/><Relationship Id="rId64" Type="http://schemas.openxmlformats.org/officeDocument/2006/relationships/hyperlink" Target="JavaScript:new_http_browser_jscript('?MOD=html&amp;FIR=demo&amp;JEL=n&amp;AGE=zak&amp;TNU=n&amp;IDC=206%2F2009%20Z.z.')" TargetMode="External"/><Relationship Id="rId69" Type="http://schemas.openxmlformats.org/officeDocument/2006/relationships/hyperlink" Target="JavaScript:new_http_browser_jscript('?MOD=html&amp;FIR=demo&amp;JEL=n&amp;AGE=zak&amp;TNU=n&amp;IDC=433%2F2010%20Z.z.')" TargetMode="External"/><Relationship Id="rId8" Type="http://schemas.openxmlformats.org/officeDocument/2006/relationships/endnotes" Target="endnotes.xml"/><Relationship Id="rId51" Type="http://schemas.openxmlformats.org/officeDocument/2006/relationships/hyperlink" Target="JavaScript:new_http_browser_jscript('?MOD=html&amp;FIR=demo&amp;JEL=n&amp;AGE=zak&amp;TNU=n&amp;IDC=250%2F2007%20Z.z.')" TargetMode="External"/><Relationship Id="rId72" Type="http://schemas.openxmlformats.org/officeDocument/2006/relationships/hyperlink" Target="JavaScript:new_http_browser_jscript('?MOD=html&amp;FIR=demo&amp;JEL=n&amp;AGE=zak&amp;TNU=n&amp;IDC=362%2F2011%20Z.z.')" TargetMode="External"/><Relationship Id="rId3" Type="http://schemas.openxmlformats.org/officeDocument/2006/relationships/styles" Target="styles.xml"/><Relationship Id="rId12" Type="http://schemas.openxmlformats.org/officeDocument/2006/relationships/hyperlink" Target="JavaScript:new_http_browser_jscript('?MOD=html&amp;FIR=demo&amp;JEL=n&amp;AGE=zak&amp;TNU=n&amp;IDC=511%2F1992%20Zb.')" TargetMode="External"/><Relationship Id="rId17" Type="http://schemas.openxmlformats.org/officeDocument/2006/relationships/hyperlink" Target="JavaScript:new_http_browser_jscript('?MOD=html&amp;FIR=demo&amp;JEL=n&amp;AGE=zak&amp;TNU=n&amp;IDC=250%2F1994%20Z.z.')" TargetMode="External"/><Relationship Id="rId25" Type="http://schemas.openxmlformats.org/officeDocument/2006/relationships/hyperlink" Target="JavaScript:new_http_browser_jscript('?MOD=html&amp;FIR=demo&amp;JEL=n&amp;AGE=zak&amp;TNU=n&amp;IDC=319%2F1998%20Z.z.')" TargetMode="External"/><Relationship Id="rId33" Type="http://schemas.openxmlformats.org/officeDocument/2006/relationships/hyperlink" Target="JavaScript:new_http_browser_jscript('?MOD=html&amp;FIR=demo&amp;JEL=n&amp;AGE=zak&amp;TNU=n&amp;IDC=253%2F2001%20Z.z.')" TargetMode="External"/><Relationship Id="rId38" Type="http://schemas.openxmlformats.org/officeDocument/2006/relationships/hyperlink" Target="JavaScript:new_http_browser_jscript('?MOD=html&amp;FIR=demo&amp;JEL=n&amp;AGE=zak&amp;TNU=n&amp;IDC=422%2F2002%20Z.z.')" TargetMode="External"/><Relationship Id="rId46" Type="http://schemas.openxmlformats.org/officeDocument/2006/relationships/hyperlink" Target="JavaScript:new_http_browser_jscript('?MOD=html&amp;FIR=demo&amp;JEL=n&amp;AGE=zak&amp;TNU=n&amp;IDC=656%2F2004%20Z.z.')" TargetMode="External"/><Relationship Id="rId59" Type="http://schemas.openxmlformats.org/officeDocument/2006/relationships/hyperlink" Target="JavaScript:new_http_browser_jscript('?MOD=html&amp;FIR=demo&amp;JEL=n&amp;AGE=zak&amp;TNU=n&amp;IDC=491%2F2008%20Z.z.')" TargetMode="External"/><Relationship Id="rId67" Type="http://schemas.openxmlformats.org/officeDocument/2006/relationships/hyperlink" Target="JavaScript:new_http_browser_jscript('?MOD=html&amp;FIR=demo&amp;JEL=n&amp;AGE=zak&amp;TNU=n&amp;IDC=513%2F2009%20Z.z.')" TargetMode="External"/><Relationship Id="rId20" Type="http://schemas.openxmlformats.org/officeDocument/2006/relationships/hyperlink" Target="JavaScript:new_http_browser_jscript('?MOD=html&amp;FIR=demo&amp;JEL=n&amp;AGE=zak&amp;TNU=n&amp;IDC=265%2F1995%20Z.z.')" TargetMode="External"/><Relationship Id="rId41" Type="http://schemas.openxmlformats.org/officeDocument/2006/relationships/hyperlink" Target="JavaScript:new_http_browser_jscript('?MOD=html&amp;FIR=demo&amp;JEL=n&amp;AGE=zak&amp;TNU=n&amp;IDC=510%2F2003%20Z.z.')" TargetMode="External"/><Relationship Id="rId54" Type="http://schemas.openxmlformats.org/officeDocument/2006/relationships/hyperlink" Target="JavaScript:new_http_browser_jscript('?MOD=html&amp;FIR=demo&amp;JEL=n&amp;AGE=zak&amp;TNU=n&amp;IDC=86%2F2008%20Z.z.')" TargetMode="External"/><Relationship Id="rId62" Type="http://schemas.openxmlformats.org/officeDocument/2006/relationships/hyperlink" Target="JavaScript:new_http_browser_jscript('?MOD=html&amp;FIR=demo&amp;JEL=n&amp;AGE=zak&amp;TNU=n&amp;IDC=72%2F2009%20Z.z.')" TargetMode="External"/><Relationship Id="rId70" Type="http://schemas.openxmlformats.org/officeDocument/2006/relationships/hyperlink" Target="JavaScript:new_http_browser_jscript('?MOD=html&amp;FIR=demo&amp;JEL=n&amp;AGE=zak&amp;TNU=n&amp;IDC=547%2F2010%20Z.z.')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F32C4-5452-44F8-B4B3-CD969426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21</Pages>
  <Words>7996</Words>
  <Characters>45580</Characters>
  <Application>Microsoft Office Word</Application>
  <DocSecurity>0</DocSecurity>
  <Lines>379</Lines>
  <Paragraphs>106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11</cp:revision>
  <cp:lastPrinted>2012-08-09T10:10:00Z</cp:lastPrinted>
  <dcterms:created xsi:type="dcterms:W3CDTF">2012-08-09T07:13:00Z</dcterms:created>
  <dcterms:modified xsi:type="dcterms:W3CDTF">2012-08-09T10:10:00Z</dcterms:modified>
</cp:coreProperties>
</file>