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543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3"/>
        <w:gridCol w:w="4536"/>
        <w:gridCol w:w="3544"/>
        <w:gridCol w:w="3260"/>
      </w:tblGrid>
      <w:tr w:rsidR="00313A2C" w:rsidRPr="004F4201" w:rsidTr="00313A2C">
        <w:trPr>
          <w:trHeight w:val="72"/>
        </w:trPr>
        <w:tc>
          <w:tcPr>
            <w:tcW w:w="2203" w:type="dxa"/>
            <w:shd w:val="clear" w:color="auto" w:fill="C0C0C0"/>
            <w:vAlign w:val="center"/>
          </w:tcPr>
          <w:p w:rsidR="00313A2C" w:rsidRPr="004F4201" w:rsidRDefault="00313A2C" w:rsidP="007D0205">
            <w:pPr>
              <w:ind w:left="708" w:hanging="7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4201">
              <w:rPr>
                <w:rFonts w:ascii="Arial" w:hAnsi="Arial" w:cs="Arial"/>
                <w:b/>
                <w:bCs/>
                <w:sz w:val="20"/>
                <w:szCs w:val="20"/>
              </w:rPr>
              <w:t>OP</w:t>
            </w:r>
          </w:p>
        </w:tc>
        <w:tc>
          <w:tcPr>
            <w:tcW w:w="4536" w:type="dxa"/>
            <w:shd w:val="clear" w:color="auto" w:fill="C0C0C0"/>
            <w:vAlign w:val="center"/>
          </w:tcPr>
          <w:p w:rsidR="00313A2C" w:rsidRPr="004F4201" w:rsidRDefault="00313A2C" w:rsidP="00CF7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4201">
              <w:rPr>
                <w:rFonts w:ascii="Arial" w:hAnsi="Arial" w:cs="Arial"/>
                <w:b/>
                <w:bCs/>
                <w:sz w:val="20"/>
                <w:szCs w:val="20"/>
              </w:rPr>
              <w:t>Riadiaci orgán</w:t>
            </w:r>
          </w:p>
        </w:tc>
        <w:tc>
          <w:tcPr>
            <w:tcW w:w="3544" w:type="dxa"/>
            <w:shd w:val="clear" w:color="auto" w:fill="C0C0C0"/>
          </w:tcPr>
          <w:p w:rsidR="00313A2C" w:rsidRDefault="00313A2C" w:rsidP="00CF7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Výzva, prostredníctvom ktorej sa realizovala predmetná schéma</w:t>
            </w:r>
          </w:p>
          <w:p w:rsidR="00313A2C" w:rsidRPr="00313A2C" w:rsidRDefault="00313A2C" w:rsidP="00CF74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(vyhlásená – ukončená/plánované ukončenie)</w:t>
            </w:r>
          </w:p>
        </w:tc>
        <w:tc>
          <w:tcPr>
            <w:tcW w:w="3260" w:type="dxa"/>
            <w:shd w:val="clear" w:color="auto" w:fill="C0C0C0"/>
          </w:tcPr>
          <w:p w:rsidR="00313A2C" w:rsidRPr="004F4201" w:rsidRDefault="00313A2C" w:rsidP="00313A2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Výzva – plán na 1. polrok 2011</w:t>
            </w:r>
          </w:p>
        </w:tc>
      </w:tr>
      <w:tr w:rsidR="00313A2C" w:rsidRPr="00D042D4" w:rsidTr="00313A2C">
        <w:trPr>
          <w:trHeight w:val="370"/>
        </w:trPr>
        <w:tc>
          <w:tcPr>
            <w:tcW w:w="2203" w:type="dxa"/>
            <w:noWrap/>
            <w:vAlign w:val="center"/>
          </w:tcPr>
          <w:p w:rsidR="00313A2C" w:rsidRPr="00A35F41" w:rsidRDefault="00313A2C" w:rsidP="00CF74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 Informatizácia spoločnosti</w:t>
            </w:r>
          </w:p>
        </w:tc>
        <w:tc>
          <w:tcPr>
            <w:tcW w:w="4536" w:type="dxa"/>
            <w:vAlign w:val="bottom"/>
          </w:tcPr>
          <w:p w:rsidR="00313A2C" w:rsidRPr="00DE3F0C" w:rsidRDefault="00313A2C" w:rsidP="00DE3F0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3F0C">
              <w:rPr>
                <w:rFonts w:ascii="Arial" w:hAnsi="Arial" w:cs="Arial"/>
                <w:sz w:val="20"/>
                <w:szCs w:val="20"/>
              </w:rPr>
              <w:t xml:space="preserve">V zmysle záverov Výročného stretnutia k OPIS </w:t>
            </w:r>
            <w:r w:rsidR="00B21F92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DE3F0C">
              <w:rPr>
                <w:rFonts w:ascii="Arial" w:hAnsi="Arial" w:cs="Arial"/>
                <w:sz w:val="20"/>
                <w:szCs w:val="20"/>
              </w:rPr>
              <w:t>v Bruseli zo dňa 14.12.</w:t>
            </w:r>
            <w:r w:rsidR="00B21F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3F0C">
              <w:rPr>
                <w:rFonts w:ascii="Arial" w:hAnsi="Arial" w:cs="Arial"/>
                <w:sz w:val="20"/>
                <w:szCs w:val="20"/>
              </w:rPr>
              <w:t xml:space="preserve">2009 bola identifikovaná nutnosť notifikácie štátnej pomoci a vypracovania schémy štátnej pomoci na projekty PO3 OPIS. RO OPIS pri príprave notifikácie štátnej pomoci vychádza predovšetkým z Usmernení Spoločenstva pre uplatňovanie pravidiel štátnej pomoci v súvislosti s rýchlym zavádzaním širokopásmových sietí (2009/C235/04). </w:t>
            </w:r>
          </w:p>
          <w:p w:rsidR="005A570A" w:rsidRPr="00DE3F0C" w:rsidRDefault="00313A2C" w:rsidP="00DE3F0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3F0C">
              <w:rPr>
                <w:rFonts w:ascii="Arial" w:hAnsi="Arial" w:cs="Arial"/>
                <w:sz w:val="20"/>
                <w:szCs w:val="20"/>
              </w:rPr>
              <w:t xml:space="preserve">V mesiaci máj 2010 bol v rámci tzv. </w:t>
            </w:r>
            <w:proofErr w:type="spellStart"/>
            <w:r w:rsidRPr="00DE3F0C">
              <w:rPr>
                <w:rFonts w:ascii="Arial" w:hAnsi="Arial" w:cs="Arial"/>
                <w:sz w:val="20"/>
                <w:szCs w:val="20"/>
              </w:rPr>
              <w:t>prednotifikačnej</w:t>
            </w:r>
            <w:proofErr w:type="spellEnd"/>
            <w:r w:rsidRPr="00DE3F0C">
              <w:rPr>
                <w:rFonts w:ascii="Arial" w:hAnsi="Arial" w:cs="Arial"/>
                <w:sz w:val="20"/>
                <w:szCs w:val="20"/>
              </w:rPr>
              <w:t xml:space="preserve"> fázy odoslaný návrh notifikácie štátnej pomoci národných projektov PO3 OPIS Európskej komisii.</w:t>
            </w:r>
          </w:p>
          <w:p w:rsidR="00313A2C" w:rsidRPr="00DE3F0C" w:rsidRDefault="00313A2C" w:rsidP="00DE3F0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3F0C">
              <w:rPr>
                <w:rFonts w:ascii="Arial" w:hAnsi="Arial" w:cs="Arial"/>
                <w:sz w:val="20"/>
                <w:szCs w:val="20"/>
              </w:rPr>
              <w:t>V</w:t>
            </w:r>
            <w:r w:rsidR="005A570A">
              <w:rPr>
                <w:rFonts w:ascii="Arial" w:hAnsi="Arial" w:cs="Arial"/>
                <w:sz w:val="20"/>
                <w:szCs w:val="20"/>
              </w:rPr>
              <w:t xml:space="preserve"> mesiaci jún 2010 prebehla komunikácia </w:t>
            </w:r>
            <w:r w:rsidRPr="00DE3F0C">
              <w:rPr>
                <w:rFonts w:ascii="Arial" w:hAnsi="Arial" w:cs="Arial"/>
                <w:sz w:val="20"/>
                <w:szCs w:val="20"/>
              </w:rPr>
              <w:t xml:space="preserve"> medzi RO OPIS a DG </w:t>
            </w:r>
            <w:proofErr w:type="spellStart"/>
            <w:r w:rsidRPr="00DE3F0C">
              <w:rPr>
                <w:rFonts w:ascii="Arial" w:hAnsi="Arial" w:cs="Arial"/>
                <w:sz w:val="20"/>
                <w:szCs w:val="20"/>
              </w:rPr>
              <w:t>Competition</w:t>
            </w:r>
            <w:proofErr w:type="spellEnd"/>
            <w:r w:rsidRPr="00DE3F0C">
              <w:rPr>
                <w:rFonts w:ascii="Arial" w:hAnsi="Arial" w:cs="Arial"/>
                <w:sz w:val="20"/>
                <w:szCs w:val="20"/>
              </w:rPr>
              <w:t xml:space="preserve">, čoho výsledkom bola písomná požiadavka DG </w:t>
            </w:r>
            <w:proofErr w:type="spellStart"/>
            <w:r w:rsidRPr="00DE3F0C">
              <w:rPr>
                <w:rFonts w:ascii="Arial" w:hAnsi="Arial" w:cs="Arial"/>
                <w:sz w:val="20"/>
                <w:szCs w:val="20"/>
              </w:rPr>
              <w:t>Competition</w:t>
            </w:r>
            <w:proofErr w:type="spellEnd"/>
            <w:r w:rsidRPr="00DE3F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21F92"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Pr="00DE3F0C">
              <w:rPr>
                <w:rFonts w:ascii="Arial" w:hAnsi="Arial" w:cs="Arial"/>
                <w:sz w:val="20"/>
                <w:szCs w:val="20"/>
              </w:rPr>
              <w:t>o vysvetlenie a objasnenie niektorých častí predložených materiálov. Dňa 30.</w:t>
            </w:r>
            <w:r w:rsidR="005A570A"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DE3F0C">
              <w:rPr>
                <w:rFonts w:ascii="Arial" w:hAnsi="Arial" w:cs="Arial"/>
                <w:sz w:val="20"/>
                <w:szCs w:val="20"/>
              </w:rPr>
              <w:t>6.</w:t>
            </w:r>
            <w:r w:rsidR="005A570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3F0C">
              <w:rPr>
                <w:rFonts w:ascii="Arial" w:hAnsi="Arial" w:cs="Arial"/>
                <w:sz w:val="20"/>
                <w:szCs w:val="20"/>
              </w:rPr>
              <w:t xml:space="preserve">2010 sa uskutočnilo pracovné rokovanie RO OPIS </w:t>
            </w:r>
            <w:r w:rsidR="00B21F92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DE3F0C">
              <w:rPr>
                <w:rFonts w:ascii="Arial" w:hAnsi="Arial" w:cs="Arial"/>
                <w:sz w:val="20"/>
                <w:szCs w:val="20"/>
              </w:rPr>
              <w:t xml:space="preserve">s ústrednými orgánmi štátnej správy k PO3 OPIS (Úrad splnomocnenca SR pre IS, MF SR odbor štátnej pomoci, MDPT SR, TÚ SR) k príprave odpovedí na otázky predložené zo strany DG </w:t>
            </w:r>
            <w:proofErr w:type="spellStart"/>
            <w:r w:rsidRPr="00DE3F0C">
              <w:rPr>
                <w:rFonts w:ascii="Arial" w:hAnsi="Arial" w:cs="Arial"/>
                <w:sz w:val="20"/>
                <w:szCs w:val="20"/>
              </w:rPr>
              <w:t>Competition</w:t>
            </w:r>
            <w:proofErr w:type="spellEnd"/>
            <w:r w:rsidRPr="00DE3F0C">
              <w:rPr>
                <w:rFonts w:ascii="Arial" w:hAnsi="Arial" w:cs="Arial"/>
                <w:sz w:val="20"/>
                <w:szCs w:val="20"/>
              </w:rPr>
              <w:t>. Dňa 26.</w:t>
            </w:r>
            <w:r w:rsidR="005A570A"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DE3F0C">
              <w:rPr>
                <w:rFonts w:ascii="Arial" w:hAnsi="Arial" w:cs="Arial"/>
                <w:sz w:val="20"/>
                <w:szCs w:val="20"/>
              </w:rPr>
              <w:t>7.</w:t>
            </w:r>
            <w:r w:rsidR="005A570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3F0C">
              <w:rPr>
                <w:rFonts w:ascii="Arial" w:hAnsi="Arial" w:cs="Arial"/>
                <w:sz w:val="20"/>
                <w:szCs w:val="20"/>
              </w:rPr>
              <w:t>2010 boli predmetné odpovede odoslané a dňa 28.</w:t>
            </w:r>
            <w:r w:rsidR="005A570A"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DE3F0C">
              <w:rPr>
                <w:rFonts w:ascii="Arial" w:hAnsi="Arial" w:cs="Arial"/>
                <w:sz w:val="20"/>
                <w:szCs w:val="20"/>
              </w:rPr>
              <w:t>7.</w:t>
            </w:r>
            <w:r w:rsidR="005A570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3F0C">
              <w:rPr>
                <w:rFonts w:ascii="Arial" w:hAnsi="Arial" w:cs="Arial"/>
                <w:sz w:val="20"/>
                <w:szCs w:val="20"/>
              </w:rPr>
              <w:t xml:space="preserve">2010 bola uskutočnená konzultácia v Bruseli k otvoreným otázkam notifikácie štátnej pomoci projektov PO3 OPIS. </w:t>
            </w:r>
          </w:p>
          <w:p w:rsidR="005A570A" w:rsidRPr="005A570A" w:rsidRDefault="005A570A" w:rsidP="005A57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570A">
              <w:rPr>
                <w:rFonts w:ascii="Arial" w:hAnsi="Arial" w:cs="Arial"/>
                <w:sz w:val="20"/>
                <w:szCs w:val="20"/>
              </w:rPr>
              <w:t xml:space="preserve">V zmysle záverov stretnutia v Bruseli boli </w:t>
            </w:r>
            <w:r w:rsidR="00B21F92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5A570A">
              <w:rPr>
                <w:rFonts w:ascii="Arial" w:hAnsi="Arial" w:cs="Arial"/>
                <w:sz w:val="20"/>
                <w:szCs w:val="20"/>
              </w:rPr>
              <w:t xml:space="preserve">v decembri 2010 všetkým relevantným operátorom pôsobiacim v SR v rámci verejnej konzultácie odoslané listy so žiadosťou o pomoc pri spresnení bielych miest a o stanovisko </w:t>
            </w:r>
            <w:r w:rsidR="00B21F92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5A570A">
              <w:rPr>
                <w:rFonts w:ascii="Arial" w:hAnsi="Arial" w:cs="Arial"/>
                <w:sz w:val="20"/>
                <w:szCs w:val="20"/>
              </w:rPr>
              <w:t xml:space="preserve">k plánom na budovanie regionálnych sietí v rámci PO3 OPIS. Operátori mali tiež možnosť identifikovať svoje zámery pre investície </w:t>
            </w:r>
            <w:r w:rsidR="00B21F92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5A570A">
              <w:rPr>
                <w:rFonts w:ascii="Arial" w:hAnsi="Arial" w:cs="Arial"/>
                <w:sz w:val="20"/>
                <w:szCs w:val="20"/>
              </w:rPr>
              <w:lastRenderedPageBreak/>
              <w:t>do širokopásmovej infraštruktúry na v súčasnosti nepokrytých územiach v najbližších troch rokoch, a aj svoj záujem o spoluprácu po vybudovaní regionálnych sietí NASES. Odpovede operátorov sú</w:t>
            </w:r>
            <w:r w:rsidR="00890E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A570A">
              <w:rPr>
                <w:rFonts w:ascii="Arial" w:hAnsi="Arial" w:cs="Arial"/>
                <w:sz w:val="20"/>
                <w:szCs w:val="20"/>
              </w:rPr>
              <w:t xml:space="preserve">v súčasnosti spracovávané a vyhodnocované. Budú tvoriť podklad v rámci dopracovania pripravovanej schémy štátnej pomoci. </w:t>
            </w:r>
          </w:p>
          <w:p w:rsidR="00313A2C" w:rsidRPr="00A35F41" w:rsidRDefault="005A570A" w:rsidP="005A57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570A">
              <w:rPr>
                <w:rFonts w:ascii="Arial" w:hAnsi="Arial" w:cs="Arial"/>
                <w:sz w:val="20"/>
                <w:szCs w:val="20"/>
              </w:rPr>
              <w:t xml:space="preserve">V súčasnosti paralelne prebiehajú rokovania </w:t>
            </w:r>
            <w:r w:rsidR="00B21F92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5A570A">
              <w:rPr>
                <w:rFonts w:ascii="Arial" w:hAnsi="Arial" w:cs="Arial"/>
                <w:sz w:val="20"/>
                <w:szCs w:val="20"/>
              </w:rPr>
              <w:t xml:space="preserve">s Európskou komisiou týkajúce sa pripravovanej revízie OPIS, v rámci ktorej bude určená konečná výška finančnej alokácie na podporu širokopásmového prístupu v rámci PO3 OPIS, </w:t>
            </w:r>
            <w:r w:rsidR="00890E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A570A">
              <w:rPr>
                <w:rFonts w:ascii="Arial" w:hAnsi="Arial" w:cs="Arial"/>
                <w:sz w:val="20"/>
                <w:szCs w:val="20"/>
              </w:rPr>
              <w:t>Po vyjasnení tejto otázky bude oficiálne prostredníctvom Odboru štátnej pomoci Ministerstva financií SR predložený notifikačný formulár štátnej pomoci spolu s prílohami. Po schválení notifikácie štátnej pomoci Európskou komisiou bude realizované písomné vyzvanie na národný (prípadne veľký) projekt PO3 OPIS</w:t>
            </w:r>
            <w:r w:rsidR="00890E1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:rsidR="00313A2C" w:rsidRPr="00DE3F0C" w:rsidRDefault="00313A2C" w:rsidP="00DE3F0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313A2C" w:rsidRPr="00DE3F0C" w:rsidRDefault="00313A2C" w:rsidP="00DE3F0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3A2C" w:rsidRPr="00D042D4" w:rsidTr="00313A2C">
        <w:trPr>
          <w:trHeight w:val="370"/>
        </w:trPr>
        <w:tc>
          <w:tcPr>
            <w:tcW w:w="2203" w:type="dxa"/>
            <w:noWrap/>
            <w:vAlign w:val="center"/>
          </w:tcPr>
          <w:p w:rsidR="00313A2C" w:rsidRPr="00A35F41" w:rsidRDefault="00313A2C" w:rsidP="00CF743B">
            <w:pPr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lastRenderedPageBreak/>
              <w:t>OP Vzdelávanie</w:t>
            </w:r>
          </w:p>
        </w:tc>
        <w:tc>
          <w:tcPr>
            <w:tcW w:w="4536" w:type="dxa"/>
            <w:vAlign w:val="bottom"/>
          </w:tcPr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Do 31. 12. 2010 Agentúra Ministerstva školstva, vedy, výskumu a športu SR pre štrukturálne fondy EÚ (ďalej len „ASFEU“) celkovo </w:t>
            </w:r>
            <w:proofErr w:type="spellStart"/>
            <w:r w:rsidRPr="00A66D3B">
              <w:rPr>
                <w:rFonts w:ascii="Arial" w:hAnsi="Arial" w:cs="Arial"/>
                <w:sz w:val="20"/>
                <w:szCs w:val="20"/>
              </w:rPr>
              <w:t>zazmluvnila</w:t>
            </w:r>
            <w:proofErr w:type="spellEnd"/>
            <w:r w:rsidRPr="00A66D3B">
              <w:rPr>
                <w:rFonts w:ascii="Arial" w:hAnsi="Arial" w:cs="Arial"/>
                <w:sz w:val="20"/>
                <w:szCs w:val="20"/>
              </w:rPr>
              <w:t xml:space="preserve"> 17 projektov v rámci výziev OPV-2009/2.1/01-SORO, OPV-2010/2.1/02-SORO a OPV-2009/4.2/02-SORO. Pričom výška NFP </w:t>
            </w:r>
            <w:proofErr w:type="spellStart"/>
            <w:r w:rsidRPr="00A66D3B">
              <w:rPr>
                <w:rFonts w:ascii="Arial" w:hAnsi="Arial" w:cs="Arial"/>
                <w:sz w:val="20"/>
                <w:szCs w:val="20"/>
              </w:rPr>
              <w:t>zazmluvnených</w:t>
            </w:r>
            <w:proofErr w:type="spellEnd"/>
            <w:r w:rsidRPr="00A66D3B">
              <w:rPr>
                <w:rFonts w:ascii="Arial" w:hAnsi="Arial" w:cs="Arial"/>
                <w:sz w:val="20"/>
                <w:szCs w:val="20"/>
              </w:rPr>
              <w:t xml:space="preserve"> projektov dosiahla sumu </w:t>
            </w:r>
            <w:r w:rsidR="00B21F92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Pr="00A66D3B">
              <w:rPr>
                <w:rFonts w:ascii="Arial" w:hAnsi="Arial" w:cs="Arial"/>
                <w:sz w:val="20"/>
                <w:szCs w:val="20"/>
              </w:rPr>
              <w:t xml:space="preserve">6 790 820,43 EUR. 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Výzva: </w:t>
            </w:r>
            <w:r w:rsidRPr="00A66D3B">
              <w:rPr>
                <w:rFonts w:ascii="Arial" w:hAnsi="Arial" w:cs="Arial"/>
                <w:b/>
                <w:sz w:val="20"/>
                <w:szCs w:val="20"/>
              </w:rPr>
              <w:t>Podpora ďalšieho vzdelávania vo vybraných sektoroch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Kód výzvy: </w:t>
            </w:r>
            <w:r w:rsidRPr="00A66D3B">
              <w:rPr>
                <w:rFonts w:ascii="Arial" w:hAnsi="Arial" w:cs="Arial"/>
                <w:b/>
                <w:sz w:val="20"/>
                <w:szCs w:val="20"/>
              </w:rPr>
              <w:t>OPV-2009/2.1/01-SORO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V 2. polroku 2010 ďalej prebiehala realizácia projektov v rámci výzvy s názvom Podpora ďalšieho vzdelávania vo vybraných sektoroch a kódom OPV-2009/2.1/01-SORO. V rámci predmetnej výzvy bolo spolu podpísaných 8 Zmlúv o poskytnutí NFP. Výška NFP 8 </w:t>
            </w:r>
            <w:proofErr w:type="spellStart"/>
            <w:r w:rsidRPr="00A66D3B">
              <w:rPr>
                <w:rFonts w:ascii="Arial" w:hAnsi="Arial" w:cs="Arial"/>
                <w:sz w:val="20"/>
                <w:szCs w:val="20"/>
              </w:rPr>
              <w:t>zazmluvnených</w:t>
            </w:r>
            <w:proofErr w:type="spellEnd"/>
            <w:r w:rsidRPr="00A66D3B">
              <w:rPr>
                <w:rFonts w:ascii="Arial" w:hAnsi="Arial" w:cs="Arial"/>
                <w:sz w:val="20"/>
                <w:szCs w:val="20"/>
              </w:rPr>
              <w:t xml:space="preserve"> projektov predstavovala sumu</w:t>
            </w:r>
            <w:r w:rsidR="00B21F92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A66D3B">
              <w:rPr>
                <w:rFonts w:ascii="Arial" w:hAnsi="Arial" w:cs="Arial"/>
                <w:sz w:val="20"/>
                <w:szCs w:val="20"/>
              </w:rPr>
              <w:t xml:space="preserve"> 3 137 236,65 EUR. V 2. polroku 2010 od Zmluvy o poskytnutí NFP odstúpil 1 Prijímateľ. Týmto sa celková suma NFP v rámci výzvy s kódom OPV-</w:t>
            </w:r>
            <w:r w:rsidRPr="00A66D3B">
              <w:rPr>
                <w:rFonts w:ascii="Arial" w:hAnsi="Arial" w:cs="Arial"/>
                <w:sz w:val="20"/>
                <w:szCs w:val="20"/>
              </w:rPr>
              <w:lastRenderedPageBreak/>
              <w:t xml:space="preserve">2009/2.1/01-SORO upravila na 2 851 548,12 EUR pre 7 </w:t>
            </w:r>
            <w:proofErr w:type="spellStart"/>
            <w:r w:rsidRPr="00A66D3B">
              <w:rPr>
                <w:rFonts w:ascii="Arial" w:hAnsi="Arial" w:cs="Arial"/>
                <w:sz w:val="20"/>
                <w:szCs w:val="20"/>
              </w:rPr>
              <w:t>zazmluvnených</w:t>
            </w:r>
            <w:proofErr w:type="spellEnd"/>
            <w:r w:rsidRPr="00A66D3B">
              <w:rPr>
                <w:rFonts w:ascii="Arial" w:hAnsi="Arial" w:cs="Arial"/>
                <w:sz w:val="20"/>
                <w:szCs w:val="20"/>
              </w:rPr>
              <w:t xml:space="preserve"> projektov. 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>Na stav čerpania vo veľkej miere vplýval najmä opakovaný posun ukončenia realizácie aktivít projektu a to predovšetkým v súvislosti s problémami, ktoré sa vyskytli pri akreditácii študijných programov. Ďalej sa aktivity pri projektoch uzatvorených v rámci tejto výzvy predlžovali z dôvodu, že prijímatelia museli opakovať verejnú obchodnú súťaž, nakoľko dochádzalo k porušeniu podmienok Obchodného zákonníka resp. podmienok stanovených v Príručke pre prijímateľa NFP. Plánované hodnoty vybraných merateľných ukazovateľov sú 57 pre ukazovateľ s názvom Počet novovytvorených vzdelávacích programov a 1 685 pre ukazovateľ Počet osôb zapojených do realizácie aktivít projektu. K 31. 12. 2010 nedošlo k napĺňaniu plánovaných hodnôt.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>Výzva</w:t>
            </w:r>
            <w:r w:rsidRPr="00A66D3B">
              <w:rPr>
                <w:rFonts w:ascii="Arial" w:hAnsi="Arial" w:cs="Arial"/>
                <w:b/>
                <w:sz w:val="20"/>
                <w:szCs w:val="20"/>
              </w:rPr>
              <w:t>: Podpora ďalšieho vzdelávania v oblasti cestovného ruchu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Kód výzvy: </w:t>
            </w:r>
            <w:r w:rsidRPr="00A66D3B">
              <w:rPr>
                <w:rFonts w:ascii="Arial" w:hAnsi="Arial" w:cs="Arial"/>
                <w:b/>
                <w:sz w:val="20"/>
                <w:szCs w:val="20"/>
              </w:rPr>
              <w:t>OPV-2010/2.1/02-SORO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Dňa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A66D3B">
              <w:rPr>
                <w:rFonts w:ascii="Arial" w:hAnsi="Arial" w:cs="Arial"/>
                <w:sz w:val="20"/>
                <w:szCs w:val="20"/>
              </w:rPr>
              <w:t xml:space="preserve">2.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A66D3B">
              <w:rPr>
                <w:rFonts w:ascii="Arial" w:hAnsi="Arial" w:cs="Arial"/>
                <w:sz w:val="20"/>
                <w:szCs w:val="20"/>
              </w:rPr>
              <w:t xml:space="preserve">8. 2010 ASFEU uzavrela výzvu na predkladanie žiadostí o NFP v rámci operačného programu Vzdelávanie prioritnej osi 2 Ďalšie vzdelávanie ako nástroj rozvoja ľudských zdrojov, opatrenia 2.1 Podpora ďalšieho vzdelávania s názvom Podpora ďalšieho vzdelávania v oblasti cestovného ruchu, ktorá bola vyhlásená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A66D3B">
              <w:rPr>
                <w:rFonts w:ascii="Arial" w:hAnsi="Arial" w:cs="Arial"/>
                <w:sz w:val="20"/>
                <w:szCs w:val="20"/>
              </w:rPr>
              <w:t>31.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A66D3B">
              <w:rPr>
                <w:rFonts w:ascii="Arial" w:hAnsi="Arial" w:cs="Arial"/>
                <w:sz w:val="20"/>
                <w:szCs w:val="20"/>
              </w:rPr>
              <w:t xml:space="preserve">5. 2010. 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Aktivitou výzvy s kódom OPV-2010/2.1/02-SORO sa podporuje plnenie Programového vyhlásenia vlády SR na obdobie rokov 2006 – 2010, v ktorom sa zaviazala vytvoriť podmienky na naštartovanie turistického a hotelového priemyslu s cieľom zvýšenia podielu tohto ekonomického odvetvia na hrubom domácom produkte SR, prostredníctvom motivačných ekonomických a finančných nástrojov s cieľom zvyšovať kvalitu a komplexnosť poskytovaných služieb aj za pomoci </w:t>
            </w:r>
            <w:r w:rsidRPr="00A66D3B">
              <w:rPr>
                <w:rFonts w:ascii="Arial" w:hAnsi="Arial" w:cs="Arial"/>
                <w:sz w:val="20"/>
                <w:szCs w:val="20"/>
              </w:rPr>
              <w:lastRenderedPageBreak/>
              <w:t>štrukturálnych fondov EÚ.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>Oprávnenou aktivitou v rámci predmetnej výzvy na predkladanie žiadostí o NFP bola tvorba a realizácia akreditovaných vzdelávacích programov pre osoby zúčastňujúce sa na aktivitách v rámci ďalšieho vzdelávania so zameraním na prehlbovanie a rozširovanie kvalifikácie, odbornej spôsobilosti1 a rozvoj kľúčových kompetencií pre sektor turistických služieb a služieb týkajúcich sa cestovného ruchu, vzhľadom na nové technológie, inovačné procesy a ich použitie v praxi.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V rámci výzvy s kódom OPV-2010/2.1/02-SORO bolo zaregistrovaných 19  žiadostí o NFP. Finančná alokácia celkových oprávnených výdavkov žiadostí o NFP predstavovala sumu </w:t>
            </w:r>
            <w:r w:rsidR="00B21F92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A66D3B">
              <w:rPr>
                <w:rFonts w:ascii="Arial" w:hAnsi="Arial" w:cs="Arial"/>
                <w:sz w:val="20"/>
                <w:szCs w:val="20"/>
              </w:rPr>
              <w:t xml:space="preserve">8 162 382,55 EUR, celková požadovaná výška NFP bola 7 754 263,42 EUR. 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Do konca roka 2010 bol v rámci výzvy s kódom OPV-2010/2.1/02-SORO ukončený proces schvaľovania aj proces kontrahovania. V rámci uvedenej výzvy bolo spolu podpísaných 9 Zmlúv o poskytnutí NFP. Výška NFP 9 </w:t>
            </w:r>
            <w:proofErr w:type="spellStart"/>
            <w:r w:rsidRPr="00A66D3B">
              <w:rPr>
                <w:rFonts w:ascii="Arial" w:hAnsi="Arial" w:cs="Arial"/>
                <w:sz w:val="20"/>
                <w:szCs w:val="20"/>
              </w:rPr>
              <w:t>zazmluvnených</w:t>
            </w:r>
            <w:proofErr w:type="spellEnd"/>
            <w:r w:rsidRPr="00A66D3B">
              <w:rPr>
                <w:rFonts w:ascii="Arial" w:hAnsi="Arial" w:cs="Arial"/>
                <w:sz w:val="20"/>
                <w:szCs w:val="20"/>
              </w:rPr>
              <w:t xml:space="preserve"> projektov predstavovala sumu 3 504 155,20 EUR. 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Začiatok realizácie aktivít pri projektoch </w:t>
            </w:r>
            <w:proofErr w:type="spellStart"/>
            <w:r w:rsidRPr="00A66D3B">
              <w:rPr>
                <w:rFonts w:ascii="Arial" w:hAnsi="Arial" w:cs="Arial"/>
                <w:sz w:val="20"/>
                <w:szCs w:val="20"/>
              </w:rPr>
              <w:t>zazmluvnených</w:t>
            </w:r>
            <w:proofErr w:type="spellEnd"/>
            <w:r w:rsidRPr="00A66D3B">
              <w:rPr>
                <w:rFonts w:ascii="Arial" w:hAnsi="Arial" w:cs="Arial"/>
                <w:sz w:val="20"/>
                <w:szCs w:val="20"/>
              </w:rPr>
              <w:t xml:space="preserve"> v druhom polroku 2010 je  naplánovaná na január 2011, apríl 2011 a júl 2011. Vzhľadom na tento fakt očakávame, že reálne čerpanie nastane až začiatkom štvrtého štvrťroka 2011.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Výzva: </w:t>
            </w:r>
            <w:r w:rsidRPr="007271AB">
              <w:rPr>
                <w:rFonts w:ascii="Arial" w:hAnsi="Arial" w:cs="Arial"/>
                <w:b/>
                <w:sz w:val="20"/>
                <w:szCs w:val="20"/>
              </w:rPr>
              <w:t>Podpora ďalšieho vzdelávania vo vybraných sektoroch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Kód výzvy: </w:t>
            </w:r>
            <w:r w:rsidRPr="007271AB">
              <w:rPr>
                <w:rFonts w:ascii="Arial" w:hAnsi="Arial" w:cs="Arial"/>
                <w:b/>
                <w:sz w:val="20"/>
                <w:szCs w:val="20"/>
              </w:rPr>
              <w:t>OPV-2009/4.2/02-SORO</w:t>
            </w:r>
          </w:p>
          <w:p w:rsidR="00A66D3B" w:rsidRPr="00A66D3B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 xml:space="preserve">V 2. polroku 2010 ďalej prebiehala realizácia projektov v rámci výzvy s názvom Podpora ďalšieho vzdelávania vo vybraných sektoroch a kódom OPV-2009/4.2/02-SORO. V rámci predmetnej výzvy bola spolu podpísaná 1 Zmluva </w:t>
            </w:r>
            <w:r w:rsidRPr="00A66D3B">
              <w:rPr>
                <w:rFonts w:ascii="Arial" w:hAnsi="Arial" w:cs="Arial"/>
                <w:sz w:val="20"/>
                <w:szCs w:val="20"/>
              </w:rPr>
              <w:lastRenderedPageBreak/>
              <w:t xml:space="preserve">o poskytnutí NFP. Výška NFP </w:t>
            </w:r>
            <w:proofErr w:type="spellStart"/>
            <w:r w:rsidRPr="00A66D3B">
              <w:rPr>
                <w:rFonts w:ascii="Arial" w:hAnsi="Arial" w:cs="Arial"/>
                <w:sz w:val="20"/>
                <w:szCs w:val="20"/>
              </w:rPr>
              <w:t>zazmluvneného</w:t>
            </w:r>
            <w:proofErr w:type="spellEnd"/>
            <w:r w:rsidRPr="00A66D3B">
              <w:rPr>
                <w:rFonts w:ascii="Arial" w:hAnsi="Arial" w:cs="Arial"/>
                <w:sz w:val="20"/>
                <w:szCs w:val="20"/>
              </w:rPr>
              <w:t xml:space="preserve"> projektu predstavovala sumu 435 117,11 EUR. </w:t>
            </w:r>
          </w:p>
          <w:p w:rsidR="00313A2C" w:rsidRPr="00A35F41" w:rsidRDefault="00A66D3B" w:rsidP="00A66D3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D3B">
              <w:rPr>
                <w:rFonts w:ascii="Arial" w:hAnsi="Arial" w:cs="Arial"/>
                <w:sz w:val="20"/>
                <w:szCs w:val="20"/>
              </w:rPr>
              <w:t>Začiatok realizácie aktivít bol naplánovaný na druhý štvrťrok 2010, vzhľadom na tento fakt očakávame, že reálne čerpanie nastane v prvom štvrťroku 2011. Plánované hodnoty vybraných merateľných ukazovateľov sú 27 pre ukazovateľ s názvom Počet novovytvorených vzdelávacích programov a 9 pre ukazovateľ Počet osôb zapojených do realizácie aktivít projektu.</w:t>
            </w:r>
            <w:r w:rsidR="007271AB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Pr="00A66D3B">
              <w:rPr>
                <w:rFonts w:ascii="Arial" w:hAnsi="Arial" w:cs="Arial"/>
                <w:sz w:val="20"/>
                <w:szCs w:val="20"/>
              </w:rPr>
              <w:t xml:space="preserve"> K 31. 12. 2010 nedošlo k napĺňaniu plánovaných hodnôt.</w:t>
            </w:r>
            <w:r w:rsidR="00313A2C" w:rsidRPr="00904BD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:rsidR="00313A2C" w:rsidRPr="00D71B6B" w:rsidRDefault="00313A2C" w:rsidP="00904BD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313A2C" w:rsidRPr="00D71B6B" w:rsidRDefault="00313A2C" w:rsidP="00904BD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3A2C" w:rsidRPr="00D042D4" w:rsidTr="00313A2C">
        <w:trPr>
          <w:trHeight w:val="70"/>
        </w:trPr>
        <w:tc>
          <w:tcPr>
            <w:tcW w:w="2203" w:type="dxa"/>
            <w:noWrap/>
            <w:vAlign w:val="center"/>
          </w:tcPr>
          <w:p w:rsidR="00313A2C" w:rsidRPr="00A35F41" w:rsidRDefault="00313A2C" w:rsidP="00CF743B">
            <w:pPr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lastRenderedPageBreak/>
              <w:t>OP Výskum a vývoj</w:t>
            </w:r>
          </w:p>
        </w:tc>
        <w:tc>
          <w:tcPr>
            <w:tcW w:w="4536" w:type="dxa"/>
            <w:vAlign w:val="bottom"/>
          </w:tcPr>
          <w:p w:rsidR="006352CD" w:rsidRPr="006352CD" w:rsidRDefault="006352CD" w:rsidP="006352C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2CD">
              <w:rPr>
                <w:rFonts w:ascii="Arial" w:hAnsi="Arial" w:cs="Arial"/>
                <w:sz w:val="20"/>
                <w:szCs w:val="20"/>
              </w:rPr>
              <w:t>Ku dňu 31. 12. 2010 bolo vyhlásených šesť výziev na predkladanie žiadostí o nenávratný finančný príspevok podľa „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Schémy na podporu výskumu a vývoja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“, schémy štátnej pomoci,  a to: </w:t>
            </w:r>
          </w:p>
          <w:p w:rsidR="006352CD" w:rsidRPr="006352CD" w:rsidRDefault="006352CD" w:rsidP="006352CD">
            <w:pPr>
              <w:pStyle w:val="Odsekzoznamu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2CD">
              <w:rPr>
                <w:rFonts w:ascii="Arial" w:hAnsi="Arial" w:cs="Arial"/>
                <w:sz w:val="20"/>
                <w:szCs w:val="20"/>
              </w:rPr>
              <w:t>s termínom uzávierky dňa 10. 08. 2009 výzva s názvom „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Podpora aplikovaného výskumu, vývoja a transferu technológií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“,  vyhlásená v rámci cieľa Konvergencia, opatrenia 2.2 „Prenos poznatkov a technológií získaných výskumom a vývojom do praxe“, s alokáciou finančných prostriedkov na výzvu v sume </w:t>
            </w:r>
            <w:r w:rsidR="002F6307"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  <w:r w:rsidRPr="002F6307">
              <w:rPr>
                <w:rFonts w:ascii="Arial" w:hAnsi="Arial" w:cs="Arial"/>
                <w:b/>
                <w:sz w:val="20"/>
                <w:szCs w:val="20"/>
              </w:rPr>
              <w:t>40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miliónov EUR,</w:t>
            </w:r>
          </w:p>
          <w:p w:rsidR="006352CD" w:rsidRPr="006352CD" w:rsidRDefault="006352CD" w:rsidP="006352CD">
            <w:pPr>
              <w:pStyle w:val="Odsekzoznamu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2CD">
              <w:rPr>
                <w:rFonts w:ascii="Arial" w:hAnsi="Arial" w:cs="Arial"/>
                <w:sz w:val="20"/>
                <w:szCs w:val="20"/>
              </w:rPr>
              <w:t>s termínom uzávierky dňa 10. 08. 2008 výzva s názvom „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Podpora aplikovaného výskumu, vývoja a transferu technológií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“, vyhlásená v rámci cieľa Regionálna konkurencieschopnosť a zamestnanosť, opatrenia 4.2 „Prenos poznatkov a technológií získaných výskumom a vývojom do praxe v Bratislavskom kraji“, s alokáciou finančných prostriedkov na výzvu v sume </w:t>
            </w:r>
            <w:r w:rsidRPr="002F6307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miliónov EUR,</w:t>
            </w:r>
          </w:p>
          <w:p w:rsidR="006352CD" w:rsidRPr="006352CD" w:rsidRDefault="006352CD" w:rsidP="006352CD">
            <w:pPr>
              <w:pStyle w:val="Odsekzoznamu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2CD">
              <w:rPr>
                <w:rFonts w:ascii="Arial" w:hAnsi="Arial" w:cs="Arial"/>
                <w:sz w:val="20"/>
                <w:szCs w:val="20"/>
              </w:rPr>
              <w:t>s termínom uzávierky dňa 19. 04. 2010 výzva s názvom „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 xml:space="preserve">Podpora budovania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lastRenderedPageBreak/>
              <w:t>výskumno-vývojových centier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“, vyhlásená v rámci cieľa Konvergencia, opatrenia 2.2 „Prenos poznatkov a technológií získaných výskumom a vývojom do praxe“, s alokáciou finančných prostriedkov na výzvu v sume </w:t>
            </w:r>
            <w:r w:rsidRPr="002F6307">
              <w:rPr>
                <w:rFonts w:ascii="Arial" w:hAnsi="Arial" w:cs="Arial"/>
                <w:b/>
                <w:sz w:val="20"/>
                <w:szCs w:val="20"/>
              </w:rPr>
              <w:t>45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miliónov EUR, </w:t>
            </w:r>
          </w:p>
          <w:p w:rsidR="006352CD" w:rsidRPr="006352CD" w:rsidRDefault="006352CD" w:rsidP="006352CD">
            <w:pPr>
              <w:pStyle w:val="Odsekzoznamu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2CD">
              <w:rPr>
                <w:rFonts w:ascii="Arial" w:hAnsi="Arial" w:cs="Arial"/>
                <w:sz w:val="20"/>
                <w:szCs w:val="20"/>
              </w:rPr>
              <w:t>s termínom uzávierky dňa 19. 04. 2010 výzva s názvom „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Podpora budovania výskumno-vývojových centier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“, vyhlásená v rámci cieľa Regionálna konkurencieschopnosť a zamestnanosť, opatrenia 4.2 „Prenos poznatkov a technológií získaných výskumom a vývojom do praxe v Bratislavskom kraji“, s alokáciou finančných prostriedkov na výzvu v sume </w:t>
            </w:r>
            <w:r w:rsidRPr="002F6307">
              <w:rPr>
                <w:rFonts w:ascii="Arial" w:hAnsi="Arial" w:cs="Arial"/>
                <w:b/>
                <w:sz w:val="20"/>
                <w:szCs w:val="20"/>
              </w:rPr>
              <w:t>25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miliónov EUR,</w:t>
            </w:r>
          </w:p>
          <w:p w:rsidR="006352CD" w:rsidRPr="006352CD" w:rsidRDefault="006352CD" w:rsidP="006352CD">
            <w:pPr>
              <w:pStyle w:val="Odsekzoznamu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2CD">
              <w:rPr>
                <w:rFonts w:ascii="Arial" w:hAnsi="Arial" w:cs="Arial"/>
                <w:sz w:val="20"/>
                <w:szCs w:val="20"/>
              </w:rPr>
              <w:t>s termínom uzávierky dňa 11. 10. 2010 výzva s názvom „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 xml:space="preserve">Podpora budovania kompetenčných centier pre OP </w:t>
            </w:r>
            <w:proofErr w:type="spellStart"/>
            <w:r w:rsidRPr="006352CD">
              <w:rPr>
                <w:rFonts w:ascii="Arial" w:hAnsi="Arial" w:cs="Arial"/>
                <w:b/>
                <w:sz w:val="20"/>
                <w:szCs w:val="20"/>
              </w:rPr>
              <w:t>VaV</w:t>
            </w:r>
            <w:proofErr w:type="spellEnd"/>
            <w:r w:rsidRPr="006352CD">
              <w:rPr>
                <w:rFonts w:ascii="Arial" w:hAnsi="Arial" w:cs="Arial"/>
                <w:b/>
                <w:sz w:val="20"/>
                <w:szCs w:val="20"/>
              </w:rPr>
              <w:t xml:space="preserve"> a Schéma na podporu výskumu a vývoja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“ (schéma štátnej pomoci - pre oprávnených partnerov žiadateľa - podnikateľov), vyhlásená v rámci cieľa Konvergencia, opatrenia 2.2 „Prenos poznatkov a technológií získaných výskumom a vývojom do praxe“, s alokáciou finančných prostriedkov na výzvu v sume </w:t>
            </w:r>
            <w:r w:rsidRPr="002F6307">
              <w:rPr>
                <w:rFonts w:ascii="Arial" w:hAnsi="Arial" w:cs="Arial"/>
                <w:b/>
                <w:sz w:val="20"/>
                <w:szCs w:val="20"/>
              </w:rPr>
              <w:t>30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 miliónov EUR a</w:t>
            </w:r>
          </w:p>
          <w:p w:rsidR="006352CD" w:rsidRPr="006352CD" w:rsidRDefault="006352CD" w:rsidP="006352CD">
            <w:pPr>
              <w:pStyle w:val="Odsekzoznamu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2CD">
              <w:rPr>
                <w:rFonts w:ascii="Arial" w:hAnsi="Arial" w:cs="Arial"/>
                <w:sz w:val="20"/>
                <w:szCs w:val="20"/>
              </w:rPr>
              <w:t>s termínom uzávierky dňa 11. 10. 2010 výzva s názvom „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 xml:space="preserve">Podpora budovania kompetenčných centier pre OP </w:t>
            </w:r>
            <w:proofErr w:type="spellStart"/>
            <w:r w:rsidRPr="006352CD">
              <w:rPr>
                <w:rFonts w:ascii="Arial" w:hAnsi="Arial" w:cs="Arial"/>
                <w:b/>
                <w:sz w:val="20"/>
                <w:szCs w:val="20"/>
              </w:rPr>
              <w:t>VaV</w:t>
            </w:r>
            <w:proofErr w:type="spellEnd"/>
            <w:r w:rsidRPr="006352CD">
              <w:rPr>
                <w:rFonts w:ascii="Arial" w:hAnsi="Arial" w:cs="Arial"/>
                <w:b/>
                <w:sz w:val="20"/>
                <w:szCs w:val="20"/>
              </w:rPr>
              <w:t xml:space="preserve"> a Schéma na podporu výskumu a vývoja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“ (schéma štátnej pomoci - pre oprávnených partnerov žiadateľa - podnikateľov) cieľa Regionálna konkurencieschopnosť a zamestnanosť, opatrenia </w:t>
            </w:r>
            <w:r w:rsidRPr="002F6307">
              <w:rPr>
                <w:rFonts w:ascii="Arial" w:hAnsi="Arial" w:cs="Arial"/>
                <w:b/>
                <w:sz w:val="20"/>
                <w:szCs w:val="20"/>
              </w:rPr>
              <w:t>4.2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„Prenos poznatkov a technológií získaných výskumom a vývojom do praxe v Bratislavskom kraji“, </w:t>
            </w:r>
            <w:r w:rsidRPr="006352CD">
              <w:rPr>
                <w:rFonts w:ascii="Arial" w:hAnsi="Arial" w:cs="Arial"/>
                <w:sz w:val="20"/>
                <w:szCs w:val="20"/>
              </w:rPr>
              <w:lastRenderedPageBreak/>
              <w:t xml:space="preserve">s alokáciou finančných prostriedkov na výzvu v sume </w:t>
            </w:r>
            <w:r w:rsidRPr="002F6307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miliónov EUR,</w:t>
            </w:r>
          </w:p>
          <w:p w:rsidR="006352CD" w:rsidRPr="006352CD" w:rsidRDefault="006352CD" w:rsidP="006352C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2CD">
              <w:rPr>
                <w:rFonts w:ascii="Arial" w:hAnsi="Arial" w:cs="Arial"/>
                <w:sz w:val="20"/>
                <w:szCs w:val="20"/>
              </w:rPr>
              <w:t xml:space="preserve">Ad 1/ V rámci výzvy s kódom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OPVaV-2009/2.2/03-SORO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na predkladanie žiadostí o nenávratný finančný príspevok podľa opatrenia 2.2 bolo podaných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68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žiadostí o nenávratný finančný príspevok v sume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89 625 253,27 EUR</w:t>
            </w:r>
            <w:r w:rsidRPr="006352CD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z ktorých bolo výberovou komisiou odporučených na schválenie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32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projektov v celkovej sume nenávratného finančného príspevku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38 443 905,46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EUR,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Rozhodnutie o schválení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nenávratného finančného príspevku bolo vydané  pre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30 projektov na  so sumou NFP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36 142 887,28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, pretože dvom žiadateľom agentúra zaslala Rozhodnutie o neschválení </w:t>
            </w:r>
            <w:proofErr w:type="spellStart"/>
            <w:r w:rsidRPr="006352CD">
              <w:rPr>
                <w:rFonts w:ascii="Arial" w:hAnsi="Arial" w:cs="Arial"/>
                <w:sz w:val="20"/>
                <w:szCs w:val="20"/>
              </w:rPr>
              <w:t>ŽoNFP</w:t>
            </w:r>
            <w:proofErr w:type="spellEnd"/>
            <w:r w:rsidRPr="006352CD">
              <w:rPr>
                <w:rFonts w:ascii="Arial" w:hAnsi="Arial" w:cs="Arial"/>
                <w:sz w:val="20"/>
                <w:szCs w:val="20"/>
              </w:rPr>
              <w:t xml:space="preserve"> z dôvodu, že bolo zistené, že obe spoločnosti s ručením obmedzeným sú v zmysle príslušného Nariadenia Komisie (ES) č. 800/2008 podnikom v ťažkostiach. Z uvedeného počtu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 xml:space="preserve">30 </w:t>
            </w:r>
            <w:r w:rsidRPr="006352CD">
              <w:rPr>
                <w:rFonts w:ascii="Arial" w:hAnsi="Arial" w:cs="Arial"/>
                <w:sz w:val="20"/>
                <w:szCs w:val="20"/>
              </w:rPr>
              <w:t>úspešných žiadateľov 3 odstúpili od uzavretia zmluvy</w:t>
            </w:r>
            <w:r w:rsidR="002F6307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Uzatvorených bolo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27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zmlúv o poskytnutí </w:t>
            </w:r>
            <w:r w:rsidR="002F6307">
              <w:rPr>
                <w:rFonts w:ascii="Arial" w:hAnsi="Arial" w:cs="Arial"/>
                <w:sz w:val="20"/>
                <w:szCs w:val="20"/>
              </w:rPr>
              <w:t xml:space="preserve">NFP </w:t>
            </w:r>
            <w:r w:rsidRPr="006352CD">
              <w:rPr>
                <w:rFonts w:ascii="Arial" w:hAnsi="Arial" w:cs="Arial"/>
                <w:sz w:val="20"/>
                <w:szCs w:val="20"/>
              </w:rPr>
              <w:t>v</w:t>
            </w:r>
            <w:r w:rsidR="002F6307">
              <w:rPr>
                <w:rFonts w:ascii="Arial" w:hAnsi="Arial" w:cs="Arial"/>
                <w:sz w:val="20"/>
                <w:szCs w:val="20"/>
              </w:rPr>
              <w:t> </w:t>
            </w:r>
            <w:r w:rsidRPr="006352CD">
              <w:rPr>
                <w:rFonts w:ascii="Arial" w:hAnsi="Arial" w:cs="Arial"/>
                <w:sz w:val="20"/>
                <w:szCs w:val="20"/>
              </w:rPr>
              <w:t>sume</w:t>
            </w:r>
            <w:r w:rsidR="002F630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33 386 140,67 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. Z uvedeného počtu uzatvorených zmlúv sa k 31. 12. 2010 </w:t>
            </w:r>
            <w:r w:rsidR="002F6307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v realizácii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nachádza 27 projektov v sume NFP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33 386 140,67 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6352CD" w:rsidRPr="006352CD" w:rsidRDefault="006352CD" w:rsidP="006352C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2CD">
              <w:rPr>
                <w:rFonts w:ascii="Arial" w:hAnsi="Arial" w:cs="Arial"/>
                <w:sz w:val="20"/>
                <w:szCs w:val="20"/>
              </w:rPr>
              <w:t xml:space="preserve">Ad 2/ V rámci výzvy s kódom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OPVaV-2009/4.2/03-SORO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na predkladanie žiadostí </w:t>
            </w:r>
            <w:r w:rsidR="002F6307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2F6307">
              <w:rPr>
                <w:rFonts w:ascii="Arial" w:hAnsi="Arial" w:cs="Arial"/>
                <w:sz w:val="20"/>
                <w:szCs w:val="20"/>
              </w:rPr>
              <w:t>NFP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podľa opatrenia 4.2 bolo podaných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24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žiadostí o </w:t>
            </w:r>
            <w:r w:rsidR="002F6307">
              <w:rPr>
                <w:rFonts w:ascii="Arial" w:hAnsi="Arial" w:cs="Arial"/>
                <w:sz w:val="20"/>
                <w:szCs w:val="20"/>
              </w:rPr>
              <w:t>NFP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v sume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28 666 557,01 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2F630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6307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z ktorých bolo výberovou komisiou odporučených na schválenie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16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projektov v celkovej sume </w:t>
            </w:r>
            <w:r w:rsidR="002F6307">
              <w:rPr>
                <w:rFonts w:ascii="Arial" w:hAnsi="Arial" w:cs="Arial"/>
                <w:sz w:val="20"/>
                <w:szCs w:val="20"/>
              </w:rPr>
              <w:t>NFP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18 448 552,54 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. Dvaja žiadatelia, po doručení oznámenia o znížení intenzity pomoci agentúre oznámili, že sa rozhodli v projekte nepokračovať. Na základe uvedeného agentúra rozhodla o zastavení konania o žiadosti o NFP. 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Rozhodnutia o schválení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nenávratného finančného príspevku boli vydané pre  </w:t>
            </w:r>
            <w:r w:rsidRPr="006352CD">
              <w:rPr>
                <w:rFonts w:ascii="Arial" w:hAnsi="Arial" w:cs="Arial"/>
                <w:b/>
                <w:sz w:val="20"/>
                <w:szCs w:val="20"/>
              </w:rPr>
              <w:t>14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projektov  so sumou NFP 16 735 356,34 EUR. </w:t>
            </w:r>
            <w:r w:rsidR="006A67B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Z uvedeného počtu 14 úspešných žiadateľov v 2 </w:t>
            </w:r>
            <w:r w:rsidRPr="006352CD">
              <w:rPr>
                <w:rFonts w:ascii="Arial" w:hAnsi="Arial" w:cs="Arial"/>
                <w:sz w:val="20"/>
                <w:szCs w:val="20"/>
              </w:rPr>
              <w:lastRenderedPageBreak/>
              <w:t xml:space="preserve">prípadoch nedošlo k podpísaniu zmluvy </w:t>
            </w:r>
            <w:r w:rsidR="006A67BC"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o poskytnutí NFP. Uzatvorených bolo </w:t>
            </w:r>
            <w:r w:rsidRPr="006A67BC">
              <w:rPr>
                <w:rFonts w:ascii="Arial" w:hAnsi="Arial" w:cs="Arial"/>
                <w:b/>
                <w:sz w:val="20"/>
                <w:szCs w:val="20"/>
              </w:rPr>
              <w:t>12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zmlúv </w:t>
            </w:r>
            <w:r w:rsidR="006A67BC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o poskytnutí </w:t>
            </w:r>
            <w:r w:rsidR="002F6307">
              <w:rPr>
                <w:rFonts w:ascii="Arial" w:hAnsi="Arial" w:cs="Arial"/>
                <w:sz w:val="20"/>
                <w:szCs w:val="20"/>
              </w:rPr>
              <w:t>NFP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v sume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14 371 298,82 EUR</w:t>
            </w:r>
            <w:r w:rsidRPr="006352CD">
              <w:rPr>
                <w:rFonts w:ascii="Arial" w:hAnsi="Arial" w:cs="Arial"/>
                <w:sz w:val="20"/>
                <w:szCs w:val="20"/>
              </w:rPr>
              <w:t>. Z uvedeného počtu uzatvorených zmlúv sa</w:t>
            </w:r>
            <w:r w:rsidR="002F6307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k 31. 12. 2010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v realizácii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nachádza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12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projektov v sume NFP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14 371 298,82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EUR.</w:t>
            </w:r>
          </w:p>
          <w:p w:rsidR="006352CD" w:rsidRPr="006352CD" w:rsidRDefault="006352CD" w:rsidP="006352C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2CD">
              <w:rPr>
                <w:rFonts w:ascii="Arial" w:hAnsi="Arial" w:cs="Arial"/>
                <w:sz w:val="20"/>
                <w:szCs w:val="20"/>
              </w:rPr>
              <w:t xml:space="preserve">Ad 3/ V rámci výzvy s kódom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OPVaV-2009/2.2/05-SORO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na predkladanie žiadostí o</w:t>
            </w:r>
            <w:r w:rsidR="002F6307">
              <w:rPr>
                <w:rFonts w:ascii="Arial" w:hAnsi="Arial" w:cs="Arial"/>
                <w:sz w:val="20"/>
                <w:szCs w:val="20"/>
              </w:rPr>
              <w:t xml:space="preserve"> NFP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podľa opatrenia 2.2 bolo podaných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80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žiadostí o </w:t>
            </w:r>
            <w:r w:rsidR="007E6D2A">
              <w:rPr>
                <w:rFonts w:ascii="Arial" w:hAnsi="Arial" w:cs="Arial"/>
                <w:sz w:val="20"/>
                <w:szCs w:val="20"/>
              </w:rPr>
              <w:t>NFP</w:t>
            </w:r>
            <w:r w:rsidR="007E6D2A" w:rsidRPr="006352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v sume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174 438 595,97 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, z ktorých bolo výberovou komisiou odporučených na schválenie 20 projektov v celkovej sume </w:t>
            </w:r>
            <w:r w:rsidR="007E6D2A">
              <w:rPr>
                <w:rFonts w:ascii="Arial" w:hAnsi="Arial" w:cs="Arial"/>
                <w:sz w:val="20"/>
                <w:szCs w:val="20"/>
              </w:rPr>
              <w:t>NFP</w:t>
            </w:r>
            <w:r w:rsidR="007E6D2A" w:rsidRPr="00E934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44 760 004,81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, Rozhodnutím o schválení </w:t>
            </w:r>
            <w:r w:rsidR="007E6D2A">
              <w:rPr>
                <w:rFonts w:ascii="Arial" w:hAnsi="Arial" w:cs="Arial"/>
                <w:sz w:val="20"/>
                <w:szCs w:val="20"/>
              </w:rPr>
              <w:t>NFP</w:t>
            </w:r>
            <w:r w:rsidR="007E6D2A" w:rsidRPr="006352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však bola výška NFP znížená na  </w:t>
            </w:r>
            <w:r w:rsidR="007E6D2A"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44 666 055,55 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. K 31. 12. 2010 bolo uzatvorených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14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v sume NFP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31 869 107,66 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. K 14. 01. 2011 bolo doručených do agentúry 5 zmlúv o poskytnutí NFP. Predpokladáme, že k 31. 01. 2011 bude doručená do agentúry aj posledná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 uzatvorená zmluva o poskytnutí NFP. </w:t>
            </w:r>
          </w:p>
          <w:p w:rsidR="006352CD" w:rsidRPr="006352CD" w:rsidRDefault="006352CD" w:rsidP="006352C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2CD">
              <w:rPr>
                <w:rFonts w:ascii="Arial" w:hAnsi="Arial" w:cs="Arial"/>
                <w:sz w:val="20"/>
                <w:szCs w:val="20"/>
              </w:rPr>
              <w:t xml:space="preserve">Ad 4/  V rámci výzvy s kódom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 xml:space="preserve">OPVaV-2009/4.2/05-SORO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na predkladanie žiadostí </w:t>
            </w:r>
            <w:r w:rsidR="007E6D2A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7E6D2A">
              <w:rPr>
                <w:rFonts w:ascii="Arial" w:hAnsi="Arial" w:cs="Arial"/>
                <w:sz w:val="20"/>
                <w:szCs w:val="20"/>
              </w:rPr>
              <w:t>NFP</w:t>
            </w:r>
            <w:r w:rsidR="007E6D2A" w:rsidRPr="006352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podľa opatrenia 4.2 bolo podaných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37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žiadostí o </w:t>
            </w:r>
            <w:r w:rsidR="007E6D2A">
              <w:rPr>
                <w:rFonts w:ascii="Arial" w:hAnsi="Arial" w:cs="Arial"/>
                <w:sz w:val="20"/>
                <w:szCs w:val="20"/>
              </w:rPr>
              <w:t>NFP</w:t>
            </w:r>
            <w:r w:rsidR="007E6D2A" w:rsidRPr="006352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v sume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76 816 887,29 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E934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z ktorých bolo výberovou komisiou odporučených na schválenie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11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projektov v celkovej sume </w:t>
            </w:r>
            <w:r w:rsidR="007E6D2A">
              <w:rPr>
                <w:rFonts w:ascii="Arial" w:hAnsi="Arial" w:cs="Arial"/>
                <w:sz w:val="20"/>
                <w:szCs w:val="20"/>
              </w:rPr>
              <w:t>NFP</w:t>
            </w:r>
            <w:r w:rsidR="007E6D2A" w:rsidRPr="00E934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24 416 481,62 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. Rozhodnutia o schválení </w:t>
            </w:r>
            <w:r w:rsidR="007E6D2A">
              <w:rPr>
                <w:rFonts w:ascii="Arial" w:hAnsi="Arial" w:cs="Arial"/>
                <w:sz w:val="20"/>
                <w:szCs w:val="20"/>
              </w:rPr>
              <w:t>NFP</w:t>
            </w:r>
            <w:r w:rsidR="007E6D2A" w:rsidRPr="00E934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boli vydané pre 10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projektov so sumou NFP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21 418 804,15 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, pretože jeden žiadateľ dostal z agentúry Rozhodnutie o neschválení z dôvodu nesplnenia podmienok poskytnutia pomoci. K 31. 12. 2010 bolo uzatvorených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zmlúv o poskytnutí NFP</w:t>
            </w:r>
            <w:r w:rsidR="00E934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v sume NFP </w:t>
            </w:r>
            <w:r w:rsidR="007E6D2A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18 248 671,58 EUR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.  Posledná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zmluva bola doručená do agentúry 03. 01. 2011.</w:t>
            </w:r>
          </w:p>
          <w:p w:rsidR="00313A2C" w:rsidRPr="00A35F41" w:rsidRDefault="006352CD" w:rsidP="006352C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2CD">
              <w:rPr>
                <w:rFonts w:ascii="Arial" w:hAnsi="Arial" w:cs="Arial"/>
                <w:sz w:val="20"/>
                <w:szCs w:val="20"/>
              </w:rPr>
              <w:t xml:space="preserve"> K 31.12.2010 sa v rámci výzvy s kódom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OPVaV-2009/2.2/06-SORO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bodu ad 5/ a v rámci výzvy s kódom </w:t>
            </w:r>
            <w:r w:rsidRPr="00E9342A">
              <w:rPr>
                <w:rFonts w:ascii="Arial" w:hAnsi="Arial" w:cs="Arial"/>
                <w:b/>
                <w:sz w:val="20"/>
                <w:szCs w:val="20"/>
              </w:rPr>
              <w:t>OPVaV-2009/4.2/06-SORO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bodu ad 6/ vykonávala kontrola formálnej správnosti </w:t>
            </w:r>
            <w:r w:rsidRPr="006352CD">
              <w:rPr>
                <w:rFonts w:ascii="Arial" w:hAnsi="Arial" w:cs="Arial"/>
                <w:sz w:val="20"/>
                <w:szCs w:val="20"/>
              </w:rPr>
              <w:lastRenderedPageBreak/>
              <w:t xml:space="preserve">predložených žiadostí o </w:t>
            </w:r>
            <w:r w:rsidR="007E6D2A">
              <w:rPr>
                <w:rFonts w:ascii="Arial" w:hAnsi="Arial" w:cs="Arial"/>
                <w:sz w:val="20"/>
                <w:szCs w:val="20"/>
              </w:rPr>
              <w:t>NFP</w:t>
            </w:r>
            <w:r w:rsidRPr="006352CD">
              <w:rPr>
                <w:rFonts w:ascii="Arial" w:hAnsi="Arial" w:cs="Arial"/>
                <w:sz w:val="20"/>
                <w:szCs w:val="20"/>
              </w:rPr>
              <w:t xml:space="preserve"> a ich predbežná finančná kontrola.</w:t>
            </w:r>
          </w:p>
        </w:tc>
        <w:tc>
          <w:tcPr>
            <w:tcW w:w="3544" w:type="dxa"/>
          </w:tcPr>
          <w:p w:rsidR="00313A2C" w:rsidRPr="001966EA" w:rsidRDefault="00313A2C" w:rsidP="001966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313A2C" w:rsidRPr="001966EA" w:rsidRDefault="00313A2C" w:rsidP="001966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3A2C" w:rsidRPr="00D042D4" w:rsidTr="00313A2C">
        <w:trPr>
          <w:trHeight w:val="479"/>
        </w:trPr>
        <w:tc>
          <w:tcPr>
            <w:tcW w:w="2203" w:type="dxa"/>
            <w:noWrap/>
            <w:vAlign w:val="center"/>
          </w:tcPr>
          <w:p w:rsidR="00313A2C" w:rsidRPr="00A35F41" w:rsidRDefault="00313A2C" w:rsidP="00CF743B">
            <w:pPr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lastRenderedPageBreak/>
              <w:t>OP Bratislavský kraj</w:t>
            </w:r>
          </w:p>
        </w:tc>
        <w:tc>
          <w:tcPr>
            <w:tcW w:w="4536" w:type="dxa"/>
            <w:vAlign w:val="bottom"/>
          </w:tcPr>
          <w:p w:rsidR="001D58BB" w:rsidRPr="001D58BB" w:rsidRDefault="001D58BB" w:rsidP="001D58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58BB">
              <w:rPr>
                <w:rFonts w:ascii="Arial" w:hAnsi="Arial" w:cs="Arial"/>
                <w:sz w:val="20"/>
                <w:szCs w:val="20"/>
              </w:rPr>
              <w:t xml:space="preserve">Zmeny v oblasti schém uskutočnené v období od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1D58BB"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1D58BB">
              <w:rPr>
                <w:rFonts w:ascii="Arial" w:hAnsi="Arial" w:cs="Arial"/>
                <w:sz w:val="20"/>
                <w:szCs w:val="20"/>
              </w:rPr>
              <w:t>7.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D58BB">
              <w:rPr>
                <w:rFonts w:ascii="Arial" w:hAnsi="Arial" w:cs="Arial"/>
                <w:sz w:val="20"/>
                <w:szCs w:val="20"/>
              </w:rPr>
              <w:t>2010 do 31.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D58BB">
              <w:rPr>
                <w:rFonts w:ascii="Arial" w:hAnsi="Arial" w:cs="Arial"/>
                <w:sz w:val="20"/>
                <w:szCs w:val="20"/>
              </w:rPr>
              <w:t>12.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D58BB">
              <w:rPr>
                <w:rFonts w:ascii="Arial" w:hAnsi="Arial" w:cs="Arial"/>
                <w:sz w:val="20"/>
                <w:szCs w:val="20"/>
              </w:rPr>
              <w:t>2010:</w:t>
            </w:r>
          </w:p>
          <w:p w:rsidR="001D58BB" w:rsidRPr="001D58BB" w:rsidRDefault="001D58BB" w:rsidP="001D58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58BB">
              <w:rPr>
                <w:rFonts w:ascii="Arial" w:hAnsi="Arial" w:cs="Arial"/>
                <w:sz w:val="20"/>
                <w:szCs w:val="20"/>
              </w:rPr>
              <w:t>1)</w:t>
            </w:r>
            <w:r w:rsidRPr="001D58BB">
              <w:rPr>
                <w:rFonts w:ascii="Arial" w:hAnsi="Arial" w:cs="Arial"/>
                <w:sz w:val="20"/>
                <w:szCs w:val="20"/>
              </w:rPr>
              <w:tab/>
            </w:r>
            <w:r w:rsidRPr="001D58BB">
              <w:rPr>
                <w:rFonts w:ascii="Arial" w:hAnsi="Arial" w:cs="Arial"/>
                <w:b/>
                <w:sz w:val="20"/>
                <w:szCs w:val="20"/>
              </w:rPr>
              <w:t xml:space="preserve">Schéma podpory </w:t>
            </w:r>
            <w:proofErr w:type="spellStart"/>
            <w:r w:rsidRPr="001D58BB">
              <w:rPr>
                <w:rFonts w:ascii="Arial" w:hAnsi="Arial" w:cs="Arial"/>
                <w:b/>
                <w:sz w:val="20"/>
                <w:szCs w:val="20"/>
              </w:rPr>
              <w:t>mikro</w:t>
            </w:r>
            <w:proofErr w:type="spellEnd"/>
            <w:r w:rsidRPr="001D58BB">
              <w:rPr>
                <w:rFonts w:ascii="Arial" w:hAnsi="Arial" w:cs="Arial"/>
                <w:b/>
                <w:sz w:val="20"/>
                <w:szCs w:val="20"/>
              </w:rPr>
              <w:t xml:space="preserve">, malých a stredných podnikateľov Operačného programu Bratislavský kraj </w:t>
            </w:r>
            <w:r w:rsidRPr="001D58BB">
              <w:rPr>
                <w:rFonts w:ascii="Arial" w:hAnsi="Arial" w:cs="Arial"/>
                <w:sz w:val="20"/>
                <w:szCs w:val="20"/>
              </w:rPr>
              <w:t xml:space="preserve">(schému pomoci </w:t>
            </w:r>
            <w:proofErr w:type="spellStart"/>
            <w:r w:rsidRPr="001D58BB">
              <w:rPr>
                <w:rFonts w:ascii="Arial" w:hAnsi="Arial" w:cs="Arial"/>
                <w:i/>
                <w:sz w:val="20"/>
                <w:szCs w:val="20"/>
              </w:rPr>
              <w:t>de</w:t>
            </w:r>
            <w:proofErr w:type="spellEnd"/>
            <w:r w:rsidRPr="001D58B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1D58BB">
              <w:rPr>
                <w:rFonts w:ascii="Arial" w:hAnsi="Arial" w:cs="Arial"/>
                <w:i/>
                <w:sz w:val="20"/>
                <w:szCs w:val="20"/>
              </w:rPr>
              <w:t>minimis</w:t>
            </w:r>
            <w:proofErr w:type="spellEnd"/>
            <w:r w:rsidRPr="001D58BB">
              <w:rPr>
                <w:rFonts w:ascii="Arial" w:hAnsi="Arial" w:cs="Arial"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1D58BB">
              <w:rPr>
                <w:rFonts w:ascii="Arial" w:hAnsi="Arial" w:cs="Arial"/>
                <w:sz w:val="20"/>
                <w:szCs w:val="20"/>
              </w:rPr>
              <w:t>č. DM – 13/2008 bola zmenená Dodatkom č. 4. Od 21.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1D58BB">
              <w:rPr>
                <w:rFonts w:ascii="Arial" w:hAnsi="Arial" w:cs="Arial"/>
                <w:sz w:val="20"/>
                <w:szCs w:val="20"/>
              </w:rPr>
              <w:t>9.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D58BB">
              <w:rPr>
                <w:rFonts w:ascii="Arial" w:hAnsi="Arial" w:cs="Arial"/>
                <w:sz w:val="20"/>
                <w:szCs w:val="20"/>
              </w:rPr>
              <w:t xml:space="preserve">2010 je platná a účinná schéma pomoci </w:t>
            </w:r>
            <w:proofErr w:type="spellStart"/>
            <w:r w:rsidRPr="00167FBB">
              <w:rPr>
                <w:rFonts w:ascii="Arial" w:hAnsi="Arial" w:cs="Arial"/>
                <w:i/>
                <w:sz w:val="20"/>
                <w:szCs w:val="20"/>
              </w:rPr>
              <w:t>de</w:t>
            </w:r>
            <w:proofErr w:type="spellEnd"/>
            <w:r w:rsidRPr="00167FB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167FBB">
              <w:rPr>
                <w:rFonts w:ascii="Arial" w:hAnsi="Arial" w:cs="Arial"/>
                <w:i/>
                <w:sz w:val="20"/>
                <w:szCs w:val="20"/>
              </w:rPr>
              <w:t>minimis</w:t>
            </w:r>
            <w:proofErr w:type="spellEnd"/>
            <w:r w:rsidRPr="001D58BB">
              <w:rPr>
                <w:rFonts w:ascii="Arial" w:hAnsi="Arial" w:cs="Arial"/>
                <w:sz w:val="20"/>
                <w:szCs w:val="20"/>
              </w:rPr>
              <w:t xml:space="preserve"> v znení Dodatkov č. 1, 2, 3 a 4.</w:t>
            </w:r>
            <w:r w:rsidRPr="001D58BB">
              <w:rPr>
                <w:rFonts w:ascii="Arial" w:hAnsi="Arial" w:cs="Arial"/>
                <w:sz w:val="20"/>
                <w:szCs w:val="20"/>
              </w:rPr>
              <w:cr/>
              <w:t>2)</w:t>
            </w:r>
            <w:r w:rsidRPr="001D58BB">
              <w:rPr>
                <w:rFonts w:ascii="Arial" w:hAnsi="Arial" w:cs="Arial"/>
                <w:sz w:val="20"/>
                <w:szCs w:val="20"/>
              </w:rPr>
              <w:tab/>
            </w:r>
            <w:r w:rsidRPr="001D58BB">
              <w:rPr>
                <w:rFonts w:ascii="Arial" w:hAnsi="Arial" w:cs="Arial"/>
                <w:b/>
                <w:sz w:val="20"/>
                <w:szCs w:val="20"/>
              </w:rPr>
              <w:t xml:space="preserve">Schéma podpory inovácií prostredníctvom priemyselného výskumu, experimentálneho vývoja a transferu technológií pre </w:t>
            </w:r>
            <w:proofErr w:type="spellStart"/>
            <w:r w:rsidRPr="001D58BB">
              <w:rPr>
                <w:rFonts w:ascii="Arial" w:hAnsi="Arial" w:cs="Arial"/>
                <w:b/>
                <w:sz w:val="20"/>
                <w:szCs w:val="20"/>
              </w:rPr>
              <w:t>mikro</w:t>
            </w:r>
            <w:proofErr w:type="spellEnd"/>
            <w:r w:rsidRPr="001D58BB">
              <w:rPr>
                <w:rFonts w:ascii="Arial" w:hAnsi="Arial" w:cs="Arial"/>
                <w:b/>
                <w:sz w:val="20"/>
                <w:szCs w:val="20"/>
              </w:rPr>
              <w:t>, malé a stredné podniky</w:t>
            </w:r>
            <w:r w:rsidRPr="001D58BB">
              <w:rPr>
                <w:rFonts w:ascii="Arial" w:hAnsi="Arial" w:cs="Arial"/>
                <w:sz w:val="20"/>
                <w:szCs w:val="20"/>
              </w:rPr>
              <w:t xml:space="preserve"> (schéma štátnej pomoci) č. ŠP – 01/2009 bola zmenená dodatkom č.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D58BB">
              <w:rPr>
                <w:rFonts w:ascii="Arial" w:hAnsi="Arial" w:cs="Arial"/>
                <w:sz w:val="20"/>
                <w:szCs w:val="20"/>
              </w:rPr>
              <w:t>3. Od 21.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1D58BB">
              <w:rPr>
                <w:rFonts w:ascii="Arial" w:hAnsi="Arial" w:cs="Arial"/>
                <w:sz w:val="20"/>
                <w:szCs w:val="20"/>
              </w:rPr>
              <w:t>9.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D58BB">
              <w:rPr>
                <w:rFonts w:ascii="Arial" w:hAnsi="Arial" w:cs="Arial"/>
                <w:sz w:val="20"/>
                <w:szCs w:val="20"/>
              </w:rPr>
              <w:t>2010 je platná a účinná schéma štátnej pomoci v znení Dodatkov č. 1, 2, a 3.</w:t>
            </w:r>
          </w:p>
          <w:p w:rsidR="001D58BB" w:rsidRPr="001D58BB" w:rsidRDefault="001D58BB" w:rsidP="001D58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58BB">
              <w:rPr>
                <w:rFonts w:ascii="Arial" w:hAnsi="Arial" w:cs="Arial"/>
                <w:sz w:val="20"/>
                <w:szCs w:val="20"/>
              </w:rPr>
              <w:t>Schémy boli uverejnené v Obchodnom vestníku č. 181 v časti 181C dňa 21. septembra 2010.</w:t>
            </w:r>
          </w:p>
          <w:p w:rsidR="001D58BB" w:rsidRPr="001D58BB" w:rsidRDefault="001D58BB" w:rsidP="001D58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58BB">
              <w:rPr>
                <w:rFonts w:ascii="Arial" w:hAnsi="Arial" w:cs="Arial"/>
                <w:sz w:val="20"/>
                <w:szCs w:val="20"/>
              </w:rPr>
              <w:t xml:space="preserve">V sledovanom období boli dňa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1D58BB"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D58BB">
              <w:rPr>
                <w:rFonts w:ascii="Arial" w:hAnsi="Arial" w:cs="Arial"/>
                <w:sz w:val="20"/>
                <w:szCs w:val="20"/>
              </w:rPr>
              <w:t>12.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D58BB">
              <w:rPr>
                <w:rFonts w:ascii="Arial" w:hAnsi="Arial" w:cs="Arial"/>
                <w:sz w:val="20"/>
                <w:szCs w:val="20"/>
              </w:rPr>
              <w:t xml:space="preserve">2010 vyhlásené nasledovné výzvy (trvajú do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Pr="001D58BB">
              <w:rPr>
                <w:rFonts w:ascii="Arial" w:hAnsi="Arial" w:cs="Arial"/>
                <w:sz w:val="20"/>
                <w:szCs w:val="20"/>
              </w:rPr>
              <w:t>11.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1D58BB">
              <w:rPr>
                <w:rFonts w:ascii="Arial" w:hAnsi="Arial" w:cs="Arial"/>
                <w:sz w:val="20"/>
                <w:szCs w:val="20"/>
              </w:rPr>
              <w:t>4.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D58BB">
              <w:rPr>
                <w:rFonts w:ascii="Arial" w:hAnsi="Arial" w:cs="Arial"/>
                <w:sz w:val="20"/>
                <w:szCs w:val="20"/>
              </w:rPr>
              <w:t>2011):</w:t>
            </w:r>
          </w:p>
          <w:p w:rsidR="001D58BB" w:rsidRPr="001D58BB" w:rsidRDefault="001D58BB" w:rsidP="001D58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58BB">
              <w:rPr>
                <w:rFonts w:ascii="Arial" w:hAnsi="Arial" w:cs="Arial"/>
                <w:sz w:val="20"/>
                <w:szCs w:val="20"/>
              </w:rPr>
              <w:t></w:t>
            </w:r>
            <w:r w:rsidRPr="001D58BB">
              <w:rPr>
                <w:rFonts w:ascii="Arial" w:hAnsi="Arial" w:cs="Arial"/>
                <w:sz w:val="20"/>
                <w:szCs w:val="20"/>
              </w:rPr>
              <w:tab/>
              <w:t>Šiesta výzva na predkladanie žiadostí o nenávratný finančný príspevok v rámci Operačného programu Bratislavský kraj - opatrenie 2.1 OPBK, kód OPBK/2010/2.1/06 (týka sa oboch schém),</w:t>
            </w:r>
          </w:p>
          <w:p w:rsidR="00313A2C" w:rsidRPr="00A35F41" w:rsidRDefault="001D58BB" w:rsidP="001D58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58BB">
              <w:rPr>
                <w:rFonts w:ascii="Arial" w:hAnsi="Arial" w:cs="Arial"/>
                <w:sz w:val="20"/>
                <w:szCs w:val="20"/>
              </w:rPr>
              <w:t></w:t>
            </w:r>
            <w:r w:rsidRPr="001D58BB">
              <w:rPr>
                <w:rFonts w:ascii="Arial" w:hAnsi="Arial" w:cs="Arial"/>
                <w:sz w:val="20"/>
                <w:szCs w:val="20"/>
              </w:rPr>
              <w:tab/>
              <w:t xml:space="preserve">Šiesta výzva na predkladanie žiadostí o nenávratný finančný príspevok v rámci Operačného programu Bratislavský kraj - opatrenie 2.2 OPBK, kód OPBK/2010/2.2/06 (týka sa výhradne schémy pomoci </w:t>
            </w:r>
            <w:proofErr w:type="spellStart"/>
            <w:r w:rsidRPr="001D58BB">
              <w:rPr>
                <w:rFonts w:ascii="Arial" w:hAnsi="Arial" w:cs="Arial"/>
                <w:i/>
                <w:sz w:val="20"/>
                <w:szCs w:val="20"/>
              </w:rPr>
              <w:t>de</w:t>
            </w:r>
            <w:proofErr w:type="spellEnd"/>
            <w:r w:rsidRPr="001D58B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1D58BB">
              <w:rPr>
                <w:rFonts w:ascii="Arial" w:hAnsi="Arial" w:cs="Arial"/>
                <w:i/>
                <w:sz w:val="20"/>
                <w:szCs w:val="20"/>
              </w:rPr>
              <w:t>minimis</w:t>
            </w:r>
            <w:proofErr w:type="spellEnd"/>
            <w:r w:rsidRPr="001D58BB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3544" w:type="dxa"/>
          </w:tcPr>
          <w:p w:rsidR="00313A2C" w:rsidRPr="00E32973" w:rsidRDefault="00313A2C" w:rsidP="004878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313A2C" w:rsidRPr="00E32973" w:rsidRDefault="00313A2C" w:rsidP="004878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3A2C" w:rsidRPr="007D0205" w:rsidTr="00313A2C">
        <w:trPr>
          <w:trHeight w:val="265"/>
        </w:trPr>
        <w:tc>
          <w:tcPr>
            <w:tcW w:w="2203" w:type="dxa"/>
            <w:vMerge w:val="restart"/>
            <w:vAlign w:val="center"/>
          </w:tcPr>
          <w:p w:rsidR="00313A2C" w:rsidRPr="00A35F41" w:rsidRDefault="00313A2C" w:rsidP="00C24BBE">
            <w:pPr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t>OP Konkurencieschopnosť a hospodársky rast</w:t>
            </w:r>
          </w:p>
        </w:tc>
        <w:tc>
          <w:tcPr>
            <w:tcW w:w="4536" w:type="dxa"/>
            <w:vAlign w:val="bottom"/>
          </w:tcPr>
          <w:p w:rsidR="00313A2C" w:rsidRPr="00A35F41" w:rsidRDefault="00313A2C" w:rsidP="00A478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t xml:space="preserve">V rámci opatrenia 1.1 - Inovácie a technologické transfery bola platná schéma štátnej pomoci „Schéma štátnej pomoci na podporu zavádzania inovatívnych a vyspelých technológií v priemysle a v službách“, zverejnená dňa 25. </w:t>
            </w:r>
            <w:r w:rsidR="00167FBB">
              <w:rPr>
                <w:rFonts w:ascii="Arial" w:hAnsi="Arial" w:cs="Arial"/>
                <w:sz w:val="20"/>
                <w:szCs w:val="20"/>
              </w:rPr>
              <w:t>0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3. 2008 v obchodnom vestníku č. 58A/2008. </w:t>
            </w:r>
            <w:r w:rsidR="00167FBB">
              <w:rPr>
                <w:rFonts w:ascii="Arial" w:hAnsi="Arial" w:cs="Arial"/>
                <w:sz w:val="20"/>
                <w:szCs w:val="20"/>
              </w:rPr>
              <w:t xml:space="preserve">                  </w:t>
            </w:r>
            <w:r w:rsidRPr="00A35F41">
              <w:rPr>
                <w:rFonts w:ascii="Arial" w:hAnsi="Arial" w:cs="Arial"/>
                <w:sz w:val="20"/>
                <w:szCs w:val="20"/>
              </w:rPr>
              <w:lastRenderedPageBreak/>
              <w:t>Dňa 30.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4. 2009 bol v obchodnom vestníku </w:t>
            </w:r>
            <w:r w:rsidR="00167FBB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A35F41">
              <w:rPr>
                <w:rFonts w:ascii="Arial" w:hAnsi="Arial" w:cs="Arial"/>
                <w:sz w:val="20"/>
                <w:szCs w:val="20"/>
              </w:rPr>
              <w:t>č. 82A/2009 zverejnený dodatok č. 1 k predmetnej schéme, vypracovaný vzhľadom na nadobudnutie účinnosti zákona o pomoci a podpore a potreby zosúladenia schém štátnej pomoci a implementačných dokumentov.</w:t>
            </w:r>
            <w:r w:rsidRPr="00DB5DE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Dňa </w:t>
            </w:r>
            <w:r w:rsidR="00167FB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17. </w:t>
            </w:r>
            <w:r w:rsidR="00167FBB">
              <w:rPr>
                <w:rFonts w:ascii="Arial" w:hAnsi="Arial" w:cs="Arial"/>
                <w:sz w:val="20"/>
                <w:szCs w:val="20"/>
              </w:rPr>
              <w:t>0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7. 2009 bol v obchodnom vestníku </w:t>
            </w:r>
            <w:r w:rsidR="00167FBB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A35F41">
              <w:rPr>
                <w:rFonts w:ascii="Arial" w:hAnsi="Arial" w:cs="Arial"/>
                <w:sz w:val="20"/>
                <w:szCs w:val="20"/>
              </w:rPr>
              <w:t>č. 137A/2009 zverejnený dodatok č. 2</w:t>
            </w:r>
            <w:r>
              <w:rPr>
                <w:rFonts w:ascii="Arial" w:hAnsi="Arial" w:cs="Arial"/>
                <w:sz w:val="20"/>
                <w:szCs w:val="20"/>
              </w:rPr>
              <w:t>. D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ňa </w:t>
            </w:r>
            <w:r w:rsidR="00167FBB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30. </w:t>
            </w:r>
            <w:r w:rsidR="00167FBB">
              <w:rPr>
                <w:rFonts w:ascii="Arial" w:hAnsi="Arial" w:cs="Arial"/>
                <w:sz w:val="20"/>
                <w:szCs w:val="20"/>
              </w:rPr>
              <w:t>0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7. 2009 bol v obchodnom vestníku </w:t>
            </w:r>
            <w:r w:rsidR="00167FBB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A35F41">
              <w:rPr>
                <w:rFonts w:ascii="Arial" w:hAnsi="Arial" w:cs="Arial"/>
                <w:sz w:val="20"/>
                <w:szCs w:val="20"/>
              </w:rPr>
              <w:t>č. 146A/2009 zverejnený dodatok č. 3 k uvedenej schéme.</w:t>
            </w:r>
          </w:p>
        </w:tc>
        <w:tc>
          <w:tcPr>
            <w:tcW w:w="3544" w:type="dxa"/>
            <w:vAlign w:val="center"/>
          </w:tcPr>
          <w:p w:rsidR="00313A2C" w:rsidRPr="00313A2C" w:rsidRDefault="00313A2C" w:rsidP="00313A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3A2C">
              <w:rPr>
                <w:rFonts w:ascii="Arial" w:hAnsi="Arial" w:cs="Arial"/>
                <w:sz w:val="20"/>
                <w:szCs w:val="20"/>
              </w:rPr>
              <w:lastRenderedPageBreak/>
              <w:t xml:space="preserve">31.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313A2C">
              <w:rPr>
                <w:rFonts w:ascii="Arial" w:hAnsi="Arial" w:cs="Arial"/>
                <w:sz w:val="20"/>
                <w:szCs w:val="20"/>
              </w:rPr>
              <w:t xml:space="preserve">3. 2008 -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313A2C">
              <w:rPr>
                <w:rFonts w:ascii="Arial" w:hAnsi="Arial" w:cs="Arial"/>
                <w:sz w:val="20"/>
                <w:szCs w:val="20"/>
              </w:rPr>
              <w:t>4.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313A2C">
              <w:rPr>
                <w:rFonts w:ascii="Arial" w:hAnsi="Arial" w:cs="Arial"/>
                <w:sz w:val="20"/>
                <w:szCs w:val="20"/>
              </w:rPr>
              <w:t>7. 2008</w:t>
            </w:r>
          </w:p>
          <w:p w:rsidR="00313A2C" w:rsidRPr="00313A2C" w:rsidRDefault="00313A2C" w:rsidP="00313A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313A2C">
              <w:rPr>
                <w:rFonts w:ascii="Arial" w:hAnsi="Arial" w:cs="Arial"/>
                <w:sz w:val="20"/>
                <w:szCs w:val="20"/>
              </w:rPr>
              <w:t xml:space="preserve">3.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313A2C">
              <w:rPr>
                <w:rFonts w:ascii="Arial" w:hAnsi="Arial" w:cs="Arial"/>
                <w:sz w:val="20"/>
                <w:szCs w:val="20"/>
              </w:rPr>
              <w:t xml:space="preserve">8. 2009 –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313A2C">
              <w:rPr>
                <w:rFonts w:ascii="Arial" w:hAnsi="Arial" w:cs="Arial"/>
                <w:sz w:val="20"/>
                <w:szCs w:val="20"/>
              </w:rPr>
              <w:t>2. 12. 2009</w:t>
            </w:r>
          </w:p>
          <w:p w:rsidR="00313A2C" w:rsidRPr="00A35F41" w:rsidRDefault="00313A2C" w:rsidP="00313A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3A2C">
              <w:rPr>
                <w:rFonts w:ascii="Arial" w:hAnsi="Arial" w:cs="Arial"/>
                <w:sz w:val="20"/>
                <w:szCs w:val="20"/>
              </w:rPr>
              <w:t xml:space="preserve">25.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313A2C">
              <w:rPr>
                <w:rFonts w:ascii="Arial" w:hAnsi="Arial" w:cs="Arial"/>
                <w:sz w:val="20"/>
                <w:szCs w:val="20"/>
              </w:rPr>
              <w:t xml:space="preserve">1. 2010 – 11.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313A2C">
              <w:rPr>
                <w:rFonts w:ascii="Arial" w:hAnsi="Arial" w:cs="Arial"/>
                <w:sz w:val="20"/>
                <w:szCs w:val="20"/>
              </w:rPr>
              <w:t>5. 2010</w:t>
            </w:r>
          </w:p>
        </w:tc>
        <w:tc>
          <w:tcPr>
            <w:tcW w:w="3260" w:type="dxa"/>
            <w:vAlign w:val="center"/>
          </w:tcPr>
          <w:p w:rsidR="00313A2C" w:rsidRPr="00A35F41" w:rsidRDefault="00313A2C" w:rsidP="00313A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21EF5" w:rsidRPr="007D0205" w:rsidTr="007E1006">
        <w:trPr>
          <w:trHeight w:val="329"/>
        </w:trPr>
        <w:tc>
          <w:tcPr>
            <w:tcW w:w="2203" w:type="dxa"/>
            <w:vMerge/>
            <w:vAlign w:val="center"/>
          </w:tcPr>
          <w:p w:rsidR="00421EF5" w:rsidRPr="00A35F41" w:rsidRDefault="00421EF5" w:rsidP="00C24B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vAlign w:val="bottom"/>
          </w:tcPr>
          <w:p w:rsidR="00421EF5" w:rsidRPr="00A35F41" w:rsidRDefault="00421EF5" w:rsidP="00A478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t>V rámci opatrenia 1.3 - Podpora inovačných aktivít v podnikoch bola platná schéma štátnej pomoci „Schéma štátnej pomoci na podporu inovácií prostredníctvom projektov priemyselného výskumu a experimentálneho vývoja“, zverejnená dňa 12. 12. 2008 v obchodnom vestníku č. 240A/2008.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Dňa </w:t>
            </w:r>
            <w:r>
              <w:rPr>
                <w:rFonts w:ascii="Arial" w:hAnsi="Arial" w:cs="Arial"/>
                <w:sz w:val="20"/>
                <w:szCs w:val="20"/>
              </w:rPr>
              <w:t>23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A35F41">
              <w:rPr>
                <w:rFonts w:ascii="Arial" w:hAnsi="Arial" w:cs="Arial"/>
                <w:sz w:val="20"/>
                <w:szCs w:val="20"/>
              </w:rPr>
              <w:t>4. 20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 bol v obchodnom vestníku č. </w:t>
            </w:r>
            <w:r>
              <w:rPr>
                <w:rFonts w:ascii="Arial" w:hAnsi="Arial" w:cs="Arial"/>
                <w:sz w:val="20"/>
                <w:szCs w:val="20"/>
              </w:rPr>
              <w:t>77</w:t>
            </w:r>
            <w:r w:rsidRPr="00A35F41">
              <w:rPr>
                <w:rFonts w:ascii="Arial" w:hAnsi="Arial" w:cs="Arial"/>
                <w:sz w:val="20"/>
                <w:szCs w:val="20"/>
              </w:rPr>
              <w:t>A/20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 zverejnený dodatok č. 1 k predmetnej schéme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3544" w:type="dxa"/>
            <w:vAlign w:val="center"/>
          </w:tcPr>
          <w:p w:rsidR="00421EF5" w:rsidRPr="00421EF5" w:rsidRDefault="00421EF5" w:rsidP="00B43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1EF5">
              <w:rPr>
                <w:rFonts w:ascii="Arial" w:hAnsi="Arial" w:cs="Arial"/>
                <w:sz w:val="20"/>
                <w:szCs w:val="20"/>
              </w:rPr>
              <w:t>19. 12. 2008 – 17.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21EF5">
              <w:rPr>
                <w:rFonts w:ascii="Arial" w:hAnsi="Arial" w:cs="Arial"/>
                <w:sz w:val="20"/>
                <w:szCs w:val="20"/>
              </w:rPr>
              <w:t>4. 2009</w:t>
            </w:r>
          </w:p>
          <w:p w:rsidR="00421EF5" w:rsidRPr="00421EF5" w:rsidRDefault="00421EF5" w:rsidP="00B43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1EF5">
              <w:rPr>
                <w:rFonts w:ascii="Arial" w:hAnsi="Arial" w:cs="Arial"/>
                <w:sz w:val="20"/>
                <w:szCs w:val="20"/>
              </w:rPr>
              <w:t>24. 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21EF5">
              <w:rPr>
                <w:rFonts w:ascii="Arial" w:hAnsi="Arial" w:cs="Arial"/>
                <w:sz w:val="20"/>
                <w:szCs w:val="20"/>
              </w:rPr>
              <w:t>6. 2010 – 24.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21EF5">
              <w:rPr>
                <w:rFonts w:ascii="Arial" w:hAnsi="Arial" w:cs="Arial"/>
                <w:sz w:val="20"/>
                <w:szCs w:val="20"/>
              </w:rPr>
              <w:t>1. 2011</w:t>
            </w:r>
          </w:p>
        </w:tc>
        <w:tc>
          <w:tcPr>
            <w:tcW w:w="3260" w:type="dxa"/>
            <w:vAlign w:val="center"/>
          </w:tcPr>
          <w:p w:rsidR="00421EF5" w:rsidRPr="00421EF5" w:rsidRDefault="00421EF5" w:rsidP="00B43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1EF5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21EF5" w:rsidRPr="007D0205" w:rsidTr="002A0792">
        <w:trPr>
          <w:trHeight w:val="407"/>
        </w:trPr>
        <w:tc>
          <w:tcPr>
            <w:tcW w:w="2203" w:type="dxa"/>
            <w:vMerge/>
            <w:vAlign w:val="center"/>
          </w:tcPr>
          <w:p w:rsidR="00421EF5" w:rsidRPr="00A35F41" w:rsidRDefault="00421EF5" w:rsidP="00C24B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vAlign w:val="bottom"/>
          </w:tcPr>
          <w:p w:rsidR="00421EF5" w:rsidRPr="00A35F41" w:rsidRDefault="00421EF5" w:rsidP="00BC2A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t>V rámci opatrenia 2.1 - Zvyšovanie energetickej efektívnosti na strane výroby aj spotreby a zavádzanie progresívnych technológií v energetike bola platná schéma štátnej pomoci „Schéma štátnej pomoci pre zvyšovanie energetickej efektívnosti na strane výroby aj spotreby a zavádzaní progresívnych technológií v energetike priamou  formou pomoci“, zverejnená dňa 25. </w:t>
            </w:r>
            <w:r w:rsidR="00167FBB">
              <w:rPr>
                <w:rFonts w:ascii="Arial" w:hAnsi="Arial" w:cs="Arial"/>
                <w:sz w:val="20"/>
                <w:szCs w:val="20"/>
              </w:rPr>
              <w:t>0</w:t>
            </w:r>
            <w:r w:rsidRPr="00A35F41">
              <w:rPr>
                <w:rFonts w:ascii="Arial" w:hAnsi="Arial" w:cs="Arial"/>
                <w:sz w:val="20"/>
                <w:szCs w:val="20"/>
              </w:rPr>
              <w:t>3. 2008 v obchodnom vestníku č. 58A/2008. Dňa 12. 12. 2008 bol v obchodnom vestníku č. 240A/2008 zverejnený dodatok č. 1 k predmetnej schéme, vypracovaný vzhľadom na nadobudnutie účinnosti zákona o pomoci a podpore a potreby zosúladenia schém štátnej pomoci a implementačných dokumentov. Dňa 26. 10. 2009 bol v obchodnom vestníku č. 206A/2009 zverejnený dodatok č. 2 k uvedenej schéme.</w:t>
            </w:r>
          </w:p>
        </w:tc>
        <w:tc>
          <w:tcPr>
            <w:tcW w:w="3544" w:type="dxa"/>
            <w:vAlign w:val="center"/>
          </w:tcPr>
          <w:p w:rsidR="00421EF5" w:rsidRPr="00421EF5" w:rsidRDefault="00421EF5" w:rsidP="00B43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1EF5">
              <w:rPr>
                <w:rFonts w:ascii="Arial" w:hAnsi="Arial" w:cs="Arial"/>
                <w:sz w:val="20"/>
                <w:szCs w:val="20"/>
              </w:rPr>
              <w:t>11. 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21EF5">
              <w:rPr>
                <w:rFonts w:ascii="Arial" w:hAnsi="Arial" w:cs="Arial"/>
                <w:sz w:val="20"/>
                <w:szCs w:val="20"/>
              </w:rPr>
              <w:t>8. 2008 – 16.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21EF5">
              <w:rPr>
                <w:rFonts w:ascii="Arial" w:hAnsi="Arial" w:cs="Arial"/>
                <w:sz w:val="20"/>
                <w:szCs w:val="20"/>
              </w:rPr>
              <w:t>1. 2009</w:t>
            </w:r>
          </w:p>
          <w:p w:rsidR="00421EF5" w:rsidRPr="00421EF5" w:rsidRDefault="00421EF5" w:rsidP="00B43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1EF5">
              <w:rPr>
                <w:rFonts w:ascii="Arial" w:hAnsi="Arial" w:cs="Arial"/>
                <w:sz w:val="20"/>
                <w:szCs w:val="20"/>
              </w:rPr>
              <w:t>26. 10. 2009 – 22.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21EF5">
              <w:rPr>
                <w:rFonts w:ascii="Arial" w:hAnsi="Arial" w:cs="Arial"/>
                <w:sz w:val="20"/>
                <w:szCs w:val="20"/>
              </w:rPr>
              <w:t>3. 2010</w:t>
            </w:r>
          </w:p>
        </w:tc>
        <w:tc>
          <w:tcPr>
            <w:tcW w:w="3260" w:type="dxa"/>
            <w:vAlign w:val="center"/>
          </w:tcPr>
          <w:p w:rsidR="00421EF5" w:rsidRPr="00421EF5" w:rsidRDefault="00421EF5" w:rsidP="00B43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1EF5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21EF5" w:rsidRPr="007D0205" w:rsidTr="004B10A4">
        <w:trPr>
          <w:trHeight w:val="186"/>
        </w:trPr>
        <w:tc>
          <w:tcPr>
            <w:tcW w:w="2203" w:type="dxa"/>
            <w:vMerge/>
            <w:vAlign w:val="center"/>
          </w:tcPr>
          <w:p w:rsidR="00421EF5" w:rsidRPr="00A35F41" w:rsidRDefault="00421EF5" w:rsidP="00C24BBE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536" w:type="dxa"/>
            <w:vAlign w:val="bottom"/>
          </w:tcPr>
          <w:p w:rsidR="00421EF5" w:rsidRPr="00A35F41" w:rsidRDefault="00421EF5" w:rsidP="00BC2A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t xml:space="preserve">V rámci opatrenia 3.1 - Podpora podnikateľských aktivít v cestovnom ruchu bola platná schéma </w:t>
            </w:r>
            <w:r w:rsidRPr="00A35F41">
              <w:rPr>
                <w:rFonts w:ascii="Arial" w:hAnsi="Arial" w:cs="Arial"/>
                <w:sz w:val="20"/>
                <w:szCs w:val="20"/>
              </w:rPr>
              <w:lastRenderedPageBreak/>
              <w:t>štátnej pomoci „Schéma štátnej pomoci na podporu podnikateľských aktivít v cestovnom ruchu do ucelených produktov cestovného ruchu s celoročným využitím“, zverejnená na 25. </w:t>
            </w:r>
            <w:r w:rsidR="00167FBB">
              <w:rPr>
                <w:rFonts w:ascii="Arial" w:hAnsi="Arial" w:cs="Arial"/>
                <w:sz w:val="20"/>
                <w:szCs w:val="20"/>
              </w:rPr>
              <w:t>0</w:t>
            </w:r>
            <w:r w:rsidRPr="00A35F41">
              <w:rPr>
                <w:rFonts w:ascii="Arial" w:hAnsi="Arial" w:cs="Arial"/>
                <w:sz w:val="20"/>
                <w:szCs w:val="20"/>
              </w:rPr>
              <w:t>3. 2008 v obchodnom vestníku č. 58A/2008.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421EF5" w:rsidRPr="00421EF5" w:rsidRDefault="00421EF5" w:rsidP="00B43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1EF5">
              <w:rPr>
                <w:rFonts w:ascii="Arial" w:hAnsi="Arial" w:cs="Arial"/>
                <w:sz w:val="20"/>
                <w:szCs w:val="20"/>
              </w:rPr>
              <w:lastRenderedPageBreak/>
              <w:t>14. 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21EF5">
              <w:rPr>
                <w:rFonts w:ascii="Arial" w:hAnsi="Arial" w:cs="Arial"/>
                <w:sz w:val="20"/>
                <w:szCs w:val="20"/>
              </w:rPr>
              <w:t>4. 2008 – 18.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21EF5">
              <w:rPr>
                <w:rFonts w:ascii="Arial" w:hAnsi="Arial" w:cs="Arial"/>
                <w:sz w:val="20"/>
                <w:szCs w:val="20"/>
              </w:rPr>
              <w:t>7. 2008</w:t>
            </w:r>
          </w:p>
          <w:p w:rsidR="00421EF5" w:rsidRPr="00421EF5" w:rsidRDefault="00421EF5" w:rsidP="00B43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1EF5">
              <w:rPr>
                <w:rFonts w:ascii="Arial" w:hAnsi="Arial" w:cs="Arial"/>
                <w:sz w:val="20"/>
                <w:szCs w:val="20"/>
              </w:rPr>
              <w:t>16. 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21EF5">
              <w:rPr>
                <w:rFonts w:ascii="Arial" w:hAnsi="Arial" w:cs="Arial"/>
                <w:sz w:val="20"/>
                <w:szCs w:val="20"/>
              </w:rPr>
              <w:t>9. 2008 – 13.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21EF5">
              <w:rPr>
                <w:rFonts w:ascii="Arial" w:hAnsi="Arial" w:cs="Arial"/>
                <w:sz w:val="20"/>
                <w:szCs w:val="20"/>
              </w:rPr>
              <w:t>2. 2009</w:t>
            </w:r>
          </w:p>
        </w:tc>
        <w:tc>
          <w:tcPr>
            <w:tcW w:w="3260" w:type="dxa"/>
            <w:vAlign w:val="center"/>
          </w:tcPr>
          <w:p w:rsidR="00421EF5" w:rsidRPr="00421EF5" w:rsidRDefault="00421EF5" w:rsidP="00B43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1EF5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21EF5" w:rsidRPr="007D0205" w:rsidTr="00F87BB4">
        <w:trPr>
          <w:trHeight w:val="186"/>
        </w:trPr>
        <w:tc>
          <w:tcPr>
            <w:tcW w:w="2203" w:type="dxa"/>
            <w:vMerge/>
            <w:vAlign w:val="center"/>
          </w:tcPr>
          <w:p w:rsidR="00421EF5" w:rsidRPr="00A35F41" w:rsidRDefault="00421EF5" w:rsidP="00C24BBE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536" w:type="dxa"/>
            <w:vAlign w:val="bottom"/>
          </w:tcPr>
          <w:p w:rsidR="00421EF5" w:rsidRPr="00A35F41" w:rsidRDefault="00421EF5" w:rsidP="00FE2E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B6DCF">
              <w:rPr>
                <w:rFonts w:ascii="Arial" w:hAnsi="Arial" w:cs="Arial"/>
                <w:sz w:val="20"/>
                <w:szCs w:val="20"/>
              </w:rPr>
              <w:t>V rámci opatrenia 1.1 - Inovácie a technologické transfery bola platná schéma</w:t>
            </w:r>
            <w:r>
              <w:rPr>
                <w:rFonts w:ascii="Arial" w:hAnsi="Arial" w:cs="Arial"/>
                <w:sz w:val="20"/>
                <w:szCs w:val="20"/>
              </w:rPr>
              <w:t xml:space="preserve"> pomoci </w:t>
            </w:r>
            <w:proofErr w:type="spellStart"/>
            <w:r w:rsidRPr="00703FB9">
              <w:rPr>
                <w:rFonts w:ascii="Arial" w:hAnsi="Arial" w:cs="Arial"/>
                <w:i/>
                <w:sz w:val="20"/>
                <w:szCs w:val="20"/>
              </w:rPr>
              <w:t>de</w:t>
            </w:r>
            <w:proofErr w:type="spellEnd"/>
            <w:r w:rsidRPr="00703FB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703FB9">
              <w:rPr>
                <w:rFonts w:ascii="Arial" w:hAnsi="Arial" w:cs="Arial"/>
                <w:i/>
                <w:sz w:val="20"/>
                <w:szCs w:val="20"/>
              </w:rPr>
              <w:t>miminis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„Schéma na podporu zavádzania inovatívnych a vyspelých technológií v priemysle a v službách“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zverejnená dňa </w:t>
            </w: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A35F41">
              <w:rPr>
                <w:rFonts w:ascii="Arial" w:hAnsi="Arial" w:cs="Arial"/>
                <w:sz w:val="20"/>
                <w:szCs w:val="20"/>
              </w:rPr>
              <w:t>3. 2008 v obchodnom vestníku č. 5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A35F41">
              <w:rPr>
                <w:rFonts w:ascii="Arial" w:hAnsi="Arial" w:cs="Arial"/>
                <w:sz w:val="20"/>
                <w:szCs w:val="20"/>
              </w:rPr>
              <w:t>A/2008.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Dňa </w:t>
            </w: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Pr="00A35F41">
              <w:rPr>
                <w:rFonts w:ascii="Arial" w:hAnsi="Arial" w:cs="Arial"/>
                <w:sz w:val="20"/>
                <w:szCs w:val="20"/>
              </w:rPr>
              <w:t>.</w:t>
            </w:r>
            <w:r w:rsidR="00167FB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07</w:t>
            </w:r>
            <w:r w:rsidRPr="00A35F41">
              <w:rPr>
                <w:rFonts w:ascii="Arial" w:hAnsi="Arial" w:cs="Arial"/>
                <w:sz w:val="20"/>
                <w:szCs w:val="20"/>
              </w:rPr>
              <w:t>. 20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 bol v obchodnom vestníku č. </w:t>
            </w:r>
            <w:r>
              <w:rPr>
                <w:rFonts w:ascii="Arial" w:hAnsi="Arial" w:cs="Arial"/>
                <w:sz w:val="20"/>
                <w:szCs w:val="20"/>
              </w:rPr>
              <w:t>144</w:t>
            </w:r>
            <w:r w:rsidRPr="00A35F41">
              <w:rPr>
                <w:rFonts w:ascii="Arial" w:hAnsi="Arial" w:cs="Arial"/>
                <w:sz w:val="20"/>
                <w:szCs w:val="20"/>
              </w:rPr>
              <w:t>A/200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 zverejnený dodatok č. 1 k predmetnej schéme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Dňa </w:t>
            </w:r>
            <w:r w:rsidR="00167FBB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A35F41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06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. 2009 bol v obchodnom vestníku </w:t>
            </w:r>
            <w:r w:rsidR="00167FBB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A35F41">
              <w:rPr>
                <w:rFonts w:ascii="Arial" w:hAnsi="Arial" w:cs="Arial"/>
                <w:sz w:val="20"/>
                <w:szCs w:val="20"/>
              </w:rPr>
              <w:t>č. 1</w:t>
            </w: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Pr="00A35F41">
              <w:rPr>
                <w:rFonts w:ascii="Arial" w:hAnsi="Arial" w:cs="Arial"/>
                <w:sz w:val="20"/>
                <w:szCs w:val="20"/>
              </w:rPr>
              <w:t>A/2009 zverejnený dodatok č. 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5F41">
              <w:rPr>
                <w:rFonts w:ascii="Arial" w:hAnsi="Arial" w:cs="Arial"/>
                <w:sz w:val="20"/>
                <w:szCs w:val="20"/>
              </w:rPr>
              <w:t>k uvedenej schéme.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F87BB4" w:rsidRPr="00F87BB4" w:rsidRDefault="00F87BB4" w:rsidP="00F87B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7BB4">
              <w:rPr>
                <w:rFonts w:ascii="Arial" w:hAnsi="Arial" w:cs="Arial"/>
                <w:sz w:val="20"/>
                <w:szCs w:val="20"/>
              </w:rPr>
              <w:t xml:space="preserve">14.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F87BB4">
              <w:rPr>
                <w:rFonts w:ascii="Arial" w:hAnsi="Arial" w:cs="Arial"/>
                <w:sz w:val="20"/>
                <w:szCs w:val="20"/>
              </w:rPr>
              <w:t>7. 2008 – 17. 10. 2008</w:t>
            </w:r>
          </w:p>
          <w:p w:rsidR="00421EF5" w:rsidRPr="004B6DCF" w:rsidRDefault="00F87BB4" w:rsidP="00F87B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7BB4">
              <w:rPr>
                <w:rFonts w:ascii="Arial" w:hAnsi="Arial" w:cs="Arial"/>
                <w:sz w:val="20"/>
                <w:szCs w:val="20"/>
              </w:rPr>
              <w:t xml:space="preserve">15.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F87BB4">
              <w:rPr>
                <w:rFonts w:ascii="Arial" w:hAnsi="Arial" w:cs="Arial"/>
                <w:sz w:val="20"/>
                <w:szCs w:val="20"/>
              </w:rPr>
              <w:t xml:space="preserve">6. 2009 – 14.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F87BB4">
              <w:rPr>
                <w:rFonts w:ascii="Arial" w:hAnsi="Arial" w:cs="Arial"/>
                <w:sz w:val="20"/>
                <w:szCs w:val="20"/>
              </w:rPr>
              <w:t>9. 2009</w:t>
            </w:r>
          </w:p>
        </w:tc>
        <w:tc>
          <w:tcPr>
            <w:tcW w:w="3260" w:type="dxa"/>
            <w:vAlign w:val="center"/>
          </w:tcPr>
          <w:p w:rsidR="00421EF5" w:rsidRPr="004B6DCF" w:rsidRDefault="00F87BB4" w:rsidP="00F87B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21EF5" w:rsidRPr="007D0205" w:rsidTr="00F87BB4">
        <w:trPr>
          <w:trHeight w:val="186"/>
        </w:trPr>
        <w:tc>
          <w:tcPr>
            <w:tcW w:w="2203" w:type="dxa"/>
            <w:vMerge/>
            <w:vAlign w:val="center"/>
          </w:tcPr>
          <w:p w:rsidR="00421EF5" w:rsidRPr="00A35F41" w:rsidRDefault="00421EF5" w:rsidP="00C24BBE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536" w:type="dxa"/>
            <w:vAlign w:val="bottom"/>
          </w:tcPr>
          <w:p w:rsidR="00421EF5" w:rsidRPr="004B6DCF" w:rsidRDefault="00421EF5" w:rsidP="00FE2E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B6DCF">
              <w:rPr>
                <w:rFonts w:ascii="Arial" w:hAnsi="Arial" w:cs="Arial"/>
                <w:sz w:val="20"/>
                <w:szCs w:val="20"/>
              </w:rPr>
              <w:t>V rámci opatrenia 1.1 - Inovácie a technologické transfery bola platná schéma</w:t>
            </w:r>
            <w:r>
              <w:rPr>
                <w:rFonts w:ascii="Arial" w:hAnsi="Arial" w:cs="Arial"/>
                <w:sz w:val="20"/>
                <w:szCs w:val="20"/>
              </w:rPr>
              <w:t xml:space="preserve"> pomoci </w:t>
            </w:r>
            <w:proofErr w:type="spellStart"/>
            <w:r w:rsidRPr="00703FB9">
              <w:rPr>
                <w:rFonts w:ascii="Arial" w:hAnsi="Arial" w:cs="Arial"/>
                <w:i/>
                <w:sz w:val="20"/>
                <w:szCs w:val="20"/>
              </w:rPr>
              <w:t>de</w:t>
            </w:r>
            <w:proofErr w:type="spellEnd"/>
            <w:r w:rsidRPr="00703FB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703FB9">
              <w:rPr>
                <w:rFonts w:ascii="Arial" w:hAnsi="Arial" w:cs="Arial"/>
                <w:i/>
                <w:sz w:val="20"/>
                <w:szCs w:val="20"/>
              </w:rPr>
              <w:t>miminis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„Schéma na podporu medzinárodnej spolupráce“,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zverejnená dňa </w:t>
            </w: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A35F41">
              <w:rPr>
                <w:rFonts w:ascii="Arial" w:hAnsi="Arial" w:cs="Arial"/>
                <w:sz w:val="20"/>
                <w:szCs w:val="20"/>
              </w:rPr>
              <w:t>3. 2008 v obchodnom vestníku č. 5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A35F41">
              <w:rPr>
                <w:rFonts w:ascii="Arial" w:hAnsi="Arial" w:cs="Arial"/>
                <w:sz w:val="20"/>
                <w:szCs w:val="20"/>
              </w:rPr>
              <w:t>A/2008.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Dňa </w:t>
            </w: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Pr="00A35F41">
              <w:rPr>
                <w:rFonts w:ascii="Arial" w:hAnsi="Arial" w:cs="Arial"/>
                <w:sz w:val="20"/>
                <w:szCs w:val="20"/>
              </w:rPr>
              <w:t>.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04</w:t>
            </w:r>
            <w:r w:rsidRPr="00A35F41">
              <w:rPr>
                <w:rFonts w:ascii="Arial" w:hAnsi="Arial" w:cs="Arial"/>
                <w:sz w:val="20"/>
                <w:szCs w:val="20"/>
              </w:rPr>
              <w:t>. 20</w:t>
            </w:r>
            <w:r>
              <w:rPr>
                <w:rFonts w:ascii="Arial" w:hAnsi="Arial" w:cs="Arial"/>
                <w:sz w:val="20"/>
                <w:szCs w:val="20"/>
              </w:rPr>
              <w:t>09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 bol v obchodnom vestníku č. </w:t>
            </w:r>
            <w:r>
              <w:rPr>
                <w:rFonts w:ascii="Arial" w:hAnsi="Arial" w:cs="Arial"/>
                <w:sz w:val="20"/>
                <w:szCs w:val="20"/>
              </w:rPr>
              <w:t>82</w:t>
            </w:r>
            <w:r w:rsidRPr="00A35F41">
              <w:rPr>
                <w:rFonts w:ascii="Arial" w:hAnsi="Arial" w:cs="Arial"/>
                <w:sz w:val="20"/>
                <w:szCs w:val="20"/>
              </w:rPr>
              <w:t>A/200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 zverejnený dodatok č. 1 k predmetnej schéme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3544" w:type="dxa"/>
            <w:vAlign w:val="center"/>
          </w:tcPr>
          <w:p w:rsidR="00F87BB4" w:rsidRPr="00F87BB4" w:rsidRDefault="00F87BB4" w:rsidP="00F87B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7BB4">
              <w:rPr>
                <w:rFonts w:ascii="Arial" w:hAnsi="Arial" w:cs="Arial"/>
                <w:sz w:val="20"/>
                <w:szCs w:val="20"/>
              </w:rPr>
              <w:t xml:space="preserve">12.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F87BB4">
              <w:rPr>
                <w:rFonts w:ascii="Arial" w:hAnsi="Arial" w:cs="Arial"/>
                <w:sz w:val="20"/>
                <w:szCs w:val="20"/>
              </w:rPr>
              <w:t xml:space="preserve">3. 2008 – 13.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F87BB4">
              <w:rPr>
                <w:rFonts w:ascii="Arial" w:hAnsi="Arial" w:cs="Arial"/>
                <w:sz w:val="20"/>
                <w:szCs w:val="20"/>
              </w:rPr>
              <w:t>6. 2008</w:t>
            </w:r>
          </w:p>
          <w:p w:rsidR="00421EF5" w:rsidRPr="004B6DCF" w:rsidRDefault="00F87BB4" w:rsidP="00F87B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7BB4">
              <w:rPr>
                <w:rFonts w:ascii="Arial" w:hAnsi="Arial" w:cs="Arial"/>
                <w:sz w:val="20"/>
                <w:szCs w:val="20"/>
              </w:rPr>
              <w:t xml:space="preserve">25.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F87BB4">
              <w:rPr>
                <w:rFonts w:ascii="Arial" w:hAnsi="Arial" w:cs="Arial"/>
                <w:sz w:val="20"/>
                <w:szCs w:val="20"/>
              </w:rPr>
              <w:t xml:space="preserve">5. 2009 – 24.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F87BB4">
              <w:rPr>
                <w:rFonts w:ascii="Arial" w:hAnsi="Arial" w:cs="Arial"/>
                <w:sz w:val="20"/>
                <w:szCs w:val="20"/>
              </w:rPr>
              <w:t>8. 2009</w:t>
            </w:r>
          </w:p>
        </w:tc>
        <w:tc>
          <w:tcPr>
            <w:tcW w:w="3260" w:type="dxa"/>
            <w:vAlign w:val="center"/>
          </w:tcPr>
          <w:p w:rsidR="00421EF5" w:rsidRPr="004B6DCF" w:rsidRDefault="00F87BB4" w:rsidP="00F87B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21EF5" w:rsidRPr="007D0205" w:rsidTr="00F87BB4">
        <w:trPr>
          <w:trHeight w:val="186"/>
        </w:trPr>
        <w:tc>
          <w:tcPr>
            <w:tcW w:w="2203" w:type="dxa"/>
            <w:vMerge/>
            <w:vAlign w:val="center"/>
          </w:tcPr>
          <w:p w:rsidR="00421EF5" w:rsidRPr="00A35F41" w:rsidRDefault="00421EF5" w:rsidP="00C24BBE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536" w:type="dxa"/>
            <w:vAlign w:val="bottom"/>
          </w:tcPr>
          <w:p w:rsidR="00421EF5" w:rsidRPr="004B6DCF" w:rsidRDefault="00421EF5" w:rsidP="00015D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B6DCF">
              <w:rPr>
                <w:rFonts w:ascii="Arial" w:hAnsi="Arial" w:cs="Arial"/>
                <w:sz w:val="20"/>
                <w:szCs w:val="20"/>
              </w:rPr>
              <w:t>V rámci opatrenia 1.1 - Inovácie a technologické transfery bola platná schéma</w:t>
            </w:r>
            <w:r>
              <w:rPr>
                <w:rFonts w:ascii="Arial" w:hAnsi="Arial" w:cs="Arial"/>
                <w:sz w:val="20"/>
                <w:szCs w:val="20"/>
              </w:rPr>
              <w:t xml:space="preserve"> pomoci </w:t>
            </w:r>
            <w:proofErr w:type="spellStart"/>
            <w:r w:rsidRPr="00703FB9">
              <w:rPr>
                <w:rFonts w:ascii="Arial" w:hAnsi="Arial" w:cs="Arial"/>
                <w:i/>
                <w:sz w:val="20"/>
                <w:szCs w:val="20"/>
              </w:rPr>
              <w:t>de</w:t>
            </w:r>
            <w:proofErr w:type="spellEnd"/>
            <w:r w:rsidRPr="00703FB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703FB9">
              <w:rPr>
                <w:rFonts w:ascii="Arial" w:hAnsi="Arial" w:cs="Arial"/>
                <w:i/>
                <w:sz w:val="20"/>
                <w:szCs w:val="20"/>
              </w:rPr>
              <w:t>miminis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„Schéma podpory pre začínajúcich podnikateľov (spoločná s Ministerstvom práce, sociálnych vecí a rodiny SR)“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zverejnená dňa </w:t>
            </w:r>
            <w:r>
              <w:rPr>
                <w:rFonts w:ascii="Arial" w:hAnsi="Arial" w:cs="Arial"/>
                <w:sz w:val="20"/>
                <w:szCs w:val="20"/>
              </w:rPr>
              <w:t>01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. 2008 v obchodnom vestníku č. </w:t>
            </w:r>
            <w:r>
              <w:rPr>
                <w:rFonts w:ascii="Arial" w:hAnsi="Arial" w:cs="Arial"/>
                <w:sz w:val="20"/>
                <w:szCs w:val="20"/>
              </w:rPr>
              <w:t>23</w:t>
            </w:r>
            <w:r w:rsidRPr="00A35F41">
              <w:rPr>
                <w:rFonts w:ascii="Arial" w:hAnsi="Arial" w:cs="Arial"/>
                <w:sz w:val="20"/>
                <w:szCs w:val="20"/>
              </w:rPr>
              <w:t>A/2008.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Dňa 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>
              <w:rPr>
                <w:rFonts w:ascii="Arial" w:hAnsi="Arial" w:cs="Arial"/>
                <w:sz w:val="20"/>
                <w:szCs w:val="20"/>
              </w:rPr>
              <w:t>01</w:t>
            </w:r>
            <w:r w:rsidRPr="00A35F41">
              <w:rPr>
                <w:rFonts w:ascii="Arial" w:hAnsi="Arial" w:cs="Arial"/>
                <w:sz w:val="20"/>
                <w:szCs w:val="20"/>
              </w:rPr>
              <w:t>.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07</w:t>
            </w:r>
            <w:r w:rsidRPr="00A35F41">
              <w:rPr>
                <w:rFonts w:ascii="Arial" w:hAnsi="Arial" w:cs="Arial"/>
                <w:sz w:val="20"/>
                <w:szCs w:val="20"/>
              </w:rPr>
              <w:t>. 20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 bol v obchodnom vestníku 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č. </w:t>
            </w:r>
            <w:r>
              <w:rPr>
                <w:rFonts w:ascii="Arial" w:hAnsi="Arial" w:cs="Arial"/>
                <w:sz w:val="20"/>
                <w:szCs w:val="20"/>
              </w:rPr>
              <w:t>126</w:t>
            </w:r>
            <w:r w:rsidRPr="00A35F41">
              <w:rPr>
                <w:rFonts w:ascii="Arial" w:hAnsi="Arial" w:cs="Arial"/>
                <w:sz w:val="20"/>
                <w:szCs w:val="20"/>
              </w:rPr>
              <w:t>A/200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 zverejnený dodatok č. 1 k predmetnej schéme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544" w:type="dxa"/>
            <w:vAlign w:val="center"/>
          </w:tcPr>
          <w:p w:rsidR="00421EF5" w:rsidRPr="004B6DCF" w:rsidRDefault="00F87BB4" w:rsidP="00F87B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7BB4">
              <w:rPr>
                <w:rFonts w:ascii="Arial" w:hAnsi="Arial" w:cs="Arial"/>
                <w:sz w:val="20"/>
                <w:szCs w:val="20"/>
              </w:rPr>
              <w:t xml:space="preserve">28.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F87BB4">
              <w:rPr>
                <w:rFonts w:ascii="Arial" w:hAnsi="Arial" w:cs="Arial"/>
                <w:sz w:val="20"/>
                <w:szCs w:val="20"/>
              </w:rPr>
              <w:t>8. 2008 – 28. 11. 2008</w:t>
            </w:r>
          </w:p>
        </w:tc>
        <w:tc>
          <w:tcPr>
            <w:tcW w:w="3260" w:type="dxa"/>
            <w:vAlign w:val="center"/>
          </w:tcPr>
          <w:p w:rsidR="00421EF5" w:rsidRPr="004B6DCF" w:rsidRDefault="00F87BB4" w:rsidP="00F87B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7BB4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21EF5" w:rsidRPr="007D0205" w:rsidTr="00B13438">
        <w:trPr>
          <w:trHeight w:val="186"/>
        </w:trPr>
        <w:tc>
          <w:tcPr>
            <w:tcW w:w="2203" w:type="dxa"/>
            <w:vMerge/>
            <w:vAlign w:val="center"/>
          </w:tcPr>
          <w:p w:rsidR="00421EF5" w:rsidRPr="00A35F41" w:rsidRDefault="00421EF5" w:rsidP="00C24BBE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536" w:type="dxa"/>
            <w:vAlign w:val="bottom"/>
          </w:tcPr>
          <w:p w:rsidR="00421EF5" w:rsidRPr="004B6DCF" w:rsidRDefault="00421EF5" w:rsidP="00D34D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34D83">
              <w:rPr>
                <w:rFonts w:ascii="Arial" w:hAnsi="Arial" w:cs="Arial"/>
                <w:sz w:val="20"/>
                <w:szCs w:val="20"/>
              </w:rPr>
              <w:t xml:space="preserve">V rámci opatrenia 1.3 - Podpora inovačných aktivít v podnikoch </w:t>
            </w:r>
            <w:r>
              <w:rPr>
                <w:rFonts w:ascii="Arial" w:hAnsi="Arial" w:cs="Arial"/>
                <w:sz w:val="20"/>
                <w:szCs w:val="20"/>
              </w:rPr>
              <w:t xml:space="preserve">bola </w:t>
            </w:r>
            <w:r w:rsidRPr="004B6DCF">
              <w:rPr>
                <w:rFonts w:ascii="Arial" w:hAnsi="Arial" w:cs="Arial"/>
                <w:sz w:val="20"/>
                <w:szCs w:val="20"/>
              </w:rPr>
              <w:t>platná schéma</w:t>
            </w:r>
            <w:r>
              <w:rPr>
                <w:rFonts w:ascii="Arial" w:hAnsi="Arial" w:cs="Arial"/>
                <w:sz w:val="20"/>
                <w:szCs w:val="20"/>
              </w:rPr>
              <w:t xml:space="preserve"> pomoci </w:t>
            </w:r>
            <w:proofErr w:type="spellStart"/>
            <w:r w:rsidRPr="00703FB9">
              <w:rPr>
                <w:rFonts w:ascii="Arial" w:hAnsi="Arial" w:cs="Arial"/>
                <w:i/>
                <w:sz w:val="20"/>
                <w:szCs w:val="20"/>
              </w:rPr>
              <w:t>de</w:t>
            </w:r>
            <w:proofErr w:type="spellEnd"/>
            <w:r w:rsidRPr="00703FB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703FB9">
              <w:rPr>
                <w:rFonts w:ascii="Arial" w:hAnsi="Arial" w:cs="Arial"/>
                <w:i/>
                <w:sz w:val="20"/>
                <w:szCs w:val="20"/>
              </w:rPr>
              <w:t>miminis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34D83">
              <w:rPr>
                <w:rFonts w:ascii="Arial" w:hAnsi="Arial" w:cs="Arial"/>
                <w:sz w:val="20"/>
                <w:szCs w:val="20"/>
              </w:rPr>
              <w:t>„Schéma na podporu inovácií, zavádzania systémov manažérstva kvality, ochrany priemyselných práv a zavádzania technických noriem do výrobnej praxe a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D34D83">
              <w:rPr>
                <w:rFonts w:ascii="Arial" w:hAnsi="Arial" w:cs="Arial"/>
                <w:sz w:val="20"/>
                <w:szCs w:val="20"/>
              </w:rPr>
              <w:t>služieb</w:t>
            </w:r>
            <w:r>
              <w:rPr>
                <w:rFonts w:ascii="Arial" w:hAnsi="Arial" w:cs="Arial"/>
                <w:sz w:val="20"/>
                <w:szCs w:val="20"/>
              </w:rPr>
              <w:t xml:space="preserve">“, zverejnená dňa 12. 03. 2008 </w:t>
            </w:r>
            <w:r w:rsidRPr="00A35F41">
              <w:rPr>
                <w:rFonts w:ascii="Arial" w:hAnsi="Arial" w:cs="Arial"/>
                <w:sz w:val="20"/>
                <w:szCs w:val="20"/>
              </w:rPr>
              <w:t>v obchodnom vestníku č. 5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A35F41">
              <w:rPr>
                <w:rFonts w:ascii="Arial" w:hAnsi="Arial" w:cs="Arial"/>
                <w:sz w:val="20"/>
                <w:szCs w:val="20"/>
              </w:rPr>
              <w:t>A/2008</w:t>
            </w:r>
            <w:r w:rsidRPr="00D34D83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Dňa </w:t>
            </w: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Pr="00A35F41">
              <w:rPr>
                <w:rFonts w:ascii="Arial" w:hAnsi="Arial" w:cs="Arial"/>
                <w:sz w:val="20"/>
                <w:szCs w:val="20"/>
              </w:rPr>
              <w:t>.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  <w:r w:rsidRPr="00A35F41">
              <w:rPr>
                <w:rFonts w:ascii="Arial" w:hAnsi="Arial" w:cs="Arial"/>
                <w:sz w:val="20"/>
                <w:szCs w:val="20"/>
              </w:rPr>
              <w:t>. 20</w:t>
            </w:r>
            <w:r>
              <w:rPr>
                <w:rFonts w:ascii="Arial" w:hAnsi="Arial" w:cs="Arial"/>
                <w:sz w:val="20"/>
                <w:szCs w:val="20"/>
              </w:rPr>
              <w:t>09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 bol </w:t>
            </w:r>
            <w:r w:rsidRPr="00A35F41">
              <w:rPr>
                <w:rFonts w:ascii="Arial" w:hAnsi="Arial" w:cs="Arial"/>
                <w:sz w:val="20"/>
                <w:szCs w:val="20"/>
              </w:rPr>
              <w:lastRenderedPageBreak/>
              <w:t xml:space="preserve">v obchodnom vestníku č. </w:t>
            </w:r>
            <w:r>
              <w:rPr>
                <w:rFonts w:ascii="Arial" w:hAnsi="Arial" w:cs="Arial"/>
                <w:sz w:val="20"/>
                <w:szCs w:val="20"/>
              </w:rPr>
              <w:t>168</w:t>
            </w:r>
            <w:r w:rsidRPr="00A35F41">
              <w:rPr>
                <w:rFonts w:ascii="Arial" w:hAnsi="Arial" w:cs="Arial"/>
                <w:sz w:val="20"/>
                <w:szCs w:val="20"/>
              </w:rPr>
              <w:t>A/200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 zverejnený dodatok č. 1 k predmetnej schéme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Dňa 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09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. 2009 bol v obchodnom vestníku 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A35F41">
              <w:rPr>
                <w:rFonts w:ascii="Arial" w:hAnsi="Arial" w:cs="Arial"/>
                <w:sz w:val="20"/>
                <w:szCs w:val="20"/>
              </w:rPr>
              <w:t>č. 1</w:t>
            </w:r>
            <w:r>
              <w:rPr>
                <w:rFonts w:ascii="Arial" w:hAnsi="Arial" w:cs="Arial"/>
                <w:sz w:val="20"/>
                <w:szCs w:val="20"/>
              </w:rPr>
              <w:t>73</w:t>
            </w:r>
            <w:r w:rsidRPr="00A35F41">
              <w:rPr>
                <w:rFonts w:ascii="Arial" w:hAnsi="Arial" w:cs="Arial"/>
                <w:sz w:val="20"/>
                <w:szCs w:val="20"/>
              </w:rPr>
              <w:t>A/2009 zverejnený dodatok č. 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5F41">
              <w:rPr>
                <w:rFonts w:ascii="Arial" w:hAnsi="Arial" w:cs="Arial"/>
                <w:sz w:val="20"/>
                <w:szCs w:val="20"/>
              </w:rPr>
              <w:t>k uvedenej schéme.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  <w:tc>
          <w:tcPr>
            <w:tcW w:w="3544" w:type="dxa"/>
            <w:vAlign w:val="center"/>
          </w:tcPr>
          <w:p w:rsidR="00421EF5" w:rsidRPr="00D34D83" w:rsidRDefault="00B13438" w:rsidP="00B134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0</w:t>
            </w:r>
            <w:r w:rsidRPr="00B13438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B13438">
              <w:rPr>
                <w:rFonts w:ascii="Arial" w:hAnsi="Arial" w:cs="Arial"/>
                <w:sz w:val="20"/>
                <w:szCs w:val="20"/>
              </w:rPr>
              <w:t xml:space="preserve">9. 2009 – 27.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B13438">
              <w:rPr>
                <w:rFonts w:ascii="Arial" w:hAnsi="Arial" w:cs="Arial"/>
                <w:sz w:val="20"/>
                <w:szCs w:val="20"/>
              </w:rPr>
              <w:t>1. 2010</w:t>
            </w:r>
          </w:p>
        </w:tc>
        <w:tc>
          <w:tcPr>
            <w:tcW w:w="3260" w:type="dxa"/>
            <w:vAlign w:val="center"/>
          </w:tcPr>
          <w:p w:rsidR="00421EF5" w:rsidRPr="00D34D83" w:rsidRDefault="00B13438" w:rsidP="00B134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B13438" w:rsidRPr="007D0205" w:rsidTr="006D13CD">
        <w:trPr>
          <w:trHeight w:val="186"/>
        </w:trPr>
        <w:tc>
          <w:tcPr>
            <w:tcW w:w="2203" w:type="dxa"/>
            <w:vMerge/>
            <w:vAlign w:val="center"/>
          </w:tcPr>
          <w:p w:rsidR="00B13438" w:rsidRPr="00A35F41" w:rsidRDefault="00B13438" w:rsidP="00C24BBE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536" w:type="dxa"/>
            <w:vAlign w:val="bottom"/>
          </w:tcPr>
          <w:p w:rsidR="00B13438" w:rsidRPr="00D34D83" w:rsidRDefault="00B13438" w:rsidP="006D1D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t>V rámci opatrenia 2.1 - Zvyšovanie energetickej efektívnosti na strane výroby aj spotreby a zavádzanie progresívnych technológií v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A35F41">
              <w:rPr>
                <w:rFonts w:ascii="Arial" w:hAnsi="Arial" w:cs="Arial"/>
                <w:sz w:val="20"/>
                <w:szCs w:val="20"/>
              </w:rPr>
              <w:t>energetike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bola platná schéma pomoci </w:t>
            </w:r>
            <w:proofErr w:type="spellStart"/>
            <w:r w:rsidRPr="00703FB9">
              <w:rPr>
                <w:rFonts w:ascii="Arial" w:hAnsi="Arial" w:cs="Arial"/>
                <w:i/>
                <w:sz w:val="20"/>
                <w:szCs w:val="20"/>
              </w:rPr>
              <w:t>de</w:t>
            </w:r>
            <w:proofErr w:type="spellEnd"/>
            <w:r w:rsidRPr="00703FB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703FB9">
              <w:rPr>
                <w:rFonts w:ascii="Arial" w:hAnsi="Arial" w:cs="Arial"/>
                <w:i/>
                <w:sz w:val="20"/>
                <w:szCs w:val="20"/>
              </w:rPr>
              <w:t>miminis</w:t>
            </w:r>
            <w:proofErr w:type="spellEnd"/>
            <w:r w:rsidRPr="00703FB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„Schéma na podporu </w:t>
            </w:r>
            <w:r>
              <w:rPr>
                <w:rFonts w:ascii="Arial" w:hAnsi="Arial" w:cs="Arial"/>
                <w:sz w:val="20"/>
                <w:szCs w:val="20"/>
              </w:rPr>
              <w:t>trvalo udržateľného rozvoja“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, zverejnená dňa 12. 03. 2008 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v obchodnom vestníku č. 51A/2008. Dňa 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2432F7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2432F7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432F7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. 2009 bol v obchodnom vestníku 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2432F7">
              <w:rPr>
                <w:rFonts w:ascii="Arial" w:hAnsi="Arial" w:cs="Arial"/>
                <w:sz w:val="20"/>
                <w:szCs w:val="20"/>
              </w:rPr>
              <w:t>č. 8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A/2009 zverejnený dodatok č. 1 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                  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k predmetnej schéme. Dňa </w:t>
            </w: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Pr="002432F7">
              <w:rPr>
                <w:rFonts w:ascii="Arial" w:hAnsi="Arial" w:cs="Arial"/>
                <w:sz w:val="20"/>
                <w:szCs w:val="20"/>
              </w:rPr>
              <w:t>. 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2432F7">
              <w:rPr>
                <w:rFonts w:ascii="Arial" w:hAnsi="Arial" w:cs="Arial"/>
                <w:sz w:val="20"/>
                <w:szCs w:val="20"/>
              </w:rPr>
              <w:t>. 20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 bol 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v obchodnom vestníku č. </w:t>
            </w:r>
            <w:r>
              <w:rPr>
                <w:rFonts w:ascii="Arial" w:hAnsi="Arial" w:cs="Arial"/>
                <w:sz w:val="20"/>
                <w:szCs w:val="20"/>
              </w:rPr>
              <w:t>82</w:t>
            </w:r>
            <w:r w:rsidRPr="002432F7">
              <w:rPr>
                <w:rFonts w:ascii="Arial" w:hAnsi="Arial" w:cs="Arial"/>
                <w:sz w:val="20"/>
                <w:szCs w:val="20"/>
              </w:rPr>
              <w:t>A/20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 zverejnený dodatok č. 2 k uvedenej schéme.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B13438" w:rsidRPr="00B13438" w:rsidRDefault="00B13438" w:rsidP="00B43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3438">
              <w:rPr>
                <w:rFonts w:ascii="Arial" w:hAnsi="Arial" w:cs="Arial"/>
                <w:sz w:val="20"/>
                <w:szCs w:val="20"/>
              </w:rPr>
              <w:t>12. 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B13438">
              <w:rPr>
                <w:rFonts w:ascii="Arial" w:hAnsi="Arial" w:cs="Arial"/>
                <w:sz w:val="20"/>
                <w:szCs w:val="20"/>
              </w:rPr>
              <w:t>3. 2008 – 13.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B13438">
              <w:rPr>
                <w:rFonts w:ascii="Arial" w:hAnsi="Arial" w:cs="Arial"/>
                <w:sz w:val="20"/>
                <w:szCs w:val="20"/>
              </w:rPr>
              <w:t>6. 2008</w:t>
            </w:r>
          </w:p>
          <w:p w:rsidR="00B13438" w:rsidRPr="00B13438" w:rsidRDefault="00B13438" w:rsidP="00B43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B13438">
              <w:rPr>
                <w:rFonts w:ascii="Arial" w:hAnsi="Arial" w:cs="Arial"/>
                <w:sz w:val="20"/>
                <w:szCs w:val="20"/>
              </w:rPr>
              <w:t>4. 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B13438">
              <w:rPr>
                <w:rFonts w:ascii="Arial" w:hAnsi="Arial" w:cs="Arial"/>
                <w:sz w:val="20"/>
                <w:szCs w:val="20"/>
              </w:rPr>
              <w:t xml:space="preserve">5. 2009 –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B13438">
              <w:rPr>
                <w:rFonts w:ascii="Arial" w:hAnsi="Arial" w:cs="Arial"/>
                <w:sz w:val="20"/>
                <w:szCs w:val="20"/>
              </w:rPr>
              <w:t>3. 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B13438">
              <w:rPr>
                <w:rFonts w:ascii="Arial" w:hAnsi="Arial" w:cs="Arial"/>
                <w:sz w:val="20"/>
                <w:szCs w:val="20"/>
              </w:rPr>
              <w:t>8. 2009</w:t>
            </w:r>
          </w:p>
        </w:tc>
        <w:tc>
          <w:tcPr>
            <w:tcW w:w="3260" w:type="dxa"/>
            <w:vAlign w:val="center"/>
          </w:tcPr>
          <w:p w:rsidR="00B13438" w:rsidRPr="00B13438" w:rsidRDefault="00B13438" w:rsidP="00B43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34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B13438" w:rsidRPr="007D0205" w:rsidTr="00DB565C">
        <w:trPr>
          <w:trHeight w:val="186"/>
        </w:trPr>
        <w:tc>
          <w:tcPr>
            <w:tcW w:w="2203" w:type="dxa"/>
            <w:vMerge/>
            <w:vAlign w:val="center"/>
          </w:tcPr>
          <w:p w:rsidR="00B13438" w:rsidRPr="00A35F41" w:rsidRDefault="00B13438" w:rsidP="00C24BBE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536" w:type="dxa"/>
            <w:vAlign w:val="bottom"/>
          </w:tcPr>
          <w:p w:rsidR="00B13438" w:rsidRPr="00A35F41" w:rsidRDefault="00B13438" w:rsidP="002432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t>V rámci opatrenia 3.1 - Podpora podnikateľských aktivít v cestovnom ruchu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bola platná schéma pomoci </w:t>
            </w:r>
            <w:proofErr w:type="spellStart"/>
            <w:r w:rsidRPr="002432F7">
              <w:rPr>
                <w:rFonts w:ascii="Arial" w:hAnsi="Arial" w:cs="Arial"/>
                <w:sz w:val="20"/>
                <w:szCs w:val="20"/>
              </w:rPr>
              <w:t>de</w:t>
            </w:r>
            <w:proofErr w:type="spellEnd"/>
            <w:r w:rsidRPr="002432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432F7">
              <w:rPr>
                <w:rFonts w:ascii="Arial" w:hAnsi="Arial" w:cs="Arial"/>
                <w:sz w:val="20"/>
                <w:szCs w:val="20"/>
              </w:rPr>
              <w:t>miminis</w:t>
            </w:r>
            <w:proofErr w:type="spellEnd"/>
            <w:r w:rsidRPr="002432F7">
              <w:rPr>
                <w:rFonts w:ascii="Arial" w:hAnsi="Arial" w:cs="Arial"/>
                <w:sz w:val="20"/>
                <w:szCs w:val="20"/>
              </w:rPr>
              <w:t xml:space="preserve"> „Schéma na podporu </w:t>
            </w:r>
            <w:r>
              <w:rPr>
                <w:rFonts w:ascii="Arial" w:hAnsi="Arial" w:cs="Arial"/>
                <w:sz w:val="20"/>
                <w:szCs w:val="20"/>
              </w:rPr>
              <w:t>podnikateľských aktivít v cestovnom ruchu“</w:t>
            </w:r>
            <w:r w:rsidRPr="002432F7">
              <w:rPr>
                <w:rFonts w:ascii="Arial" w:hAnsi="Arial" w:cs="Arial"/>
                <w:sz w:val="20"/>
                <w:szCs w:val="20"/>
              </w:rPr>
              <w:t>, zverejnená dňa 12. 03. 2008 v obchodnom vestníku č. 51A/2008. Dňa 3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2432F7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432F7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. 2009 bol 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Pr="002432F7">
              <w:rPr>
                <w:rFonts w:ascii="Arial" w:hAnsi="Arial" w:cs="Arial"/>
                <w:sz w:val="20"/>
                <w:szCs w:val="20"/>
              </w:rPr>
              <w:t>v obchodnom vestníku č. 8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A/2009 zverejnený dodatok č. 1 k predmetnej schéme. Dňa 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>
              <w:rPr>
                <w:rFonts w:ascii="Arial" w:hAnsi="Arial" w:cs="Arial"/>
                <w:sz w:val="20"/>
                <w:szCs w:val="20"/>
              </w:rPr>
              <w:t>17</w:t>
            </w:r>
            <w:r w:rsidRPr="002432F7">
              <w:rPr>
                <w:rFonts w:ascii="Arial" w:hAnsi="Arial" w:cs="Arial"/>
                <w:sz w:val="20"/>
                <w:szCs w:val="20"/>
              </w:rPr>
              <w:t>. 0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2432F7">
              <w:rPr>
                <w:rFonts w:ascii="Arial" w:hAnsi="Arial" w:cs="Arial"/>
                <w:sz w:val="20"/>
                <w:szCs w:val="20"/>
              </w:rPr>
              <w:t>. 20</w:t>
            </w:r>
            <w:r>
              <w:rPr>
                <w:rFonts w:ascii="Arial" w:hAnsi="Arial" w:cs="Arial"/>
                <w:sz w:val="20"/>
                <w:szCs w:val="20"/>
              </w:rPr>
              <w:t>09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 bol v obchodnom vestníku </w:t>
            </w:r>
            <w:r w:rsidR="00703FB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č. </w:t>
            </w:r>
            <w:r>
              <w:rPr>
                <w:rFonts w:ascii="Arial" w:hAnsi="Arial" w:cs="Arial"/>
                <w:sz w:val="20"/>
                <w:szCs w:val="20"/>
              </w:rPr>
              <w:t>137</w:t>
            </w:r>
            <w:r w:rsidRPr="002432F7">
              <w:rPr>
                <w:rFonts w:ascii="Arial" w:hAnsi="Arial" w:cs="Arial"/>
                <w:sz w:val="20"/>
                <w:szCs w:val="20"/>
              </w:rPr>
              <w:t>A/20</w:t>
            </w:r>
            <w:r>
              <w:rPr>
                <w:rFonts w:ascii="Arial" w:hAnsi="Arial" w:cs="Arial"/>
                <w:sz w:val="20"/>
                <w:szCs w:val="20"/>
              </w:rPr>
              <w:t>09</w:t>
            </w:r>
            <w:r w:rsidRPr="002432F7">
              <w:rPr>
                <w:rFonts w:ascii="Arial" w:hAnsi="Arial" w:cs="Arial"/>
                <w:sz w:val="20"/>
                <w:szCs w:val="20"/>
              </w:rPr>
              <w:t xml:space="preserve"> zverejnený dodatok č. 2 k uvedenej schéme.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DB565C" w:rsidRPr="00DB565C" w:rsidRDefault="00DB565C" w:rsidP="00DB56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DB565C">
              <w:rPr>
                <w:rFonts w:ascii="Arial" w:hAnsi="Arial" w:cs="Arial"/>
                <w:sz w:val="20"/>
                <w:szCs w:val="20"/>
              </w:rPr>
              <w:t>9.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DB565C">
              <w:rPr>
                <w:rFonts w:ascii="Arial" w:hAnsi="Arial" w:cs="Arial"/>
                <w:sz w:val="20"/>
                <w:szCs w:val="20"/>
              </w:rPr>
              <w:t xml:space="preserve">6. 2008 – 12.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DB565C">
              <w:rPr>
                <w:rFonts w:ascii="Arial" w:hAnsi="Arial" w:cs="Arial"/>
                <w:sz w:val="20"/>
                <w:szCs w:val="20"/>
              </w:rPr>
              <w:t>9. 2008</w:t>
            </w:r>
          </w:p>
          <w:p w:rsidR="00B13438" w:rsidRPr="00A35F41" w:rsidRDefault="00DB565C" w:rsidP="00DB56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565C">
              <w:rPr>
                <w:rFonts w:ascii="Arial" w:hAnsi="Arial" w:cs="Arial"/>
                <w:sz w:val="20"/>
                <w:szCs w:val="20"/>
              </w:rPr>
              <w:t xml:space="preserve">20.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DB565C">
              <w:rPr>
                <w:rFonts w:ascii="Arial" w:hAnsi="Arial" w:cs="Arial"/>
                <w:sz w:val="20"/>
                <w:szCs w:val="20"/>
              </w:rPr>
              <w:t>7. 2009 – 19. 10. 2009</w:t>
            </w:r>
          </w:p>
        </w:tc>
        <w:tc>
          <w:tcPr>
            <w:tcW w:w="3260" w:type="dxa"/>
            <w:vAlign w:val="center"/>
          </w:tcPr>
          <w:p w:rsidR="00B13438" w:rsidRPr="00A35F41" w:rsidRDefault="00DB565C" w:rsidP="00DB56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565C">
              <w:rPr>
                <w:rFonts w:ascii="Arial" w:hAnsi="Arial" w:cs="Arial"/>
                <w:sz w:val="20"/>
                <w:szCs w:val="20"/>
              </w:rPr>
              <w:t>Bude určený po dohode s Ministerstvom dopravy, výstavby a regionálneho rozvoja</w:t>
            </w:r>
          </w:p>
        </w:tc>
      </w:tr>
      <w:tr w:rsidR="00B13438" w:rsidRPr="009F0D44" w:rsidTr="00313A2C">
        <w:trPr>
          <w:trHeight w:val="263"/>
        </w:trPr>
        <w:tc>
          <w:tcPr>
            <w:tcW w:w="2203" w:type="dxa"/>
            <w:noWrap/>
            <w:vAlign w:val="center"/>
          </w:tcPr>
          <w:p w:rsidR="00B13438" w:rsidRPr="00A35F41" w:rsidRDefault="00B13438" w:rsidP="00CF743B">
            <w:pPr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t>OP Zdravotníctvo</w:t>
            </w:r>
          </w:p>
        </w:tc>
        <w:tc>
          <w:tcPr>
            <w:tcW w:w="4536" w:type="dxa"/>
            <w:vAlign w:val="bottom"/>
          </w:tcPr>
          <w:p w:rsidR="00B13438" w:rsidRPr="00FB2A03" w:rsidRDefault="00B13438" w:rsidP="007C5B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2A03">
              <w:rPr>
                <w:rFonts w:ascii="Arial" w:hAnsi="Arial" w:cs="Arial"/>
                <w:sz w:val="20"/>
                <w:szCs w:val="20"/>
              </w:rPr>
              <w:t>Štátna pomoc bude pri implementácii OPZ poskytovaná vo forme náhrady za služby vo verejnom záujme v súlade s Rozhodnutím Komisie z 28. novembra 2005 o uplatňovaní článku 86 ods. 2 Zmluvy o ES na štátnu pomoc vo forme náhrady za služby vo verejnom záujme udeľovanej niektorým podnikom povereným poskytovaním služieb všeobecného hospodárskeho záujmu (ES/842/2005).</w:t>
            </w:r>
          </w:p>
          <w:p w:rsidR="00B13438" w:rsidRPr="00FB2A03" w:rsidRDefault="00B13438" w:rsidP="007C5B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2A03">
              <w:rPr>
                <w:rFonts w:ascii="Arial" w:hAnsi="Arial" w:cs="Arial"/>
                <w:sz w:val="20"/>
                <w:szCs w:val="20"/>
              </w:rPr>
              <w:t>V nadväznosti na Rozhodnutie Komisie</w:t>
            </w:r>
            <w:r w:rsidR="00087666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FB2A03">
              <w:rPr>
                <w:rFonts w:ascii="Arial" w:hAnsi="Arial" w:cs="Arial"/>
                <w:sz w:val="20"/>
                <w:szCs w:val="20"/>
              </w:rPr>
              <w:t xml:space="preserve"> č. 2005/842/ES o uplatňovaní článku 86 ods. 2 Zmluvy o ES na štátnu pomoc vo forme náhrady </w:t>
            </w:r>
            <w:r w:rsidRPr="00FB2A03">
              <w:rPr>
                <w:rFonts w:ascii="Arial" w:hAnsi="Arial" w:cs="Arial"/>
                <w:sz w:val="20"/>
                <w:szCs w:val="20"/>
              </w:rPr>
              <w:lastRenderedPageBreak/>
              <w:t xml:space="preserve">za služby vo verejnom záujme udeľovanej niektorým podnikom poverených poskytovaním služieb všeobecného hospodárskeho záujmu </w:t>
            </w:r>
            <w:r w:rsidR="00087666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FB2A03">
              <w:rPr>
                <w:rFonts w:ascii="Arial" w:hAnsi="Arial" w:cs="Arial"/>
                <w:sz w:val="20"/>
                <w:szCs w:val="20"/>
              </w:rPr>
              <w:t xml:space="preserve">MZ SR vypracovalo Metodiku pre stanovenie výšky náhrady poskytovanej zo zdrojov EÚ a štátneho rozpočtu SR. Metodika a formulár je od roku 2009 prílohou každej výzvy na predloženie </w:t>
            </w:r>
            <w:proofErr w:type="spellStart"/>
            <w:r w:rsidRPr="00FB2A03">
              <w:rPr>
                <w:rFonts w:ascii="Arial" w:hAnsi="Arial" w:cs="Arial"/>
                <w:sz w:val="20"/>
                <w:szCs w:val="20"/>
              </w:rPr>
              <w:t>ŽoNFP</w:t>
            </w:r>
            <w:proofErr w:type="spellEnd"/>
            <w:r w:rsidRPr="00FB2A03">
              <w:rPr>
                <w:rFonts w:ascii="Arial" w:hAnsi="Arial" w:cs="Arial"/>
                <w:sz w:val="20"/>
                <w:szCs w:val="20"/>
              </w:rPr>
              <w:t xml:space="preserve">  v rámci  OPZ.</w:t>
            </w:r>
          </w:p>
          <w:p w:rsidR="00B13438" w:rsidRPr="00A35F41" w:rsidRDefault="00B13438" w:rsidP="007C5B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2A03">
              <w:rPr>
                <w:rFonts w:ascii="Arial" w:hAnsi="Arial" w:cs="Arial"/>
                <w:sz w:val="20"/>
                <w:szCs w:val="20"/>
              </w:rPr>
              <w:t xml:space="preserve">V rámci opatrenia </w:t>
            </w:r>
            <w:smartTag w:uri="urn:schemas-microsoft-com:office:smarttags" w:element="metricconverter">
              <w:smartTagPr>
                <w:attr w:name="ProductID" w:val="3.1 a"/>
              </w:smartTagPr>
              <w:r w:rsidRPr="00FB2A03">
                <w:rPr>
                  <w:rFonts w:ascii="Arial" w:hAnsi="Arial" w:cs="Arial"/>
                  <w:sz w:val="20"/>
                  <w:szCs w:val="20"/>
                </w:rPr>
                <w:t>3.1 a</w:t>
              </w:r>
            </w:smartTag>
            <w:r w:rsidRPr="00FB2A03">
              <w:rPr>
                <w:rFonts w:ascii="Arial" w:hAnsi="Arial" w:cs="Arial"/>
                <w:sz w:val="20"/>
                <w:szCs w:val="20"/>
              </w:rPr>
              <w:t xml:space="preserve"> 3.2 OPZ nebude uplatnená žiadna schéma štátnej pomoci.</w:t>
            </w:r>
          </w:p>
        </w:tc>
        <w:tc>
          <w:tcPr>
            <w:tcW w:w="3544" w:type="dxa"/>
          </w:tcPr>
          <w:p w:rsidR="00B13438" w:rsidRPr="00FB2A03" w:rsidRDefault="00B13438" w:rsidP="007C5B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B13438" w:rsidRPr="00FB2A03" w:rsidRDefault="00B13438" w:rsidP="007C5B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3438" w:rsidRPr="00D27CA5" w:rsidTr="00313A2C">
        <w:trPr>
          <w:trHeight w:val="255"/>
        </w:trPr>
        <w:tc>
          <w:tcPr>
            <w:tcW w:w="2203" w:type="dxa"/>
            <w:noWrap/>
            <w:vAlign w:val="center"/>
          </w:tcPr>
          <w:p w:rsidR="00B13438" w:rsidRPr="00A35F41" w:rsidRDefault="00B13438" w:rsidP="00CF743B">
            <w:pPr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lastRenderedPageBreak/>
              <w:t>OP Životné prostredie</w:t>
            </w:r>
          </w:p>
        </w:tc>
        <w:tc>
          <w:tcPr>
            <w:tcW w:w="4536" w:type="dxa"/>
            <w:noWrap/>
            <w:vAlign w:val="bottom"/>
          </w:tcPr>
          <w:p w:rsidR="001E6DA9" w:rsidRPr="001E6DA9" w:rsidRDefault="001E6DA9" w:rsidP="001E6DA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E6DA9">
              <w:rPr>
                <w:rFonts w:ascii="Arial" w:hAnsi="Arial" w:cs="Arial"/>
                <w:sz w:val="20"/>
                <w:szCs w:val="20"/>
              </w:rPr>
              <w:t>Ministerstvo životného prostredia SR v rámci vyhlasovania výziev nevytváralo účelové výzvy na projekty podporené pod schémou štátnej pomoci. Žiadatelia o NFP  zo súkromného sektoru predkladali v rámci vyhlásenej výzvy projekty spolu s verejným sektorom. Schémy štátnej pomoci sa uplatňovali v rámci výziev prioritnej osi 3 Ochrana ovzdušia a prioritnej osi 4 Odpadové hospodárstvo.</w:t>
            </w:r>
          </w:p>
          <w:p w:rsidR="001E6DA9" w:rsidRPr="001E6DA9" w:rsidRDefault="001E6DA9" w:rsidP="001E6DA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13438" w:rsidRPr="00A35F41" w:rsidRDefault="001E6DA9" w:rsidP="001E6DA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E6DA9">
              <w:rPr>
                <w:rFonts w:ascii="Arial" w:hAnsi="Arial" w:cs="Arial"/>
                <w:sz w:val="20"/>
                <w:szCs w:val="20"/>
              </w:rPr>
              <w:t>Celkovo k  31. 12. 2010 MŽP SR eviduje pod schémami štátnej pomoci (</w:t>
            </w:r>
            <w:r w:rsidRPr="001E6DA9">
              <w:rPr>
                <w:rFonts w:ascii="Arial" w:hAnsi="Arial" w:cs="Arial"/>
                <w:b/>
                <w:sz w:val="20"/>
                <w:szCs w:val="20"/>
              </w:rPr>
              <w:t>Schéma štátnej pomoci pre zlepšenie a rozvoj infraštruktúr pre ochranu ovzdušia pre programové obdobie/roky 2007-2013</w:t>
            </w:r>
            <w:r w:rsidRPr="001E6DA9">
              <w:rPr>
                <w:rFonts w:ascii="Arial" w:hAnsi="Arial" w:cs="Arial"/>
                <w:sz w:val="20"/>
                <w:szCs w:val="20"/>
              </w:rPr>
              <w:t xml:space="preserve"> (Regionálna pomoc), </w:t>
            </w:r>
            <w:r w:rsidRPr="001E6DA9">
              <w:rPr>
                <w:rFonts w:ascii="Arial" w:hAnsi="Arial" w:cs="Arial"/>
                <w:b/>
                <w:sz w:val="20"/>
                <w:szCs w:val="20"/>
              </w:rPr>
              <w:t>Schéma štátnej pomoci pre zlepšenie a rozvoj infraštruktúry odpadového hospodárstva pre programové obdobie/roky 2007 – 2013</w:t>
            </w:r>
            <w:r w:rsidRPr="001E6DA9">
              <w:rPr>
                <w:rFonts w:ascii="Arial" w:hAnsi="Arial" w:cs="Arial"/>
                <w:sz w:val="20"/>
                <w:szCs w:val="20"/>
              </w:rPr>
              <w:t xml:space="preserve"> (Regionálna pomoc), </w:t>
            </w:r>
            <w:r w:rsidRPr="001E6DA9">
              <w:rPr>
                <w:rFonts w:ascii="Arial" w:hAnsi="Arial" w:cs="Arial"/>
                <w:b/>
                <w:sz w:val="20"/>
                <w:szCs w:val="20"/>
              </w:rPr>
              <w:t>Schéma štátnej pomoci na ochranu životného prostredia v oblasti ochrany ovzdušia a minimalizácie nepriaznivých vplyvov zmeny klímy programové obdobie/roky 2007 - 2013</w:t>
            </w:r>
            <w:r w:rsidRPr="001E6DA9">
              <w:rPr>
                <w:rFonts w:ascii="Arial" w:hAnsi="Arial" w:cs="Arial"/>
                <w:sz w:val="20"/>
                <w:szCs w:val="20"/>
              </w:rPr>
              <w:t xml:space="preserve"> (Skupinová výnimka) ) schválených 49 projektov (z uvedeného počtu projektov v prípade 4 projektov žiadateľ odstúpil od podpisu zmluvy).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1E6DA9">
              <w:rPr>
                <w:rFonts w:ascii="Arial" w:hAnsi="Arial" w:cs="Arial"/>
                <w:sz w:val="20"/>
                <w:szCs w:val="20"/>
              </w:rPr>
              <w:t xml:space="preserve">V rámci prioritnej os 3 Ochrana ovzdušia evidujeme 12 projektov (2 odstúpenia) a v rámci prioritnej osi 4 evidujeme 37 projektov (2 odstúpenia). Celková suma poskytnutej štátnej </w:t>
            </w:r>
            <w:r w:rsidRPr="001E6DA9">
              <w:rPr>
                <w:rFonts w:ascii="Arial" w:hAnsi="Arial" w:cs="Arial"/>
                <w:sz w:val="20"/>
                <w:szCs w:val="20"/>
              </w:rPr>
              <w:lastRenderedPageBreak/>
              <w:t>pomoci predstavuje sumu 143 682 720 EUR.</w:t>
            </w:r>
          </w:p>
        </w:tc>
        <w:tc>
          <w:tcPr>
            <w:tcW w:w="3544" w:type="dxa"/>
          </w:tcPr>
          <w:p w:rsidR="00B13438" w:rsidRPr="00A35F41" w:rsidRDefault="00B13438" w:rsidP="00947B4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B13438" w:rsidRPr="00A35F41" w:rsidRDefault="00B13438" w:rsidP="00947B4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3438" w:rsidRPr="00D042D4" w:rsidTr="00313A2C">
        <w:trPr>
          <w:trHeight w:val="889"/>
        </w:trPr>
        <w:tc>
          <w:tcPr>
            <w:tcW w:w="2203" w:type="dxa"/>
            <w:vMerge w:val="restart"/>
            <w:vAlign w:val="center"/>
          </w:tcPr>
          <w:p w:rsidR="00B13438" w:rsidRPr="00A35F41" w:rsidRDefault="00B13438" w:rsidP="00CF743B">
            <w:pPr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lastRenderedPageBreak/>
              <w:t>OP Zamestnanosť a sociálna inklúzia</w:t>
            </w:r>
          </w:p>
        </w:tc>
        <w:tc>
          <w:tcPr>
            <w:tcW w:w="4536" w:type="dxa"/>
            <w:vAlign w:val="bottom"/>
          </w:tcPr>
          <w:p w:rsidR="005D1C2F" w:rsidRDefault="005D1C2F" w:rsidP="007903EC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1C2F">
              <w:rPr>
                <w:rFonts w:ascii="Arial" w:hAnsi="Arial" w:cs="Arial"/>
                <w:sz w:val="20"/>
                <w:szCs w:val="20"/>
              </w:rPr>
              <w:t xml:space="preserve">V sledovanom období  </w:t>
            </w:r>
            <w:r>
              <w:rPr>
                <w:rFonts w:ascii="Arial" w:hAnsi="Arial" w:cs="Arial"/>
                <w:sz w:val="20"/>
                <w:szCs w:val="20"/>
              </w:rPr>
              <w:t>od 0</w:t>
            </w:r>
            <w:r w:rsidRPr="005D1C2F"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5D1C2F">
              <w:rPr>
                <w:rFonts w:ascii="Arial" w:hAnsi="Arial" w:cs="Arial"/>
                <w:sz w:val="20"/>
                <w:szCs w:val="20"/>
              </w:rPr>
              <w:t>7.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D1C2F">
              <w:rPr>
                <w:rFonts w:ascii="Arial" w:hAnsi="Arial" w:cs="Arial"/>
                <w:sz w:val="20"/>
                <w:szCs w:val="20"/>
              </w:rPr>
              <w:t>2010</w:t>
            </w:r>
            <w:r>
              <w:rPr>
                <w:rFonts w:ascii="Arial" w:hAnsi="Arial" w:cs="Arial"/>
                <w:sz w:val="20"/>
                <w:szCs w:val="20"/>
              </w:rPr>
              <w:t xml:space="preserve"> do       </w:t>
            </w:r>
            <w:r w:rsidRPr="005D1C2F">
              <w:rPr>
                <w:rFonts w:ascii="Arial" w:hAnsi="Arial" w:cs="Arial"/>
                <w:sz w:val="20"/>
                <w:szCs w:val="20"/>
              </w:rPr>
              <w:t xml:space="preserve"> 31.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D1C2F">
              <w:rPr>
                <w:rFonts w:ascii="Arial" w:hAnsi="Arial" w:cs="Arial"/>
                <w:sz w:val="20"/>
                <w:szCs w:val="20"/>
              </w:rPr>
              <w:t>12.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D1C2F">
              <w:rPr>
                <w:rFonts w:ascii="Arial" w:hAnsi="Arial" w:cs="Arial"/>
                <w:sz w:val="20"/>
                <w:szCs w:val="20"/>
              </w:rPr>
              <w:t xml:space="preserve">2010 sa pri realizácii aktivít Operačného programu Zamestnanosť a Sociálna inklúzia  mohli uplatniť </w:t>
            </w:r>
            <w:r w:rsidRPr="00CE663A">
              <w:rPr>
                <w:rFonts w:ascii="Arial" w:hAnsi="Arial" w:cs="Arial"/>
                <w:b/>
                <w:sz w:val="20"/>
                <w:szCs w:val="20"/>
              </w:rPr>
              <w:t>schémy štátnej pomoci</w:t>
            </w:r>
            <w:r w:rsidRPr="005D1C2F">
              <w:rPr>
                <w:rFonts w:ascii="Arial" w:hAnsi="Arial" w:cs="Arial"/>
                <w:sz w:val="20"/>
                <w:szCs w:val="20"/>
              </w:rPr>
              <w:t xml:space="preserve"> v zmysle Všeobecného nariadenia o skupinových výnimkách:</w:t>
            </w:r>
          </w:p>
          <w:p w:rsidR="00C77947" w:rsidRDefault="00B13438" w:rsidP="007903EC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t xml:space="preserve">V rámci prioritnej osi 1 „Podpora rastu zamestnanosti“, </w:t>
            </w:r>
            <w:r w:rsidR="00492798">
              <w:rPr>
                <w:rFonts w:ascii="Arial" w:hAnsi="Arial" w:cs="Arial"/>
                <w:sz w:val="20"/>
                <w:szCs w:val="20"/>
              </w:rPr>
              <w:t>O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patrenia </w:t>
            </w:r>
            <w:smartTag w:uri="urn:schemas-microsoft-com:office:smarttags" w:element="metricconverter">
              <w:smartTagPr>
                <w:attr w:name="ProductID" w:val="1.2 a"/>
              </w:smartTagPr>
              <w:r w:rsidRPr="00A35F41">
                <w:rPr>
                  <w:rFonts w:ascii="Arial" w:hAnsi="Arial" w:cs="Arial"/>
                  <w:sz w:val="20"/>
                  <w:szCs w:val="20"/>
                </w:rPr>
                <w:t>1.2 a</w:t>
              </w:r>
            </w:smartTag>
            <w:r w:rsidRPr="00A35F4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E663A">
              <w:rPr>
                <w:rFonts w:ascii="Arial" w:hAnsi="Arial" w:cs="Arial"/>
                <w:sz w:val="20"/>
                <w:szCs w:val="20"/>
              </w:rPr>
              <w:t>P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rioritnej osi 3 „Podpora rastu zamestnanosti, sociálnej inklúzie a budovania kapacít v BSK“, </w:t>
            </w:r>
            <w:r w:rsidR="00492798">
              <w:rPr>
                <w:rFonts w:ascii="Arial" w:hAnsi="Arial" w:cs="Arial"/>
                <w:sz w:val="20"/>
                <w:szCs w:val="20"/>
              </w:rPr>
              <w:t>O</w:t>
            </w:r>
            <w:r w:rsidRPr="00A35F41">
              <w:rPr>
                <w:rFonts w:ascii="Arial" w:hAnsi="Arial" w:cs="Arial"/>
                <w:sz w:val="20"/>
                <w:szCs w:val="20"/>
              </w:rPr>
              <w:t xml:space="preserve">patrenia 3.1 </w:t>
            </w:r>
            <w:r>
              <w:rPr>
                <w:rFonts w:ascii="Arial" w:hAnsi="Arial" w:cs="Arial"/>
                <w:sz w:val="20"/>
                <w:szCs w:val="20"/>
              </w:rPr>
              <w:t xml:space="preserve">je </w:t>
            </w:r>
            <w:r w:rsidRPr="00A35F41">
              <w:rPr>
                <w:rFonts w:ascii="Arial" w:hAnsi="Arial" w:cs="Arial"/>
                <w:sz w:val="20"/>
                <w:szCs w:val="20"/>
              </w:rPr>
              <w:t>platná schéma štátnej pomoci „</w:t>
            </w:r>
            <w:r w:rsidRPr="005D1C2F">
              <w:rPr>
                <w:rFonts w:ascii="Arial" w:hAnsi="Arial" w:cs="Arial"/>
                <w:b/>
                <w:sz w:val="20"/>
                <w:szCs w:val="20"/>
              </w:rPr>
              <w:t>Schéma štátnej pomoci na podporu vzdelávania č. Schémy ŠP – 1/2009</w:t>
            </w:r>
            <w:r w:rsidRPr="00A35F41">
              <w:rPr>
                <w:rFonts w:ascii="Arial" w:hAnsi="Arial" w:cs="Arial"/>
                <w:sz w:val="20"/>
                <w:szCs w:val="20"/>
              </w:rPr>
              <w:t>“</w:t>
            </w:r>
            <w:r>
              <w:rPr>
                <w:rFonts w:ascii="Arial" w:hAnsi="Arial" w:cs="Arial"/>
                <w:sz w:val="20"/>
                <w:szCs w:val="20"/>
              </w:rPr>
              <w:t>s registračným číslom X530/2009 v znení dodatku č. 2.</w:t>
            </w:r>
          </w:p>
          <w:p w:rsidR="00B13438" w:rsidRPr="00A35F41" w:rsidRDefault="00C77947" w:rsidP="00703FB9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77947">
              <w:rPr>
                <w:rFonts w:ascii="Arial" w:hAnsi="Arial" w:cs="Arial"/>
                <w:sz w:val="20"/>
                <w:szCs w:val="20"/>
              </w:rPr>
              <w:t>Schéma je uplatňovaná v rámci národných projektov Ústredia práce, sociálnych vecí a rodiny pri poskytovaní pomoci v rámci aktívnych opatrení trhu práce (príspevkov) v zmysle zákona č. 5/2004 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77947">
              <w:rPr>
                <w:rFonts w:ascii="Arial" w:hAnsi="Arial" w:cs="Arial"/>
                <w:sz w:val="20"/>
                <w:szCs w:val="20"/>
              </w:rPr>
              <w:t>z. o službách zamestnanosti a o zmene a doplnení niektorých zákonov v znení neskorších predpisov. Príspevky sú poskytované Ústredím práce, sociálnych vecí a rodiny (vykonávateľ schémy).</w:t>
            </w:r>
            <w:r w:rsidR="00B1343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:rsidR="00B13438" w:rsidRPr="00A35F41" w:rsidRDefault="00B13438" w:rsidP="007903EC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B13438" w:rsidRPr="00A35F41" w:rsidRDefault="00B13438" w:rsidP="007903EC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3438" w:rsidRPr="00D042D4" w:rsidTr="00313A2C">
        <w:trPr>
          <w:trHeight w:val="889"/>
        </w:trPr>
        <w:tc>
          <w:tcPr>
            <w:tcW w:w="2203" w:type="dxa"/>
            <w:vMerge/>
            <w:vAlign w:val="center"/>
          </w:tcPr>
          <w:p w:rsidR="00B13438" w:rsidRPr="00A35F41" w:rsidRDefault="00B13438" w:rsidP="00CF74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vAlign w:val="bottom"/>
          </w:tcPr>
          <w:p w:rsidR="00B13438" w:rsidRDefault="00B13438" w:rsidP="007903EC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5F41">
              <w:rPr>
                <w:rFonts w:ascii="Arial" w:hAnsi="Arial" w:cs="Arial"/>
                <w:sz w:val="20"/>
                <w:szCs w:val="20"/>
              </w:rPr>
              <w:t xml:space="preserve">V rámci prioritnej osi 1 „Podpora rastu zamestnanosti“, opatrenia </w:t>
            </w:r>
            <w:smartTag w:uri="urn:schemas-microsoft-com:office:smarttags" w:element="metricconverter">
              <w:smartTagPr>
                <w:attr w:name="ProductID" w:val="1.2 a"/>
              </w:smartTagPr>
              <w:r w:rsidRPr="00A35F41">
                <w:rPr>
                  <w:rFonts w:ascii="Arial" w:hAnsi="Arial" w:cs="Arial"/>
                  <w:sz w:val="20"/>
                  <w:szCs w:val="20"/>
                </w:rPr>
                <w:t>1.2 a</w:t>
              </w:r>
            </w:smartTag>
            <w:r w:rsidRPr="00A35F41">
              <w:rPr>
                <w:rFonts w:ascii="Arial" w:hAnsi="Arial" w:cs="Arial"/>
                <w:sz w:val="20"/>
                <w:szCs w:val="20"/>
              </w:rPr>
              <w:t xml:space="preserve"> prioritnej osi 3 „Podpora rastu zamestnanosti, sociálnej inklúzie a budovania kapacít v</w:t>
            </w:r>
            <w:r w:rsidR="00492798">
              <w:rPr>
                <w:rFonts w:ascii="Arial" w:hAnsi="Arial" w:cs="Arial"/>
                <w:sz w:val="20"/>
                <w:szCs w:val="20"/>
              </w:rPr>
              <w:t> </w:t>
            </w:r>
            <w:r w:rsidRPr="00A35F41">
              <w:rPr>
                <w:rFonts w:ascii="Arial" w:hAnsi="Arial" w:cs="Arial"/>
                <w:sz w:val="20"/>
                <w:szCs w:val="20"/>
              </w:rPr>
              <w:t>BSK</w:t>
            </w:r>
            <w:r w:rsidR="00492798">
              <w:rPr>
                <w:rFonts w:ascii="Arial" w:hAnsi="Arial" w:cs="Arial"/>
                <w:sz w:val="20"/>
                <w:szCs w:val="20"/>
              </w:rPr>
              <w:t>“, Opatrenia 3.1 je platná schéma štátnej pomoci „</w:t>
            </w:r>
            <w:r w:rsidR="00492798" w:rsidRPr="00492798">
              <w:rPr>
                <w:rFonts w:ascii="Arial" w:hAnsi="Arial" w:cs="Arial"/>
                <w:b/>
                <w:sz w:val="20"/>
                <w:szCs w:val="20"/>
              </w:rPr>
              <w:t xml:space="preserve">Schéma štátnej pomoci Vzdelávanie a adaptabilita zamestnancov </w:t>
            </w:r>
            <w:r w:rsidRPr="00492798">
              <w:rPr>
                <w:rFonts w:ascii="Arial" w:hAnsi="Arial" w:cs="Arial"/>
                <w:b/>
                <w:sz w:val="20"/>
                <w:szCs w:val="20"/>
              </w:rPr>
              <w:t>č. Schémy ŠP – 2/2009</w:t>
            </w:r>
            <w:r w:rsidRPr="00A35F41">
              <w:rPr>
                <w:rFonts w:ascii="Arial" w:hAnsi="Arial" w:cs="Arial"/>
                <w:sz w:val="20"/>
                <w:szCs w:val="20"/>
              </w:rPr>
              <w:t>“</w:t>
            </w:r>
            <w:r>
              <w:rPr>
                <w:rFonts w:ascii="Arial" w:hAnsi="Arial" w:cs="Arial"/>
                <w:sz w:val="20"/>
                <w:szCs w:val="20"/>
              </w:rPr>
              <w:t xml:space="preserve"> s registračným číslom X531/2009</w:t>
            </w:r>
            <w:r w:rsidR="00492798">
              <w:rPr>
                <w:rFonts w:ascii="Arial" w:hAnsi="Arial" w:cs="Arial"/>
                <w:sz w:val="20"/>
                <w:szCs w:val="20"/>
              </w:rPr>
              <w:t>, v z</w:t>
            </w:r>
            <w:r w:rsidR="008314F8">
              <w:rPr>
                <w:rFonts w:ascii="Arial" w:hAnsi="Arial" w:cs="Arial"/>
                <w:sz w:val="20"/>
                <w:szCs w:val="20"/>
              </w:rPr>
              <w:t>n</w:t>
            </w:r>
            <w:r w:rsidR="00492798">
              <w:rPr>
                <w:rFonts w:ascii="Arial" w:hAnsi="Arial" w:cs="Arial"/>
                <w:sz w:val="20"/>
                <w:szCs w:val="20"/>
              </w:rPr>
              <w:t>ení dodatku č. 3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92798" w:rsidRDefault="00492798" w:rsidP="00492798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798">
              <w:rPr>
                <w:rFonts w:ascii="Arial" w:hAnsi="Arial" w:cs="Arial"/>
                <w:sz w:val="20"/>
                <w:szCs w:val="20"/>
              </w:rPr>
              <w:t xml:space="preserve">Schéma bola uplatňovaná v rámci realizácie dopytovo - orientovaných projektov schválených na základe výzvy na predkladanie projektov Ministerstva práce, sociálnych vecí a rodiny SR a </w:t>
            </w:r>
            <w:r w:rsidRPr="00492798">
              <w:rPr>
                <w:rFonts w:ascii="Arial" w:hAnsi="Arial" w:cs="Arial"/>
                <w:sz w:val="20"/>
                <w:szCs w:val="20"/>
              </w:rPr>
              <w:lastRenderedPageBreak/>
              <w:t>to Sprostredkovateľským orgánom pod Riadiacim orgánom, ktorým je Sociálna implementačná agentúra (vykonávateľ schémy).</w:t>
            </w:r>
          </w:p>
          <w:p w:rsidR="00B13438" w:rsidRPr="00A35F41" w:rsidRDefault="00492798" w:rsidP="00703FB9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798">
              <w:rPr>
                <w:rFonts w:ascii="Arial" w:hAnsi="Arial" w:cs="Arial"/>
                <w:sz w:val="20"/>
                <w:szCs w:val="20"/>
              </w:rPr>
              <w:t xml:space="preserve">Schéma bola v sledovanom období uplatnená 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492798">
              <w:rPr>
                <w:rFonts w:ascii="Arial" w:hAnsi="Arial" w:cs="Arial"/>
                <w:sz w:val="20"/>
                <w:szCs w:val="20"/>
              </w:rPr>
              <w:t xml:space="preserve">v rámci výzvy: </w:t>
            </w:r>
            <w:r w:rsidRPr="008314F8">
              <w:rPr>
                <w:rFonts w:ascii="Arial" w:hAnsi="Arial" w:cs="Arial"/>
                <w:b/>
                <w:sz w:val="20"/>
                <w:szCs w:val="20"/>
              </w:rPr>
              <w:t>Kód výzvy: DOP – SIA - 2010/1.2.1/01</w:t>
            </w:r>
            <w:r w:rsidRPr="00492798">
              <w:rPr>
                <w:rFonts w:ascii="Arial" w:hAnsi="Arial" w:cs="Arial"/>
                <w:sz w:val="20"/>
                <w:szCs w:val="20"/>
              </w:rPr>
              <w:t xml:space="preserve">; OP </w:t>
            </w:r>
            <w:proofErr w:type="spellStart"/>
            <w:r w:rsidRPr="00492798">
              <w:rPr>
                <w:rFonts w:ascii="Arial" w:hAnsi="Arial" w:cs="Arial"/>
                <w:sz w:val="20"/>
                <w:szCs w:val="20"/>
              </w:rPr>
              <w:t>ZaSI</w:t>
            </w:r>
            <w:proofErr w:type="spellEnd"/>
            <w:r w:rsidRPr="00492798">
              <w:rPr>
                <w:rFonts w:ascii="Arial" w:hAnsi="Arial" w:cs="Arial"/>
                <w:sz w:val="20"/>
                <w:szCs w:val="20"/>
              </w:rPr>
              <w:t>; Prioritná os 1: Podpora rastu zamestnanosti; Opatrenie 1.2: Podpora tvorby a udržania pracovných miest prostredníctvom zvýšenia adaptability pracovníkov, podnikov a podpory podnikania; Rámcová aktivita 1.2.1: Podpora adaptability podnikov, podnikateľov, podnikateľských združení a regiónov; výzva uzavretá dňa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Pr="00492798">
              <w:rPr>
                <w:rFonts w:ascii="Arial" w:hAnsi="Arial" w:cs="Arial"/>
                <w:sz w:val="20"/>
                <w:szCs w:val="20"/>
              </w:rPr>
              <w:t xml:space="preserve"> 30.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492798">
              <w:rPr>
                <w:rFonts w:ascii="Arial" w:hAnsi="Arial" w:cs="Arial"/>
                <w:sz w:val="20"/>
                <w:szCs w:val="20"/>
              </w:rPr>
              <w:t>7.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2798">
              <w:rPr>
                <w:rFonts w:ascii="Arial" w:hAnsi="Arial" w:cs="Arial"/>
                <w:sz w:val="20"/>
                <w:szCs w:val="20"/>
              </w:rPr>
              <w:t>2010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492798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</w:tcPr>
          <w:p w:rsidR="00B13438" w:rsidRPr="00A35F41" w:rsidRDefault="00B13438" w:rsidP="007903EC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B13438" w:rsidRPr="00A35F41" w:rsidRDefault="00B13438" w:rsidP="007903EC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3438" w:rsidRPr="00D042D4" w:rsidTr="00313A2C">
        <w:trPr>
          <w:trHeight w:val="189"/>
        </w:trPr>
        <w:tc>
          <w:tcPr>
            <w:tcW w:w="2203" w:type="dxa"/>
            <w:vMerge/>
            <w:vAlign w:val="center"/>
          </w:tcPr>
          <w:p w:rsidR="00B13438" w:rsidRPr="00A35F41" w:rsidRDefault="00B13438" w:rsidP="00CF74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vAlign w:val="bottom"/>
          </w:tcPr>
          <w:p w:rsidR="00B13438" w:rsidRDefault="00B13438" w:rsidP="007903EC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03EC">
              <w:rPr>
                <w:rFonts w:ascii="Arial" w:hAnsi="Arial" w:cs="Arial"/>
                <w:sz w:val="20"/>
                <w:szCs w:val="20"/>
              </w:rPr>
              <w:t xml:space="preserve">V rámci Prioritnej osi 1 „Podpora rastu zamestnanosti“, </w:t>
            </w:r>
            <w:r w:rsidR="00BD5C68">
              <w:rPr>
                <w:rFonts w:ascii="Arial" w:hAnsi="Arial" w:cs="Arial"/>
                <w:sz w:val="20"/>
                <w:szCs w:val="20"/>
              </w:rPr>
              <w:t>Op</w:t>
            </w:r>
            <w:r w:rsidRPr="007903EC">
              <w:rPr>
                <w:rFonts w:ascii="Arial" w:hAnsi="Arial" w:cs="Arial"/>
                <w:sz w:val="20"/>
                <w:szCs w:val="20"/>
              </w:rPr>
              <w:t>atrenia 1.1 a 1.2</w:t>
            </w:r>
            <w:r w:rsidR="00BD5C6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903EC">
              <w:rPr>
                <w:rFonts w:ascii="Arial" w:hAnsi="Arial" w:cs="Arial"/>
                <w:sz w:val="20"/>
                <w:szCs w:val="20"/>
              </w:rPr>
              <w:t xml:space="preserve">a Prioritnej osi 3 „Podpora rastu zamestnanosti, sociálnej inklúzie a budovania kapacít v BSK“, </w:t>
            </w:r>
            <w:r w:rsidR="00BD5C68">
              <w:rPr>
                <w:rFonts w:ascii="Arial" w:hAnsi="Arial" w:cs="Arial"/>
                <w:sz w:val="20"/>
                <w:szCs w:val="20"/>
              </w:rPr>
              <w:t>O</w:t>
            </w:r>
            <w:r w:rsidRPr="007903EC">
              <w:rPr>
                <w:rFonts w:ascii="Arial" w:hAnsi="Arial" w:cs="Arial"/>
                <w:sz w:val="20"/>
                <w:szCs w:val="20"/>
              </w:rPr>
              <w:t xml:space="preserve">patrenia 3.1 je platná </w:t>
            </w: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BD5C68">
              <w:rPr>
                <w:rFonts w:ascii="Arial" w:hAnsi="Arial" w:cs="Arial"/>
                <w:b/>
                <w:sz w:val="20"/>
                <w:szCs w:val="20"/>
              </w:rPr>
              <w:t>Schéma štátnej pomoci na podporu zamestnanosti č. Schéma ŠP – 3/2009</w:t>
            </w:r>
            <w:r>
              <w:rPr>
                <w:rFonts w:ascii="Arial" w:hAnsi="Arial" w:cs="Arial"/>
                <w:sz w:val="20"/>
                <w:szCs w:val="20"/>
              </w:rPr>
              <w:t>“</w:t>
            </w:r>
            <w:r w:rsidRPr="007903EC">
              <w:rPr>
                <w:rFonts w:ascii="Arial" w:hAnsi="Arial" w:cs="Arial"/>
                <w:sz w:val="20"/>
                <w:szCs w:val="20"/>
              </w:rPr>
              <w:t xml:space="preserve"> s registračným číslom X754/2009 v znení dodatku č. 1.</w:t>
            </w:r>
          </w:p>
          <w:p w:rsidR="00B13438" w:rsidRPr="00A35F41" w:rsidRDefault="00BD5C68" w:rsidP="00703FB9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5C68">
              <w:rPr>
                <w:rFonts w:ascii="Arial" w:hAnsi="Arial" w:cs="Arial"/>
                <w:sz w:val="20"/>
                <w:szCs w:val="20"/>
              </w:rPr>
              <w:t>Schéma je uplatňovaná v rámci národných projektov Ústredia práce, sociálnych vecí a rodiny pri poskytovaní pomoci v rámci aktívnych opatrení trhu práce (príspevkov) v zmysle zákona č. 5/2004 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D5C68">
              <w:rPr>
                <w:rFonts w:ascii="Arial" w:hAnsi="Arial" w:cs="Arial"/>
                <w:sz w:val="20"/>
                <w:szCs w:val="20"/>
              </w:rPr>
              <w:t>z. o službách zamestnanosti a o zmene a doplnení niektorých zákonov v znení neskorších predpisov. Príspevky sú poskytované Ústredím práce, sociálnych vecí a rodiny (vykonávateľ schémy).</w:t>
            </w:r>
          </w:p>
        </w:tc>
        <w:tc>
          <w:tcPr>
            <w:tcW w:w="3544" w:type="dxa"/>
          </w:tcPr>
          <w:p w:rsidR="00B13438" w:rsidRPr="007903EC" w:rsidRDefault="00B13438" w:rsidP="007903EC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B13438" w:rsidRPr="007903EC" w:rsidRDefault="00B13438" w:rsidP="007903EC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3438" w:rsidRPr="00D042D4" w:rsidTr="00313A2C">
        <w:trPr>
          <w:trHeight w:val="889"/>
        </w:trPr>
        <w:tc>
          <w:tcPr>
            <w:tcW w:w="2203" w:type="dxa"/>
            <w:vMerge/>
            <w:vAlign w:val="center"/>
          </w:tcPr>
          <w:p w:rsidR="00B13438" w:rsidRPr="00A35F41" w:rsidRDefault="00B13438" w:rsidP="00CF74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vAlign w:val="bottom"/>
          </w:tcPr>
          <w:p w:rsidR="00BD5C68" w:rsidRDefault="00BD5C68" w:rsidP="007903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5C68">
              <w:rPr>
                <w:rFonts w:ascii="Arial" w:hAnsi="Arial" w:cs="Arial"/>
                <w:sz w:val="20"/>
                <w:szCs w:val="20"/>
              </w:rPr>
              <w:t xml:space="preserve">V sledovanom období  </w:t>
            </w:r>
            <w:r w:rsidR="001D2A9F">
              <w:rPr>
                <w:rFonts w:ascii="Arial" w:hAnsi="Arial" w:cs="Arial"/>
                <w:sz w:val="20"/>
                <w:szCs w:val="20"/>
              </w:rPr>
              <w:t xml:space="preserve">                                      </w:t>
            </w:r>
            <w:r w:rsidRPr="00BD5C68">
              <w:rPr>
                <w:rFonts w:ascii="Arial" w:hAnsi="Arial" w:cs="Arial"/>
                <w:sz w:val="20"/>
                <w:szCs w:val="20"/>
              </w:rPr>
              <w:t>(</w:t>
            </w:r>
            <w:r w:rsidR="001D2A9F">
              <w:rPr>
                <w:rFonts w:ascii="Arial" w:hAnsi="Arial" w:cs="Arial"/>
                <w:sz w:val="20"/>
                <w:szCs w:val="20"/>
              </w:rPr>
              <w:t>0</w:t>
            </w:r>
            <w:r w:rsidRPr="00BD5C68">
              <w:rPr>
                <w:rFonts w:ascii="Arial" w:hAnsi="Arial" w:cs="Arial"/>
                <w:sz w:val="20"/>
                <w:szCs w:val="20"/>
              </w:rPr>
              <w:t>1.</w:t>
            </w:r>
            <w:r w:rsidR="001D2A9F"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BD5C68">
              <w:rPr>
                <w:rFonts w:ascii="Arial" w:hAnsi="Arial" w:cs="Arial"/>
                <w:sz w:val="20"/>
                <w:szCs w:val="20"/>
              </w:rPr>
              <w:t>7.</w:t>
            </w:r>
            <w:r w:rsidR="001D2A9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D5C68">
              <w:rPr>
                <w:rFonts w:ascii="Arial" w:hAnsi="Arial" w:cs="Arial"/>
                <w:sz w:val="20"/>
                <w:szCs w:val="20"/>
              </w:rPr>
              <w:t>2010 – 31.</w:t>
            </w:r>
            <w:r w:rsidR="001D2A9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D5C68">
              <w:rPr>
                <w:rFonts w:ascii="Arial" w:hAnsi="Arial" w:cs="Arial"/>
                <w:sz w:val="20"/>
                <w:szCs w:val="20"/>
              </w:rPr>
              <w:t>12.</w:t>
            </w:r>
            <w:r w:rsidR="001D2A9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D5C68">
              <w:rPr>
                <w:rFonts w:ascii="Arial" w:hAnsi="Arial" w:cs="Arial"/>
                <w:sz w:val="20"/>
                <w:szCs w:val="20"/>
              </w:rPr>
              <w:t xml:space="preserve">2010) sa pri realizácii aktivít Operačného programu Zamestnanosť a Sociálna inklúzia  mohli uplatňovať nasledovné schémy pomoci </w:t>
            </w:r>
            <w:proofErr w:type="spellStart"/>
            <w:r w:rsidRPr="00BD5C68">
              <w:rPr>
                <w:rFonts w:ascii="Arial" w:hAnsi="Arial" w:cs="Arial"/>
                <w:i/>
                <w:sz w:val="20"/>
                <w:szCs w:val="20"/>
              </w:rPr>
              <w:t>de</w:t>
            </w:r>
            <w:proofErr w:type="spellEnd"/>
            <w:r w:rsidRPr="00BD5C6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BD5C68">
              <w:rPr>
                <w:rFonts w:ascii="Arial" w:hAnsi="Arial" w:cs="Arial"/>
                <w:i/>
                <w:sz w:val="20"/>
                <w:szCs w:val="20"/>
              </w:rPr>
              <w:t>minimis</w:t>
            </w:r>
            <w:proofErr w:type="spellEnd"/>
            <w:r w:rsidRPr="00BD5C68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053AAB" w:rsidRPr="00053AAB" w:rsidRDefault="00053AAB" w:rsidP="00053AA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053AAB">
              <w:rPr>
                <w:rFonts w:ascii="Arial" w:hAnsi="Arial" w:cs="Arial"/>
                <w:sz w:val="20"/>
                <w:szCs w:val="20"/>
              </w:rPr>
              <w:t xml:space="preserve">ri Prioritnej osi 1 „Podpora rastu </w:t>
            </w:r>
            <w:r w:rsidRPr="00053AAB">
              <w:rPr>
                <w:rFonts w:ascii="Arial" w:hAnsi="Arial" w:cs="Arial"/>
                <w:sz w:val="20"/>
                <w:szCs w:val="20"/>
              </w:rPr>
              <w:lastRenderedPageBreak/>
              <w:t xml:space="preserve">zamestnanosti“, Opatrenia 1.1 a 1.2 a Prioritnej osi 3 „Podpora rastu zamestnanosti, sociálnej inklúzie a budovania kapacít v BSK“, Opatrenia 3.1 je v účinnosti </w:t>
            </w:r>
            <w:r w:rsidRPr="00053AAB">
              <w:rPr>
                <w:rFonts w:ascii="Arial" w:hAnsi="Arial" w:cs="Arial"/>
                <w:b/>
                <w:sz w:val="20"/>
                <w:szCs w:val="20"/>
              </w:rPr>
              <w:t>Schéma pomoci</w:t>
            </w:r>
            <w:r w:rsidRPr="00053AA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53AAB">
              <w:rPr>
                <w:rFonts w:ascii="Arial" w:hAnsi="Arial" w:cs="Arial"/>
                <w:b/>
                <w:i/>
                <w:sz w:val="20"/>
                <w:szCs w:val="20"/>
              </w:rPr>
              <w:t>de</w:t>
            </w:r>
            <w:proofErr w:type="spellEnd"/>
            <w:r w:rsidRPr="00053AAB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053AAB">
              <w:rPr>
                <w:rFonts w:ascii="Arial" w:hAnsi="Arial" w:cs="Arial"/>
                <w:b/>
                <w:i/>
                <w:sz w:val="20"/>
                <w:szCs w:val="20"/>
              </w:rPr>
              <w:t>minimis</w:t>
            </w:r>
            <w:proofErr w:type="spellEnd"/>
            <w:r w:rsidRPr="00053AA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53AAB">
              <w:rPr>
                <w:rFonts w:ascii="Arial" w:hAnsi="Arial" w:cs="Arial"/>
                <w:b/>
                <w:sz w:val="20"/>
                <w:szCs w:val="20"/>
              </w:rPr>
              <w:t>na podporu zamestnanosti č. DM 1/2007</w:t>
            </w:r>
            <w:r w:rsidRPr="00053AAB">
              <w:rPr>
                <w:rFonts w:ascii="Arial" w:hAnsi="Arial" w:cs="Arial"/>
                <w:sz w:val="20"/>
                <w:szCs w:val="20"/>
              </w:rPr>
              <w:t>, v znení dodatku č. 11.</w:t>
            </w:r>
          </w:p>
          <w:p w:rsidR="00B13438" w:rsidRPr="00A35F41" w:rsidRDefault="00053AAB" w:rsidP="00703F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3AAB">
              <w:rPr>
                <w:rFonts w:ascii="Arial" w:hAnsi="Arial" w:cs="Arial"/>
                <w:sz w:val="20"/>
                <w:szCs w:val="20"/>
              </w:rPr>
              <w:t>Schéma je uplatňovaná v rámci národných projektov Ústredia práce, sociálnych vecí a rodiny pri poskytovaní pomoci v rámci aktívnych opatrení trhu práce (príspevkov) v zmysle zákona č. 5/2004 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53AAB">
              <w:rPr>
                <w:rFonts w:ascii="Arial" w:hAnsi="Arial" w:cs="Arial"/>
                <w:sz w:val="20"/>
                <w:szCs w:val="20"/>
              </w:rPr>
              <w:t xml:space="preserve">z. o službách zamestnanosti a o zmene a doplnení niektorých zákonov v znení neskorších predpisov. Príspevky sú poskytované Ústredím práce, sociálnych vecí a rodiny (vykonávateľ schémy).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3544" w:type="dxa"/>
          </w:tcPr>
          <w:p w:rsidR="00B13438" w:rsidRDefault="00B13438" w:rsidP="007903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B13438" w:rsidRDefault="00B13438" w:rsidP="007903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3AAB" w:rsidRPr="00D042D4" w:rsidTr="00313A2C">
        <w:trPr>
          <w:trHeight w:val="889"/>
        </w:trPr>
        <w:tc>
          <w:tcPr>
            <w:tcW w:w="2203" w:type="dxa"/>
            <w:vMerge/>
            <w:vAlign w:val="center"/>
          </w:tcPr>
          <w:p w:rsidR="00053AAB" w:rsidRPr="00A35F41" w:rsidRDefault="00053AAB" w:rsidP="00CF74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vAlign w:val="bottom"/>
          </w:tcPr>
          <w:p w:rsidR="00053AAB" w:rsidRPr="00053AAB" w:rsidRDefault="00053AAB" w:rsidP="00053AA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7903EC">
              <w:rPr>
                <w:rFonts w:ascii="Arial" w:hAnsi="Arial" w:cs="Arial"/>
                <w:sz w:val="20"/>
                <w:szCs w:val="20"/>
              </w:rPr>
              <w:t xml:space="preserve">ri Prioritnej osi 1 „Podpora rastu zamestnanosti“, 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7903EC">
              <w:rPr>
                <w:rFonts w:ascii="Arial" w:hAnsi="Arial" w:cs="Arial"/>
                <w:sz w:val="20"/>
                <w:szCs w:val="20"/>
              </w:rPr>
              <w:t xml:space="preserve">patrenia 1.1 </w:t>
            </w:r>
            <w:r>
              <w:rPr>
                <w:rFonts w:ascii="Arial" w:hAnsi="Arial" w:cs="Arial"/>
                <w:sz w:val="20"/>
                <w:szCs w:val="20"/>
              </w:rPr>
              <w:t xml:space="preserve">je v účinnosti aj </w:t>
            </w:r>
            <w:r w:rsidRPr="00053AAB">
              <w:rPr>
                <w:rFonts w:ascii="Arial" w:hAnsi="Arial" w:cs="Arial"/>
                <w:b/>
                <w:sz w:val="20"/>
                <w:szCs w:val="20"/>
              </w:rPr>
              <w:t>Schéma pomoci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53AAB">
              <w:rPr>
                <w:rFonts w:ascii="Arial" w:hAnsi="Arial" w:cs="Arial"/>
                <w:b/>
                <w:i/>
                <w:sz w:val="20"/>
                <w:szCs w:val="20"/>
              </w:rPr>
              <w:t>de</w:t>
            </w:r>
            <w:proofErr w:type="spellEnd"/>
            <w:r w:rsidRPr="00053AAB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053AAB">
              <w:rPr>
                <w:rFonts w:ascii="Arial" w:hAnsi="Arial" w:cs="Arial"/>
                <w:b/>
                <w:i/>
                <w:sz w:val="20"/>
                <w:szCs w:val="20"/>
              </w:rPr>
              <w:t>minimis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53AAB">
              <w:rPr>
                <w:rFonts w:ascii="Arial" w:hAnsi="Arial" w:cs="Arial"/>
                <w:b/>
                <w:sz w:val="20"/>
                <w:szCs w:val="20"/>
              </w:rPr>
              <w:t>pre začínajúcich podnikateľov č. DM – 2/2008</w:t>
            </w:r>
            <w:r>
              <w:rPr>
                <w:rFonts w:ascii="Arial" w:hAnsi="Arial" w:cs="Arial"/>
                <w:sz w:val="20"/>
                <w:szCs w:val="20"/>
              </w:rPr>
              <w:t xml:space="preserve">, v znení dodatku č. 2. </w:t>
            </w:r>
            <w:r w:rsidRPr="00053AAB">
              <w:rPr>
                <w:rFonts w:ascii="Arial" w:hAnsi="Arial" w:cs="Arial"/>
                <w:sz w:val="20"/>
                <w:szCs w:val="20"/>
              </w:rPr>
              <w:t xml:space="preserve">Poskytovateľmi pomoci sú Ministerstvo hospodárstva SR a Ministerstvo práce, sociálnych vecí a rodiny SR v rámci medzirezortnej spolupráce. </w:t>
            </w:r>
          </w:p>
          <w:p w:rsidR="00053AAB" w:rsidRPr="00053AAB" w:rsidRDefault="00053AAB" w:rsidP="00053AA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3AAB">
              <w:rPr>
                <w:rFonts w:ascii="Arial" w:hAnsi="Arial" w:cs="Arial"/>
                <w:sz w:val="20"/>
                <w:szCs w:val="20"/>
              </w:rPr>
              <w:t>Cieľom schémy je poskytnutie pomoci formou podpory začínajúcim podnikateľom; podpory tvorby pracovných miest; zvýšenie zamestnanosti, zvýšenie konkurencieschopnosti podnikateľov a zvýšenie adaptability zamestnancov.</w:t>
            </w:r>
          </w:p>
          <w:p w:rsidR="00053AAB" w:rsidRPr="00BD5C68" w:rsidRDefault="00053AAB" w:rsidP="00053AA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3AAB">
              <w:rPr>
                <w:rFonts w:ascii="Arial" w:hAnsi="Arial" w:cs="Arial"/>
                <w:sz w:val="20"/>
                <w:szCs w:val="20"/>
              </w:rPr>
              <w:t>Táto schéma nebola v sledovanom období uplatňovaná v rámci realizácie dopytovo - orientovaných projektov schválených na základe výzvy na predkladanie projektov Ministerstva práce, sociálnych vecí a rodiny SR a to Sprostredkovateľským orgánom pod Riadiacim orgánom, ktorým je Sociálna implementačná agentúra (vykonávateľ schémy).</w:t>
            </w:r>
          </w:p>
        </w:tc>
        <w:tc>
          <w:tcPr>
            <w:tcW w:w="3544" w:type="dxa"/>
          </w:tcPr>
          <w:p w:rsidR="00053AAB" w:rsidRDefault="00053AAB" w:rsidP="007903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053AAB" w:rsidRDefault="00053AAB" w:rsidP="007903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3438" w:rsidRPr="00D042D4" w:rsidTr="00313A2C">
        <w:trPr>
          <w:trHeight w:val="889"/>
        </w:trPr>
        <w:tc>
          <w:tcPr>
            <w:tcW w:w="2203" w:type="dxa"/>
            <w:vMerge/>
            <w:vAlign w:val="center"/>
          </w:tcPr>
          <w:p w:rsidR="00B13438" w:rsidRPr="00A35F41" w:rsidRDefault="00B13438" w:rsidP="00CF74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vAlign w:val="bottom"/>
          </w:tcPr>
          <w:p w:rsidR="00E875D1" w:rsidRDefault="00E875D1" w:rsidP="00E875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75D1">
              <w:rPr>
                <w:rFonts w:ascii="Arial" w:hAnsi="Arial" w:cs="Arial"/>
                <w:sz w:val="20"/>
                <w:szCs w:val="20"/>
              </w:rPr>
              <w:t>3.</w:t>
            </w:r>
            <w:r w:rsidRPr="00E875D1">
              <w:rPr>
                <w:rFonts w:ascii="Arial" w:hAnsi="Arial" w:cs="Arial"/>
                <w:sz w:val="20"/>
                <w:szCs w:val="20"/>
              </w:rPr>
              <w:tab/>
              <w:t xml:space="preserve">Pri Prioritnej osi 1 „Podpora rastu zamestnanosti“, Opatrenia 1.2 a Prioritnej osi 3 „Podpora rastu zamestnanosti, sociálnej inklúzie a budovania kapacít v BSK“, Opatrenia 3.1 je taktiež platná aj </w:t>
            </w:r>
            <w:r w:rsidRPr="00E875D1">
              <w:rPr>
                <w:rFonts w:ascii="Arial" w:hAnsi="Arial" w:cs="Arial"/>
                <w:b/>
                <w:sz w:val="20"/>
                <w:szCs w:val="20"/>
              </w:rPr>
              <w:t xml:space="preserve">Schéma pomoci </w:t>
            </w:r>
            <w:proofErr w:type="spellStart"/>
            <w:r w:rsidRPr="00E875D1">
              <w:rPr>
                <w:rFonts w:ascii="Arial" w:hAnsi="Arial" w:cs="Arial"/>
                <w:b/>
                <w:i/>
                <w:sz w:val="20"/>
                <w:szCs w:val="20"/>
              </w:rPr>
              <w:t>de</w:t>
            </w:r>
            <w:proofErr w:type="spellEnd"/>
            <w:r w:rsidRPr="00E875D1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E875D1">
              <w:rPr>
                <w:rFonts w:ascii="Arial" w:hAnsi="Arial" w:cs="Arial"/>
                <w:b/>
                <w:i/>
                <w:sz w:val="20"/>
                <w:szCs w:val="20"/>
              </w:rPr>
              <w:t>minimis</w:t>
            </w:r>
            <w:proofErr w:type="spellEnd"/>
            <w:r w:rsidRPr="00E875D1">
              <w:rPr>
                <w:rFonts w:ascii="Arial" w:hAnsi="Arial" w:cs="Arial"/>
                <w:b/>
                <w:sz w:val="20"/>
                <w:szCs w:val="20"/>
              </w:rPr>
              <w:t xml:space="preserve"> – Schéma podpory tvorby a udržania pracovných formou podpory SZČO a tvorby a udržania pracovných miest u </w:t>
            </w:r>
            <w:proofErr w:type="spellStart"/>
            <w:r w:rsidRPr="00E875D1">
              <w:rPr>
                <w:rFonts w:ascii="Arial" w:hAnsi="Arial" w:cs="Arial"/>
                <w:b/>
                <w:sz w:val="20"/>
                <w:szCs w:val="20"/>
              </w:rPr>
              <w:t>mikropodnikov</w:t>
            </w:r>
            <w:proofErr w:type="spellEnd"/>
            <w:r w:rsidRPr="00E875D1">
              <w:rPr>
                <w:rFonts w:ascii="Arial" w:hAnsi="Arial" w:cs="Arial"/>
                <w:b/>
                <w:sz w:val="20"/>
                <w:szCs w:val="20"/>
              </w:rPr>
              <w:t>, malých a stredných podnikov č. DM - 3/2008</w:t>
            </w:r>
            <w:r w:rsidRPr="00E875D1">
              <w:rPr>
                <w:rFonts w:ascii="Arial" w:hAnsi="Arial" w:cs="Arial"/>
                <w:sz w:val="20"/>
                <w:szCs w:val="20"/>
              </w:rPr>
              <w:t>, v znení dodatku č. 2.</w:t>
            </w:r>
          </w:p>
          <w:p w:rsidR="00E875D1" w:rsidRPr="00E875D1" w:rsidRDefault="00E875D1" w:rsidP="00E875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75D1">
              <w:rPr>
                <w:rFonts w:ascii="Arial" w:hAnsi="Arial" w:cs="Arial"/>
                <w:sz w:val="20"/>
                <w:szCs w:val="20"/>
              </w:rPr>
              <w:t xml:space="preserve">Schéma bola uplatňovaná v rámci realizácie dopytovo - orientovaných projektov schválených na základe výzvy na predkladanie projektov Ministerstva práce, sociálnych vecí a rodiny SR a to Sprostredkovateľským orgánom pod Riadiacim orgánom, ktorým je Sociálna implementačná agentúra (vykonávateľ schémy).  </w:t>
            </w:r>
          </w:p>
          <w:p w:rsidR="00E875D1" w:rsidRPr="00E875D1" w:rsidRDefault="00E875D1" w:rsidP="00E875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75D1">
              <w:rPr>
                <w:rFonts w:ascii="Arial" w:hAnsi="Arial" w:cs="Arial"/>
                <w:sz w:val="20"/>
                <w:szCs w:val="20"/>
              </w:rPr>
              <w:t>Schéma bola v sledovanom období uplatnená v rámci výziev:</w:t>
            </w:r>
          </w:p>
          <w:p w:rsidR="00E875D1" w:rsidRPr="00E875D1" w:rsidRDefault="00E875D1" w:rsidP="00E875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75D1">
              <w:rPr>
                <w:rFonts w:ascii="Arial" w:hAnsi="Arial" w:cs="Arial"/>
                <w:sz w:val="20"/>
                <w:szCs w:val="20"/>
              </w:rPr>
              <w:t>-</w:t>
            </w:r>
            <w:r w:rsidRPr="00E875D1">
              <w:rPr>
                <w:rFonts w:ascii="Arial" w:hAnsi="Arial" w:cs="Arial"/>
                <w:sz w:val="20"/>
                <w:szCs w:val="20"/>
              </w:rPr>
              <w:tab/>
            </w:r>
            <w:r w:rsidRPr="00E875D1">
              <w:rPr>
                <w:rFonts w:ascii="Arial" w:hAnsi="Arial" w:cs="Arial"/>
                <w:b/>
                <w:sz w:val="20"/>
                <w:szCs w:val="20"/>
              </w:rPr>
              <w:t>Kód výzvy: DOP – SIA - 2010/1.2/REGBB, DOP – SIA - 2010/1.2/REGKE a DOP – SIA - 2010/1.2/REGPO</w:t>
            </w:r>
            <w:r w:rsidRPr="00E875D1">
              <w:rPr>
                <w:rFonts w:ascii="Arial" w:hAnsi="Arial" w:cs="Arial"/>
                <w:sz w:val="20"/>
                <w:szCs w:val="20"/>
              </w:rPr>
              <w:t xml:space="preserve">; OP </w:t>
            </w:r>
            <w:proofErr w:type="spellStart"/>
            <w:r w:rsidRPr="00E875D1">
              <w:rPr>
                <w:rFonts w:ascii="Arial" w:hAnsi="Arial" w:cs="Arial"/>
                <w:sz w:val="20"/>
                <w:szCs w:val="20"/>
              </w:rPr>
              <w:t>ZaSI</w:t>
            </w:r>
            <w:proofErr w:type="spellEnd"/>
            <w:r w:rsidRPr="00E875D1">
              <w:rPr>
                <w:rFonts w:ascii="Arial" w:hAnsi="Arial" w:cs="Arial"/>
                <w:sz w:val="20"/>
                <w:szCs w:val="20"/>
              </w:rPr>
              <w:t xml:space="preserve">; Prioritná os 1: Podpora rastu zamestnanosti; Opatrenie 1.2: Podpora tvorby a udržania pracovných miest prostredníctvom zvýšenia adaptability pracovníkov, podnikov a podpory podnikania; Rámcová aktivita 1.2.4: Podpora tvorby nových pracovných miest vrátane podpory vytvárania nových pracovných miest v nových podnikoch a </w:t>
            </w:r>
            <w:proofErr w:type="spellStart"/>
            <w:r w:rsidRPr="00E875D1">
              <w:rPr>
                <w:rFonts w:ascii="Arial" w:hAnsi="Arial" w:cs="Arial"/>
                <w:sz w:val="20"/>
                <w:szCs w:val="20"/>
              </w:rPr>
              <w:t>samozamestnania</w:t>
            </w:r>
            <w:proofErr w:type="spellEnd"/>
            <w:r w:rsidRPr="00E875D1">
              <w:rPr>
                <w:rFonts w:ascii="Arial" w:hAnsi="Arial" w:cs="Arial"/>
                <w:sz w:val="20"/>
                <w:szCs w:val="20"/>
              </w:rPr>
              <w:t xml:space="preserve">; výzvy uzavreté dňa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E875D1">
              <w:rPr>
                <w:rFonts w:ascii="Arial" w:hAnsi="Arial" w:cs="Arial"/>
                <w:sz w:val="20"/>
                <w:szCs w:val="20"/>
              </w:rPr>
              <w:t>4.10.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75D1">
              <w:rPr>
                <w:rFonts w:ascii="Arial" w:hAnsi="Arial" w:cs="Arial"/>
                <w:sz w:val="20"/>
                <w:szCs w:val="20"/>
              </w:rPr>
              <w:t>2010</w:t>
            </w:r>
            <w:r w:rsidR="00FA7F4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13438" w:rsidRPr="00A35F41" w:rsidRDefault="00E875D1" w:rsidP="00E875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75D1">
              <w:rPr>
                <w:rFonts w:ascii="Arial" w:hAnsi="Arial" w:cs="Arial"/>
                <w:sz w:val="20"/>
                <w:szCs w:val="20"/>
              </w:rPr>
              <w:t>-</w:t>
            </w:r>
            <w:r w:rsidRPr="00E875D1">
              <w:rPr>
                <w:rFonts w:ascii="Arial" w:hAnsi="Arial" w:cs="Arial"/>
                <w:sz w:val="20"/>
                <w:szCs w:val="20"/>
              </w:rPr>
              <w:tab/>
            </w:r>
            <w:r w:rsidRPr="00FA7F44">
              <w:rPr>
                <w:rFonts w:ascii="Arial" w:hAnsi="Arial" w:cs="Arial"/>
                <w:b/>
                <w:sz w:val="20"/>
                <w:szCs w:val="20"/>
              </w:rPr>
              <w:t>Kód výzvy:</w:t>
            </w:r>
            <w:r w:rsidRPr="00E875D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75D1">
              <w:rPr>
                <w:rFonts w:ascii="Arial" w:hAnsi="Arial" w:cs="Arial"/>
                <w:b/>
                <w:sz w:val="20"/>
                <w:szCs w:val="20"/>
              </w:rPr>
              <w:t>DOP 2010–SIP005</w:t>
            </w:r>
            <w:r w:rsidRPr="00E875D1">
              <w:rPr>
                <w:rFonts w:ascii="Arial" w:hAnsi="Arial" w:cs="Arial"/>
                <w:sz w:val="20"/>
                <w:szCs w:val="20"/>
              </w:rPr>
              <w:t xml:space="preserve">; OP </w:t>
            </w:r>
            <w:proofErr w:type="spellStart"/>
            <w:r w:rsidRPr="00E875D1">
              <w:rPr>
                <w:rFonts w:ascii="Arial" w:hAnsi="Arial" w:cs="Arial"/>
                <w:sz w:val="20"/>
                <w:szCs w:val="20"/>
              </w:rPr>
              <w:t>ZaSI</w:t>
            </w:r>
            <w:proofErr w:type="spellEnd"/>
            <w:r w:rsidRPr="00E875D1">
              <w:rPr>
                <w:rFonts w:ascii="Arial" w:hAnsi="Arial" w:cs="Arial"/>
                <w:sz w:val="20"/>
                <w:szCs w:val="20"/>
              </w:rPr>
              <w:t>; Prioritná os 1: Podpora rastu zamestnanosti; Opatrenie 1.2: Podpora tvorby a udržania pracovn</w:t>
            </w:r>
            <w:r>
              <w:rPr>
                <w:rFonts w:ascii="Arial" w:hAnsi="Arial" w:cs="Arial"/>
                <w:sz w:val="20"/>
                <w:szCs w:val="20"/>
              </w:rPr>
              <w:t>ý</w:t>
            </w:r>
            <w:r w:rsidRPr="00E875D1">
              <w:rPr>
                <w:rFonts w:ascii="Arial" w:hAnsi="Arial" w:cs="Arial"/>
                <w:sz w:val="20"/>
                <w:szCs w:val="20"/>
              </w:rPr>
              <w:t>ch miest prostredn</w:t>
            </w:r>
            <w:r>
              <w:rPr>
                <w:rFonts w:ascii="Arial" w:hAnsi="Arial" w:cs="Arial"/>
                <w:sz w:val="20"/>
                <w:szCs w:val="20"/>
              </w:rPr>
              <w:t>í</w:t>
            </w:r>
            <w:r w:rsidRPr="00E875D1">
              <w:rPr>
                <w:rFonts w:ascii="Arial" w:hAnsi="Arial" w:cs="Arial"/>
                <w:sz w:val="20"/>
                <w:szCs w:val="20"/>
              </w:rPr>
              <w:t>ctvom zv</w:t>
            </w:r>
            <w:r>
              <w:rPr>
                <w:rFonts w:ascii="Arial" w:hAnsi="Arial" w:cs="Arial"/>
                <w:sz w:val="20"/>
                <w:szCs w:val="20"/>
              </w:rPr>
              <w:t>ý</w:t>
            </w:r>
            <w:r w:rsidRPr="00E875D1">
              <w:rPr>
                <w:rFonts w:ascii="Arial" w:hAnsi="Arial" w:cs="Arial"/>
                <w:sz w:val="20"/>
                <w:szCs w:val="20"/>
              </w:rPr>
              <w:t xml:space="preserve">šenia adaptability pracovníkov, podnikov a podpory podnikania; Rámcová aktivita 1.2.4: Podpora tvorby nových pracovných miest vrátané podpory vytvárania nových pracovných miest v nových podnikoch a </w:t>
            </w:r>
            <w:proofErr w:type="spellStart"/>
            <w:r w:rsidRPr="00E875D1">
              <w:rPr>
                <w:rFonts w:ascii="Arial" w:hAnsi="Arial" w:cs="Arial"/>
                <w:sz w:val="20"/>
                <w:szCs w:val="20"/>
              </w:rPr>
              <w:t>samozamestnania</w:t>
            </w:r>
            <w:proofErr w:type="spellEnd"/>
            <w:r w:rsidRPr="00E875D1">
              <w:rPr>
                <w:rFonts w:ascii="Arial" w:hAnsi="Arial" w:cs="Arial"/>
                <w:sz w:val="20"/>
                <w:szCs w:val="20"/>
              </w:rPr>
              <w:t xml:space="preserve">; výzva </w:t>
            </w:r>
            <w:r w:rsidRPr="00E875D1">
              <w:rPr>
                <w:rFonts w:ascii="Arial" w:hAnsi="Arial" w:cs="Arial"/>
                <w:sz w:val="20"/>
                <w:szCs w:val="20"/>
              </w:rPr>
              <w:lastRenderedPageBreak/>
              <w:t>uzavretá dňa 31.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E875D1">
              <w:rPr>
                <w:rFonts w:ascii="Arial" w:hAnsi="Arial" w:cs="Arial"/>
                <w:sz w:val="20"/>
                <w:szCs w:val="20"/>
              </w:rPr>
              <w:t>7.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75D1">
              <w:rPr>
                <w:rFonts w:ascii="Arial" w:hAnsi="Arial" w:cs="Arial"/>
                <w:sz w:val="20"/>
                <w:szCs w:val="20"/>
              </w:rPr>
              <w:t xml:space="preserve">2010. </w:t>
            </w:r>
          </w:p>
        </w:tc>
        <w:tc>
          <w:tcPr>
            <w:tcW w:w="3544" w:type="dxa"/>
          </w:tcPr>
          <w:p w:rsidR="00B13438" w:rsidRPr="00616431" w:rsidRDefault="00B13438" w:rsidP="00EF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B13438" w:rsidRPr="00616431" w:rsidRDefault="00B13438" w:rsidP="00EF7E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3438" w:rsidRPr="00D042D4" w:rsidTr="00313A2C">
        <w:trPr>
          <w:trHeight w:val="889"/>
        </w:trPr>
        <w:tc>
          <w:tcPr>
            <w:tcW w:w="2203" w:type="dxa"/>
            <w:vMerge/>
            <w:vAlign w:val="center"/>
          </w:tcPr>
          <w:p w:rsidR="00B13438" w:rsidRPr="00A35F41" w:rsidRDefault="00B13438" w:rsidP="00CF74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vAlign w:val="bottom"/>
          </w:tcPr>
          <w:p w:rsidR="00B13438" w:rsidRDefault="00B13438" w:rsidP="006164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6431">
              <w:rPr>
                <w:rFonts w:ascii="Arial" w:hAnsi="Arial" w:cs="Arial"/>
                <w:sz w:val="20"/>
                <w:szCs w:val="20"/>
              </w:rPr>
              <w:t xml:space="preserve">Pri Prioritnej osi 2 „Podpora sociálnej inklúzie“, </w:t>
            </w:r>
            <w:r w:rsidR="00E875D1">
              <w:rPr>
                <w:rFonts w:ascii="Arial" w:hAnsi="Arial" w:cs="Arial"/>
                <w:sz w:val="20"/>
                <w:szCs w:val="20"/>
              </w:rPr>
              <w:t>O</w:t>
            </w:r>
            <w:r w:rsidRPr="00616431">
              <w:rPr>
                <w:rFonts w:ascii="Arial" w:hAnsi="Arial" w:cs="Arial"/>
                <w:sz w:val="20"/>
                <w:szCs w:val="20"/>
              </w:rPr>
              <w:t xml:space="preserve">patrenia 2.2 „Podpora vytvárania rovnosti príležitostí v prístupe na trh práce a podpora integrácie znevýhodnených skupín na trh práce s osobitým zreteľom na </w:t>
            </w:r>
            <w:proofErr w:type="spellStart"/>
            <w:r w:rsidRPr="00616431">
              <w:rPr>
                <w:rFonts w:ascii="Arial" w:hAnsi="Arial" w:cs="Arial"/>
                <w:sz w:val="20"/>
                <w:szCs w:val="20"/>
              </w:rPr>
              <w:t>marginalizované</w:t>
            </w:r>
            <w:proofErr w:type="spellEnd"/>
            <w:r w:rsidRPr="00616431">
              <w:rPr>
                <w:rFonts w:ascii="Arial" w:hAnsi="Arial" w:cs="Arial"/>
                <w:sz w:val="20"/>
                <w:szCs w:val="20"/>
              </w:rPr>
              <w:t xml:space="preserve"> rómske komunity“ je v účinnosti </w:t>
            </w: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E875D1">
              <w:rPr>
                <w:rFonts w:ascii="Arial" w:hAnsi="Arial" w:cs="Arial"/>
                <w:b/>
                <w:sz w:val="20"/>
                <w:szCs w:val="20"/>
              </w:rPr>
              <w:t xml:space="preserve">Schéma pomoci </w:t>
            </w:r>
            <w:proofErr w:type="spellStart"/>
            <w:r w:rsidRPr="00E875D1">
              <w:rPr>
                <w:rFonts w:ascii="Arial" w:hAnsi="Arial" w:cs="Arial"/>
                <w:b/>
                <w:sz w:val="20"/>
                <w:szCs w:val="20"/>
              </w:rPr>
              <w:t>de</w:t>
            </w:r>
            <w:proofErr w:type="spellEnd"/>
            <w:r w:rsidRPr="00E875D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E875D1">
              <w:rPr>
                <w:rFonts w:ascii="Arial" w:hAnsi="Arial" w:cs="Arial"/>
                <w:b/>
                <w:sz w:val="20"/>
                <w:szCs w:val="20"/>
              </w:rPr>
              <w:t>minimis</w:t>
            </w:r>
            <w:proofErr w:type="spellEnd"/>
            <w:r w:rsidRPr="00E875D1">
              <w:rPr>
                <w:rFonts w:ascii="Arial" w:hAnsi="Arial" w:cs="Arial"/>
                <w:b/>
                <w:sz w:val="20"/>
                <w:szCs w:val="20"/>
              </w:rPr>
              <w:t xml:space="preserve"> na podporu zamestnanosti č. DM - 3/2009</w:t>
            </w:r>
            <w:r>
              <w:rPr>
                <w:rFonts w:ascii="Arial" w:hAnsi="Arial" w:cs="Arial"/>
                <w:sz w:val="20"/>
                <w:szCs w:val="20"/>
              </w:rPr>
              <w:t>“</w:t>
            </w:r>
            <w:r w:rsidRPr="00616431">
              <w:rPr>
                <w:rFonts w:ascii="Arial" w:hAnsi="Arial" w:cs="Arial"/>
                <w:sz w:val="20"/>
                <w:szCs w:val="20"/>
              </w:rPr>
              <w:t xml:space="preserve"> v znení dodatku č. 3.</w:t>
            </w:r>
          </w:p>
          <w:p w:rsidR="00E875D1" w:rsidRPr="00E875D1" w:rsidRDefault="00E875D1" w:rsidP="00E875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75D1">
              <w:rPr>
                <w:rFonts w:ascii="Arial" w:hAnsi="Arial" w:cs="Arial"/>
                <w:sz w:val="20"/>
                <w:szCs w:val="20"/>
              </w:rPr>
              <w:t xml:space="preserve">Účelom pomoci podľa tejto schémy je umožniť najmä poskytovanie pomoci na podporu zamestnávania znevýhodnených uchádzačov o zamestnanie, najmä z prostredia </w:t>
            </w:r>
            <w:proofErr w:type="spellStart"/>
            <w:r w:rsidRPr="00E875D1">
              <w:rPr>
                <w:rFonts w:ascii="Arial" w:hAnsi="Arial" w:cs="Arial"/>
                <w:sz w:val="20"/>
                <w:szCs w:val="20"/>
              </w:rPr>
              <w:t>marginalizovaných</w:t>
            </w:r>
            <w:proofErr w:type="spellEnd"/>
            <w:r w:rsidRPr="00E875D1">
              <w:rPr>
                <w:rFonts w:ascii="Arial" w:hAnsi="Arial" w:cs="Arial"/>
                <w:sz w:val="20"/>
                <w:szCs w:val="20"/>
              </w:rPr>
              <w:t xml:space="preserve"> skupín obyvateľstva, podporu zamestnávania pre nezamestnané osoby podľa definície uvedenej v Nariadení Komisie (ES) </w:t>
            </w:r>
            <w:r w:rsidR="00540175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E875D1">
              <w:rPr>
                <w:rFonts w:ascii="Arial" w:hAnsi="Arial" w:cs="Arial"/>
                <w:sz w:val="20"/>
                <w:szCs w:val="20"/>
              </w:rPr>
              <w:t xml:space="preserve">č. 1897/2000, pre značne znevýhodnených pracovníkov a pre znevýhodnených pracovníkov, najmä z prostredia </w:t>
            </w:r>
            <w:proofErr w:type="spellStart"/>
            <w:r w:rsidRPr="00E875D1">
              <w:rPr>
                <w:rFonts w:ascii="Arial" w:hAnsi="Arial" w:cs="Arial"/>
                <w:sz w:val="20"/>
                <w:szCs w:val="20"/>
              </w:rPr>
              <w:t>marginalizovaných</w:t>
            </w:r>
            <w:proofErr w:type="spellEnd"/>
            <w:r w:rsidRPr="00E875D1">
              <w:rPr>
                <w:rFonts w:ascii="Arial" w:hAnsi="Arial" w:cs="Arial"/>
                <w:sz w:val="20"/>
                <w:szCs w:val="20"/>
              </w:rPr>
              <w:t xml:space="preserve"> skupín obyvateľstva.</w:t>
            </w:r>
          </w:p>
          <w:p w:rsidR="00B13438" w:rsidRPr="00A35F41" w:rsidRDefault="00E875D1" w:rsidP="005401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75D1">
              <w:rPr>
                <w:rFonts w:ascii="Arial" w:hAnsi="Arial" w:cs="Arial"/>
                <w:sz w:val="20"/>
                <w:szCs w:val="20"/>
              </w:rPr>
              <w:t xml:space="preserve">Táto schéma nebola v sledovanom období uplatňovaná v rámci realizácie dopytovo - orientovaných projektov schválených na základe výzvy na predkladanie projektov Ministerstva práce, sociálnych vecí a rodiny SR a to Sprostredkovateľským orgánom pod Riadiacim orgánom, ktorým je Fond sociálneho rozvoja (vykonávateľ schémy).  </w:t>
            </w:r>
          </w:p>
        </w:tc>
        <w:tc>
          <w:tcPr>
            <w:tcW w:w="3544" w:type="dxa"/>
          </w:tcPr>
          <w:p w:rsidR="00B13438" w:rsidRPr="00616431" w:rsidRDefault="00B13438" w:rsidP="006164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B13438" w:rsidRPr="00616431" w:rsidRDefault="00B13438" w:rsidP="006164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0175" w:rsidRPr="00D042D4" w:rsidTr="00313A2C">
        <w:trPr>
          <w:trHeight w:val="889"/>
        </w:trPr>
        <w:tc>
          <w:tcPr>
            <w:tcW w:w="2203" w:type="dxa"/>
            <w:vAlign w:val="center"/>
          </w:tcPr>
          <w:p w:rsidR="00540175" w:rsidRPr="00A35F41" w:rsidRDefault="00540175" w:rsidP="00CF74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vAlign w:val="bottom"/>
          </w:tcPr>
          <w:p w:rsidR="00540175" w:rsidRPr="00540175" w:rsidRDefault="00540175" w:rsidP="005401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0175">
              <w:rPr>
                <w:rFonts w:ascii="Arial" w:hAnsi="Arial" w:cs="Arial"/>
                <w:sz w:val="20"/>
                <w:szCs w:val="20"/>
              </w:rPr>
              <w:t xml:space="preserve">V sledovanom období bola spracovaná a uverejnená nová </w:t>
            </w:r>
            <w:r w:rsidRPr="00540175">
              <w:rPr>
                <w:rFonts w:ascii="Arial" w:hAnsi="Arial" w:cs="Arial"/>
                <w:b/>
                <w:sz w:val="20"/>
                <w:szCs w:val="20"/>
              </w:rPr>
              <w:t xml:space="preserve">Schéma pomoci </w:t>
            </w:r>
            <w:proofErr w:type="spellStart"/>
            <w:r w:rsidRPr="00540175">
              <w:rPr>
                <w:rFonts w:ascii="Arial" w:hAnsi="Arial" w:cs="Arial"/>
                <w:b/>
                <w:sz w:val="20"/>
                <w:szCs w:val="20"/>
              </w:rPr>
              <w:t>de</w:t>
            </w:r>
            <w:proofErr w:type="spellEnd"/>
            <w:r w:rsidRPr="0054017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40175">
              <w:rPr>
                <w:rFonts w:ascii="Arial" w:hAnsi="Arial" w:cs="Arial"/>
                <w:b/>
                <w:sz w:val="20"/>
                <w:szCs w:val="20"/>
              </w:rPr>
              <w:t>minimis</w:t>
            </w:r>
            <w:proofErr w:type="spellEnd"/>
            <w:r w:rsidRPr="00540175">
              <w:rPr>
                <w:rFonts w:ascii="Arial" w:hAnsi="Arial" w:cs="Arial"/>
                <w:b/>
                <w:sz w:val="20"/>
                <w:szCs w:val="20"/>
              </w:rPr>
              <w:t xml:space="preserve"> na podporu sociálnej inklúzie č. Schéma DM – 1/2010 </w:t>
            </w:r>
            <w:r w:rsidRPr="00540175">
              <w:rPr>
                <w:rFonts w:ascii="Arial" w:hAnsi="Arial" w:cs="Arial"/>
                <w:sz w:val="20"/>
                <w:szCs w:val="20"/>
              </w:rPr>
              <w:t xml:space="preserve">v rámci Prioritnej osi 2 „Podpora sociálnej inklúzie“, Opatrenia 2.1. a 2.2 a Prioritnej osi 3 „Podpora rastu zamestnanosti, sociálnej inklúzie a budovania kapacít v BSK“, Opatrenia 3.2. </w:t>
            </w:r>
          </w:p>
          <w:p w:rsidR="00540175" w:rsidRPr="00616431" w:rsidRDefault="00540175" w:rsidP="005401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0175">
              <w:rPr>
                <w:rFonts w:ascii="Arial" w:hAnsi="Arial" w:cs="Arial"/>
                <w:sz w:val="20"/>
                <w:szCs w:val="20"/>
              </w:rPr>
              <w:t xml:space="preserve">Táto schéma nebola v sledovanom období uplatňovaná v rámci realizácie dopytovo - </w:t>
            </w:r>
            <w:r w:rsidRPr="00540175">
              <w:rPr>
                <w:rFonts w:ascii="Arial" w:hAnsi="Arial" w:cs="Arial"/>
                <w:sz w:val="20"/>
                <w:szCs w:val="20"/>
              </w:rPr>
              <w:lastRenderedPageBreak/>
              <w:t xml:space="preserve">orientovaných projektov schválených na základe výzvy na predkladanie projektov Ministerstva práce, sociálnych vecí a rodiny SR a to Sprostredkovateľským orgánom pod Riadiacim orgánom, ktorým je Fond sociálneho rozvoja (vykonávateľ schémy).  </w:t>
            </w:r>
          </w:p>
        </w:tc>
        <w:tc>
          <w:tcPr>
            <w:tcW w:w="3544" w:type="dxa"/>
          </w:tcPr>
          <w:p w:rsidR="00540175" w:rsidRPr="00616431" w:rsidRDefault="00540175" w:rsidP="006164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540175" w:rsidRPr="00616431" w:rsidRDefault="00540175" w:rsidP="006164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E54BF" w:rsidRDefault="000E54BF">
      <w:r w:rsidRPr="000E54BF">
        <w:rPr>
          <w:rFonts w:ascii="Arial Narrow" w:hAnsi="Arial Narrow" w:cs="Arial Narrow"/>
          <w:sz w:val="18"/>
          <w:szCs w:val="18"/>
        </w:rPr>
        <w:lastRenderedPageBreak/>
        <w:t>Zdroj: RO</w:t>
      </w:r>
      <w:r w:rsidR="00BD5C68">
        <w:rPr>
          <w:rFonts w:ascii="Arial Narrow" w:hAnsi="Arial Narrow" w:cs="Arial Narrow"/>
          <w:sz w:val="18"/>
          <w:szCs w:val="18"/>
        </w:rPr>
        <w:t xml:space="preserve"> </w:t>
      </w:r>
      <w:bookmarkStart w:id="0" w:name="_GoBack"/>
      <w:bookmarkEnd w:id="0"/>
    </w:p>
    <w:sectPr w:rsidR="000E54BF" w:rsidSect="003F2B49">
      <w:headerReference w:type="default" r:id="rId8"/>
      <w:footerReference w:type="default" r:id="rId9"/>
      <w:pgSz w:w="16838" w:h="11906" w:orient="landscape"/>
      <w:pgMar w:top="1134" w:right="1418" w:bottom="1276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87A" w:rsidRDefault="00E7787A">
      <w:r>
        <w:separator/>
      </w:r>
    </w:p>
  </w:endnote>
  <w:endnote w:type="continuationSeparator" w:id="0">
    <w:p w:rsidR="00E7787A" w:rsidRDefault="00E77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69A" w:rsidRPr="00E4669A" w:rsidRDefault="00FE7A57" w:rsidP="00E4669A">
    <w:pPr>
      <w:pStyle w:val="Pta"/>
      <w:jc w:val="right"/>
      <w:rPr>
        <w:rFonts w:ascii="Arial" w:hAnsi="Arial" w:cs="Arial"/>
        <w:sz w:val="20"/>
        <w:szCs w:val="20"/>
      </w:rPr>
    </w:pPr>
    <w:r w:rsidRPr="00E4669A">
      <w:rPr>
        <w:rStyle w:val="slostrany"/>
        <w:rFonts w:ascii="Arial" w:hAnsi="Arial" w:cs="Arial"/>
        <w:sz w:val="20"/>
        <w:szCs w:val="20"/>
      </w:rPr>
      <w:fldChar w:fldCharType="begin"/>
    </w:r>
    <w:r w:rsidR="00E4669A" w:rsidRPr="00E4669A">
      <w:rPr>
        <w:rStyle w:val="slostrany"/>
        <w:rFonts w:ascii="Arial" w:hAnsi="Arial" w:cs="Arial"/>
        <w:sz w:val="20"/>
        <w:szCs w:val="20"/>
      </w:rPr>
      <w:instrText xml:space="preserve"> PAGE </w:instrText>
    </w:r>
    <w:r w:rsidRPr="00E4669A">
      <w:rPr>
        <w:rStyle w:val="slostrany"/>
        <w:rFonts w:ascii="Arial" w:hAnsi="Arial" w:cs="Arial"/>
        <w:sz w:val="20"/>
        <w:szCs w:val="20"/>
      </w:rPr>
      <w:fldChar w:fldCharType="separate"/>
    </w:r>
    <w:r w:rsidR="00A23521">
      <w:rPr>
        <w:rStyle w:val="slostrany"/>
        <w:rFonts w:ascii="Arial" w:hAnsi="Arial" w:cs="Arial"/>
        <w:noProof/>
        <w:sz w:val="20"/>
        <w:szCs w:val="20"/>
      </w:rPr>
      <w:t>18</w:t>
    </w:r>
    <w:r w:rsidRPr="00E4669A">
      <w:rPr>
        <w:rStyle w:val="slostra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87A" w:rsidRDefault="00E7787A">
      <w:r>
        <w:separator/>
      </w:r>
    </w:p>
  </w:footnote>
  <w:footnote w:type="continuationSeparator" w:id="0">
    <w:p w:rsidR="00E7787A" w:rsidRDefault="00E77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4BF" w:rsidRPr="00E4669A" w:rsidRDefault="000E54BF" w:rsidP="000E54BF">
    <w:pPr>
      <w:rPr>
        <w:rFonts w:ascii="Arial" w:hAnsi="Arial" w:cs="Arial"/>
        <w:sz w:val="20"/>
        <w:szCs w:val="20"/>
      </w:rPr>
    </w:pPr>
    <w:r w:rsidRPr="00E4669A">
      <w:rPr>
        <w:rFonts w:ascii="Arial" w:hAnsi="Arial" w:cs="Arial"/>
        <w:sz w:val="20"/>
        <w:szCs w:val="20"/>
      </w:rPr>
      <w:t xml:space="preserve">Príloha č. </w:t>
    </w:r>
    <w:r w:rsidR="00E4669A" w:rsidRPr="00E4669A">
      <w:rPr>
        <w:rFonts w:ascii="Arial" w:hAnsi="Arial" w:cs="Arial"/>
        <w:sz w:val="20"/>
        <w:szCs w:val="20"/>
      </w:rPr>
      <w:t>1</w:t>
    </w:r>
    <w:r w:rsidR="00F74744">
      <w:rPr>
        <w:rFonts w:ascii="Arial" w:hAnsi="Arial" w:cs="Arial"/>
        <w:sz w:val="20"/>
        <w:szCs w:val="20"/>
      </w:rPr>
      <w:t>0</w:t>
    </w:r>
    <w:r w:rsidRPr="00E4669A">
      <w:rPr>
        <w:rFonts w:ascii="Arial" w:hAnsi="Arial" w:cs="Arial"/>
        <w:sz w:val="20"/>
        <w:szCs w:val="20"/>
      </w:rPr>
      <w:t xml:space="preserve">: Stav v oblasti schém štátnej pomoci </w:t>
    </w:r>
    <w:r w:rsidR="003F2B49">
      <w:rPr>
        <w:rFonts w:ascii="Arial" w:hAnsi="Arial" w:cs="Arial"/>
        <w:sz w:val="20"/>
        <w:szCs w:val="20"/>
      </w:rPr>
      <w:t xml:space="preserve">a schém pomoci </w:t>
    </w:r>
    <w:proofErr w:type="spellStart"/>
    <w:r w:rsidR="003F2B49" w:rsidRPr="008314F8">
      <w:rPr>
        <w:rFonts w:ascii="Arial" w:hAnsi="Arial" w:cs="Arial"/>
        <w:i/>
        <w:sz w:val="20"/>
        <w:szCs w:val="20"/>
      </w:rPr>
      <w:t>de</w:t>
    </w:r>
    <w:proofErr w:type="spellEnd"/>
    <w:r w:rsidR="003F2B49" w:rsidRPr="008314F8">
      <w:rPr>
        <w:rFonts w:ascii="Arial" w:hAnsi="Arial" w:cs="Arial"/>
        <w:i/>
        <w:sz w:val="20"/>
        <w:szCs w:val="20"/>
      </w:rPr>
      <w:t xml:space="preserve"> </w:t>
    </w:r>
    <w:proofErr w:type="spellStart"/>
    <w:r w:rsidR="003F2B49" w:rsidRPr="008314F8">
      <w:rPr>
        <w:rFonts w:ascii="Arial" w:hAnsi="Arial" w:cs="Arial"/>
        <w:i/>
        <w:sz w:val="20"/>
        <w:szCs w:val="20"/>
      </w:rPr>
      <w:t>minimis</w:t>
    </w:r>
    <w:proofErr w:type="spellEnd"/>
    <w:r w:rsidR="003F2B49">
      <w:rPr>
        <w:rFonts w:ascii="Arial" w:hAnsi="Arial" w:cs="Arial"/>
        <w:sz w:val="20"/>
        <w:szCs w:val="20"/>
      </w:rPr>
      <w:t xml:space="preserve"> </w:t>
    </w:r>
    <w:r w:rsidRPr="00E4669A">
      <w:rPr>
        <w:rFonts w:ascii="Arial" w:hAnsi="Arial" w:cs="Arial"/>
        <w:sz w:val="20"/>
        <w:szCs w:val="20"/>
      </w:rPr>
      <w:t>k 3</w:t>
    </w:r>
    <w:r w:rsidR="00A03153">
      <w:rPr>
        <w:rFonts w:ascii="Arial" w:hAnsi="Arial" w:cs="Arial"/>
        <w:sz w:val="20"/>
        <w:szCs w:val="20"/>
      </w:rPr>
      <w:t>1</w:t>
    </w:r>
    <w:r w:rsidRPr="00E4669A">
      <w:rPr>
        <w:rFonts w:ascii="Arial" w:hAnsi="Arial" w:cs="Arial"/>
        <w:sz w:val="20"/>
        <w:szCs w:val="20"/>
      </w:rPr>
      <w:t>.</w:t>
    </w:r>
    <w:r w:rsidR="00A03153">
      <w:rPr>
        <w:rFonts w:ascii="Arial" w:hAnsi="Arial" w:cs="Arial"/>
        <w:sz w:val="20"/>
        <w:szCs w:val="20"/>
      </w:rPr>
      <w:t>12</w:t>
    </w:r>
    <w:r w:rsidRPr="00E4669A">
      <w:rPr>
        <w:rFonts w:ascii="Arial" w:hAnsi="Arial" w:cs="Arial"/>
        <w:sz w:val="20"/>
        <w:szCs w:val="20"/>
      </w:rPr>
      <w:t>. 20</w:t>
    </w:r>
    <w:r w:rsidR="00986F2A">
      <w:rPr>
        <w:rFonts w:ascii="Arial" w:hAnsi="Arial" w:cs="Arial"/>
        <w:sz w:val="20"/>
        <w:szCs w:val="20"/>
      </w:rPr>
      <w:t>10</w:t>
    </w:r>
  </w:p>
  <w:p w:rsidR="000E54BF" w:rsidRPr="000E54BF" w:rsidRDefault="000E54BF">
    <w:pPr>
      <w:pStyle w:val="Hlavika"/>
      <w:rPr>
        <w:rFonts w:ascii="Arial Narrow" w:hAnsi="Arial Narrow" w:cs="Arial Narro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3BD"/>
    <w:multiLevelType w:val="hybridMultilevel"/>
    <w:tmpl w:val="E2C099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22031F"/>
    <w:multiLevelType w:val="hybridMultilevel"/>
    <w:tmpl w:val="D0E47B0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203CA"/>
    <w:multiLevelType w:val="multilevel"/>
    <w:tmpl w:val="D0E47B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F11A68"/>
    <w:multiLevelType w:val="multilevel"/>
    <w:tmpl w:val="D0E47B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6C3882"/>
    <w:multiLevelType w:val="hybridMultilevel"/>
    <w:tmpl w:val="B1664312"/>
    <w:lvl w:ilvl="0" w:tplc="199244C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E66736"/>
    <w:multiLevelType w:val="hybridMultilevel"/>
    <w:tmpl w:val="C19E6E4E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E45350"/>
    <w:multiLevelType w:val="hybridMultilevel"/>
    <w:tmpl w:val="FCC4704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2B2ABB"/>
    <w:multiLevelType w:val="hybridMultilevel"/>
    <w:tmpl w:val="C9042CA0"/>
    <w:lvl w:ilvl="0" w:tplc="04103D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BB0C66"/>
    <w:multiLevelType w:val="hybridMultilevel"/>
    <w:tmpl w:val="D3E2364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0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4BF"/>
    <w:rsid w:val="00015D34"/>
    <w:rsid w:val="000303C5"/>
    <w:rsid w:val="00053AAB"/>
    <w:rsid w:val="00063960"/>
    <w:rsid w:val="00072581"/>
    <w:rsid w:val="00087666"/>
    <w:rsid w:val="000D5304"/>
    <w:rsid w:val="000E54BF"/>
    <w:rsid w:val="00123977"/>
    <w:rsid w:val="00167FBB"/>
    <w:rsid w:val="00173043"/>
    <w:rsid w:val="0018473C"/>
    <w:rsid w:val="001966EA"/>
    <w:rsid w:val="001D2A9F"/>
    <w:rsid w:val="001D58BB"/>
    <w:rsid w:val="001E6DA9"/>
    <w:rsid w:val="002432F7"/>
    <w:rsid w:val="00263703"/>
    <w:rsid w:val="00282395"/>
    <w:rsid w:val="00282EDF"/>
    <w:rsid w:val="0029078E"/>
    <w:rsid w:val="002A5F36"/>
    <w:rsid w:val="002C6362"/>
    <w:rsid w:val="002F6307"/>
    <w:rsid w:val="00313A2C"/>
    <w:rsid w:val="003427C1"/>
    <w:rsid w:val="00354CCD"/>
    <w:rsid w:val="0038409F"/>
    <w:rsid w:val="003B53BF"/>
    <w:rsid w:val="003C07D1"/>
    <w:rsid w:val="003F2B49"/>
    <w:rsid w:val="00416CE3"/>
    <w:rsid w:val="00421EF5"/>
    <w:rsid w:val="00443CB1"/>
    <w:rsid w:val="004878FB"/>
    <w:rsid w:val="00492798"/>
    <w:rsid w:val="004B6DCF"/>
    <w:rsid w:val="004C0CF5"/>
    <w:rsid w:val="004F4201"/>
    <w:rsid w:val="004F563D"/>
    <w:rsid w:val="00540175"/>
    <w:rsid w:val="005A570A"/>
    <w:rsid w:val="005B5177"/>
    <w:rsid w:val="005D1C2F"/>
    <w:rsid w:val="00616431"/>
    <w:rsid w:val="006352CD"/>
    <w:rsid w:val="00651410"/>
    <w:rsid w:val="006A67BC"/>
    <w:rsid w:val="006B5D58"/>
    <w:rsid w:val="006B72B8"/>
    <w:rsid w:val="006C4AD6"/>
    <w:rsid w:val="006D1DD3"/>
    <w:rsid w:val="006E5BA4"/>
    <w:rsid w:val="00703FB9"/>
    <w:rsid w:val="007271AB"/>
    <w:rsid w:val="00746D95"/>
    <w:rsid w:val="0077335A"/>
    <w:rsid w:val="007903EC"/>
    <w:rsid w:val="007C5B05"/>
    <w:rsid w:val="007D0205"/>
    <w:rsid w:val="007D2271"/>
    <w:rsid w:val="007D583F"/>
    <w:rsid w:val="007D6050"/>
    <w:rsid w:val="007E6D2A"/>
    <w:rsid w:val="008314F8"/>
    <w:rsid w:val="00852E67"/>
    <w:rsid w:val="0085440D"/>
    <w:rsid w:val="00887305"/>
    <w:rsid w:val="00890E18"/>
    <w:rsid w:val="008B4A12"/>
    <w:rsid w:val="008C469C"/>
    <w:rsid w:val="00904BDC"/>
    <w:rsid w:val="00947B45"/>
    <w:rsid w:val="00980E40"/>
    <w:rsid w:val="00986F2A"/>
    <w:rsid w:val="009A6340"/>
    <w:rsid w:val="009C7CD1"/>
    <w:rsid w:val="009F0D44"/>
    <w:rsid w:val="00A03153"/>
    <w:rsid w:val="00A23521"/>
    <w:rsid w:val="00A35F41"/>
    <w:rsid w:val="00A428A3"/>
    <w:rsid w:val="00A47887"/>
    <w:rsid w:val="00A66386"/>
    <w:rsid w:val="00A66D3B"/>
    <w:rsid w:val="00A91F1D"/>
    <w:rsid w:val="00A97F9F"/>
    <w:rsid w:val="00AA463E"/>
    <w:rsid w:val="00AD3EF8"/>
    <w:rsid w:val="00AD506E"/>
    <w:rsid w:val="00AE1036"/>
    <w:rsid w:val="00B00DC9"/>
    <w:rsid w:val="00B13438"/>
    <w:rsid w:val="00B21F92"/>
    <w:rsid w:val="00B84C5D"/>
    <w:rsid w:val="00B92235"/>
    <w:rsid w:val="00BA751D"/>
    <w:rsid w:val="00BC2AB0"/>
    <w:rsid w:val="00BC43E2"/>
    <w:rsid w:val="00BD5C68"/>
    <w:rsid w:val="00C24BBE"/>
    <w:rsid w:val="00C26119"/>
    <w:rsid w:val="00C5051A"/>
    <w:rsid w:val="00C77947"/>
    <w:rsid w:val="00C96081"/>
    <w:rsid w:val="00CB1824"/>
    <w:rsid w:val="00CE5C68"/>
    <w:rsid w:val="00CE663A"/>
    <w:rsid w:val="00CF47BD"/>
    <w:rsid w:val="00CF743B"/>
    <w:rsid w:val="00D01DDD"/>
    <w:rsid w:val="00D042D4"/>
    <w:rsid w:val="00D249AA"/>
    <w:rsid w:val="00D27CA5"/>
    <w:rsid w:val="00D34D83"/>
    <w:rsid w:val="00D5524E"/>
    <w:rsid w:val="00D67C57"/>
    <w:rsid w:val="00D71B6B"/>
    <w:rsid w:val="00D73B66"/>
    <w:rsid w:val="00DB565C"/>
    <w:rsid w:val="00DB5DE9"/>
    <w:rsid w:val="00DD50FD"/>
    <w:rsid w:val="00DD6AB6"/>
    <w:rsid w:val="00DE3F0C"/>
    <w:rsid w:val="00DE456B"/>
    <w:rsid w:val="00E27837"/>
    <w:rsid w:val="00E32973"/>
    <w:rsid w:val="00E42AF8"/>
    <w:rsid w:val="00E4669A"/>
    <w:rsid w:val="00E77226"/>
    <w:rsid w:val="00E7787A"/>
    <w:rsid w:val="00E875D1"/>
    <w:rsid w:val="00E9342A"/>
    <w:rsid w:val="00EC0706"/>
    <w:rsid w:val="00EC2B0D"/>
    <w:rsid w:val="00ED6914"/>
    <w:rsid w:val="00EF7EE8"/>
    <w:rsid w:val="00F44E02"/>
    <w:rsid w:val="00F64E2E"/>
    <w:rsid w:val="00F74744"/>
    <w:rsid w:val="00F87BB4"/>
    <w:rsid w:val="00FA5DA4"/>
    <w:rsid w:val="00FA7F44"/>
    <w:rsid w:val="00FB1D32"/>
    <w:rsid w:val="00FB2A03"/>
    <w:rsid w:val="00FB6691"/>
    <w:rsid w:val="00FE2E31"/>
    <w:rsid w:val="00FE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E54BF"/>
    <w:rPr>
      <w:sz w:val="24"/>
      <w:szCs w:val="24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rsid w:val="00C5051A"/>
    <w:rPr>
      <w:rFonts w:ascii="Tahoma" w:hAnsi="Tahoma" w:cs="Tahoma"/>
      <w:sz w:val="16"/>
      <w:szCs w:val="16"/>
      <w:lang w:val="cs-CZ" w:eastAsia="cs-CZ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C5051A"/>
    <w:rPr>
      <w:rFonts w:ascii="Tahoma" w:hAnsi="Tahoma" w:cs="Tahoma"/>
      <w:sz w:val="16"/>
      <w:szCs w:val="16"/>
      <w:lang w:eastAsia="en-US"/>
    </w:rPr>
  </w:style>
  <w:style w:type="paragraph" w:customStyle="1" w:styleId="CharCharCharCharCharCharCharChar">
    <w:name w:val="Char Char Char Char Char Char Char Char"/>
    <w:basedOn w:val="Normlny"/>
    <w:uiPriority w:val="99"/>
    <w:rsid w:val="000E54BF"/>
    <w:pPr>
      <w:spacing w:after="160" w:line="240" w:lineRule="exact"/>
      <w:ind w:firstLine="720"/>
    </w:pPr>
    <w:rPr>
      <w:rFonts w:ascii="Tahoma" w:hAnsi="Tahoma" w:cs="Tahoma"/>
      <w:sz w:val="20"/>
      <w:szCs w:val="20"/>
      <w:lang w:val="en-US"/>
    </w:rPr>
  </w:style>
  <w:style w:type="paragraph" w:customStyle="1" w:styleId="Lukas1">
    <w:name w:val="Lukas1"/>
    <w:basedOn w:val="Normlny"/>
    <w:uiPriority w:val="99"/>
    <w:rsid w:val="000E54BF"/>
    <w:pPr>
      <w:tabs>
        <w:tab w:val="left" w:pos="540"/>
      </w:tabs>
    </w:pPr>
    <w:rPr>
      <w:b/>
      <w:bCs/>
      <w:sz w:val="28"/>
      <w:szCs w:val="28"/>
    </w:rPr>
  </w:style>
  <w:style w:type="paragraph" w:customStyle="1" w:styleId="normlnywebov10">
    <w:name w:val="normlnywebov10"/>
    <w:basedOn w:val="Normlny"/>
    <w:uiPriority w:val="99"/>
    <w:rsid w:val="000E54BF"/>
    <w:rPr>
      <w:lang w:eastAsia="sk-SK"/>
    </w:rPr>
  </w:style>
  <w:style w:type="paragraph" w:styleId="Hlavika">
    <w:name w:val="header"/>
    <w:basedOn w:val="Normlny"/>
    <w:link w:val="HlavikaChar"/>
    <w:uiPriority w:val="99"/>
    <w:rsid w:val="000E54B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C5051A"/>
    <w:rPr>
      <w:rFonts w:cs="Times New Roman"/>
      <w:sz w:val="24"/>
      <w:szCs w:val="24"/>
      <w:lang w:eastAsia="en-US"/>
    </w:rPr>
  </w:style>
  <w:style w:type="paragraph" w:styleId="Pta">
    <w:name w:val="footer"/>
    <w:basedOn w:val="Normlny"/>
    <w:link w:val="PtaChar"/>
    <w:uiPriority w:val="99"/>
    <w:rsid w:val="000E54B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C5051A"/>
    <w:rPr>
      <w:rFonts w:cs="Times New Roman"/>
      <w:sz w:val="24"/>
      <w:szCs w:val="24"/>
      <w:lang w:eastAsia="en-US"/>
    </w:rPr>
  </w:style>
  <w:style w:type="character" w:styleId="slostrany">
    <w:name w:val="page number"/>
    <w:basedOn w:val="Predvolenpsmoodseku"/>
    <w:uiPriority w:val="99"/>
    <w:rsid w:val="00E4669A"/>
    <w:rPr>
      <w:rFonts w:cs="Times New Roman"/>
    </w:rPr>
  </w:style>
  <w:style w:type="paragraph" w:styleId="Zkladntext3">
    <w:name w:val="Body Text 3"/>
    <w:basedOn w:val="Normlny"/>
    <w:link w:val="Zkladntext3Char"/>
    <w:uiPriority w:val="99"/>
    <w:rsid w:val="005B5177"/>
    <w:pPr>
      <w:jc w:val="center"/>
    </w:pPr>
    <w:rPr>
      <w:b/>
      <w:bCs/>
      <w:i/>
      <w:iCs/>
      <w:noProof/>
      <w:sz w:val="36"/>
      <w:szCs w:val="36"/>
      <w:lang w:eastAsia="sk-SK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5B5177"/>
    <w:rPr>
      <w:rFonts w:cs="Times New Roman"/>
      <w:b/>
      <w:bCs/>
      <w:i/>
      <w:iCs/>
      <w:noProof/>
      <w:sz w:val="36"/>
      <w:szCs w:val="36"/>
    </w:rPr>
  </w:style>
  <w:style w:type="paragraph" w:styleId="Odsekzoznamu">
    <w:name w:val="List Paragraph"/>
    <w:basedOn w:val="Normlny"/>
    <w:uiPriority w:val="34"/>
    <w:qFormat/>
    <w:rsid w:val="006352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E54BF"/>
    <w:rPr>
      <w:sz w:val="24"/>
      <w:szCs w:val="24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rsid w:val="00C5051A"/>
    <w:rPr>
      <w:rFonts w:ascii="Tahoma" w:hAnsi="Tahoma" w:cs="Tahoma"/>
      <w:sz w:val="16"/>
      <w:szCs w:val="16"/>
      <w:lang w:val="cs-CZ" w:eastAsia="cs-CZ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C5051A"/>
    <w:rPr>
      <w:rFonts w:ascii="Tahoma" w:hAnsi="Tahoma" w:cs="Tahoma"/>
      <w:sz w:val="16"/>
      <w:szCs w:val="16"/>
      <w:lang w:eastAsia="en-US"/>
    </w:rPr>
  </w:style>
  <w:style w:type="paragraph" w:customStyle="1" w:styleId="CharCharCharCharCharCharCharChar">
    <w:name w:val="Char Char Char Char Char Char Char Char"/>
    <w:basedOn w:val="Normlny"/>
    <w:uiPriority w:val="99"/>
    <w:rsid w:val="000E54BF"/>
    <w:pPr>
      <w:spacing w:after="160" w:line="240" w:lineRule="exact"/>
      <w:ind w:firstLine="720"/>
    </w:pPr>
    <w:rPr>
      <w:rFonts w:ascii="Tahoma" w:hAnsi="Tahoma" w:cs="Tahoma"/>
      <w:sz w:val="20"/>
      <w:szCs w:val="20"/>
      <w:lang w:val="en-US"/>
    </w:rPr>
  </w:style>
  <w:style w:type="paragraph" w:customStyle="1" w:styleId="Lukas1">
    <w:name w:val="Lukas1"/>
    <w:basedOn w:val="Normlny"/>
    <w:uiPriority w:val="99"/>
    <w:rsid w:val="000E54BF"/>
    <w:pPr>
      <w:tabs>
        <w:tab w:val="left" w:pos="540"/>
      </w:tabs>
    </w:pPr>
    <w:rPr>
      <w:b/>
      <w:bCs/>
      <w:sz w:val="28"/>
      <w:szCs w:val="28"/>
    </w:rPr>
  </w:style>
  <w:style w:type="paragraph" w:customStyle="1" w:styleId="normlnywebov10">
    <w:name w:val="normlnywebov10"/>
    <w:basedOn w:val="Normlny"/>
    <w:uiPriority w:val="99"/>
    <w:rsid w:val="000E54BF"/>
    <w:rPr>
      <w:lang w:eastAsia="sk-SK"/>
    </w:rPr>
  </w:style>
  <w:style w:type="paragraph" w:styleId="Hlavika">
    <w:name w:val="header"/>
    <w:basedOn w:val="Normlny"/>
    <w:link w:val="HlavikaChar"/>
    <w:uiPriority w:val="99"/>
    <w:rsid w:val="000E54B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C5051A"/>
    <w:rPr>
      <w:rFonts w:cs="Times New Roman"/>
      <w:sz w:val="24"/>
      <w:szCs w:val="24"/>
      <w:lang w:eastAsia="en-US"/>
    </w:rPr>
  </w:style>
  <w:style w:type="paragraph" w:styleId="Pta">
    <w:name w:val="footer"/>
    <w:basedOn w:val="Normlny"/>
    <w:link w:val="PtaChar"/>
    <w:uiPriority w:val="99"/>
    <w:rsid w:val="000E54B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C5051A"/>
    <w:rPr>
      <w:rFonts w:cs="Times New Roman"/>
      <w:sz w:val="24"/>
      <w:szCs w:val="24"/>
      <w:lang w:eastAsia="en-US"/>
    </w:rPr>
  </w:style>
  <w:style w:type="character" w:styleId="slostrany">
    <w:name w:val="page number"/>
    <w:basedOn w:val="Predvolenpsmoodseku"/>
    <w:uiPriority w:val="99"/>
    <w:rsid w:val="00E4669A"/>
    <w:rPr>
      <w:rFonts w:cs="Times New Roman"/>
    </w:rPr>
  </w:style>
  <w:style w:type="paragraph" w:styleId="Zkladntext3">
    <w:name w:val="Body Text 3"/>
    <w:basedOn w:val="Normlny"/>
    <w:link w:val="Zkladntext3Char"/>
    <w:uiPriority w:val="99"/>
    <w:rsid w:val="005B5177"/>
    <w:pPr>
      <w:jc w:val="center"/>
    </w:pPr>
    <w:rPr>
      <w:b/>
      <w:bCs/>
      <w:i/>
      <w:iCs/>
      <w:noProof/>
      <w:sz w:val="36"/>
      <w:szCs w:val="36"/>
      <w:lang w:eastAsia="sk-SK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5B5177"/>
    <w:rPr>
      <w:rFonts w:cs="Times New Roman"/>
      <w:b/>
      <w:bCs/>
      <w:i/>
      <w:iCs/>
      <w:noProof/>
      <w:sz w:val="36"/>
      <w:szCs w:val="36"/>
    </w:rPr>
  </w:style>
  <w:style w:type="paragraph" w:styleId="Odsekzoznamu">
    <w:name w:val="List Paragraph"/>
    <w:basedOn w:val="Normlny"/>
    <w:uiPriority w:val="34"/>
    <w:qFormat/>
    <w:rsid w:val="00635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25A71231-7FB5-4ADC-B149-B53C43CEEE95}"/>
</file>

<file path=customXml/itemProps2.xml><?xml version="1.0" encoding="utf-8"?>
<ds:datastoreItem xmlns:ds="http://schemas.openxmlformats.org/officeDocument/2006/customXml" ds:itemID="{1688B1DD-E438-4E09-9CC1-ED167486A83F}"/>
</file>

<file path=customXml/itemProps3.xml><?xml version="1.0" encoding="utf-8"?>
<ds:datastoreItem xmlns:ds="http://schemas.openxmlformats.org/officeDocument/2006/customXml" ds:itemID="{60D1B16F-BCD8-4AFC-9068-39A6BC965D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19</Pages>
  <Words>4501</Words>
  <Characters>25657</Characters>
  <Application>Microsoft Office Word</Application>
  <DocSecurity>0</DocSecurity>
  <Lines>213</Lines>
  <Paragraphs>60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OP</vt:lpstr>
    </vt:vector>
  </TitlesOfParts>
  <Company>MVRR</Company>
  <LinksUpToDate>false</LinksUpToDate>
  <CharactersWithSpaces>30098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</dc:title>
  <dc:creator>lukac</dc:creator>
  <cp:lastModifiedBy>Kubík, Andrej</cp:lastModifiedBy>
  <cp:revision>27</cp:revision>
  <dcterms:created xsi:type="dcterms:W3CDTF">2011-01-13T10:08:00Z</dcterms:created>
  <dcterms:modified xsi:type="dcterms:W3CDTF">2011-02-07T10:42:00Z</dcterms:modified>
</cp:coreProperties>
</file>