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ABA6E" w14:textId="77777777" w:rsidR="006279D0" w:rsidRPr="00082FC7" w:rsidRDefault="006279D0" w:rsidP="00082FC7">
      <w:pPr>
        <w:autoSpaceDE w:val="0"/>
        <w:autoSpaceDN w:val="0"/>
        <w:adjustRightInd w:val="0"/>
        <w:spacing w:after="0"/>
        <w:ind w:right="-431"/>
        <w:jc w:val="center"/>
        <w:rPr>
          <w:rFonts w:ascii="Times New Roman" w:hAnsi="Times New Roman"/>
          <w:kern w:val="2"/>
          <w:sz w:val="24"/>
          <w:szCs w:val="24"/>
        </w:rPr>
      </w:pPr>
      <w:bookmarkStart w:id="0" w:name="_GoBack"/>
      <w:bookmarkEnd w:id="0"/>
      <w:r w:rsidRPr="00082FC7">
        <w:rPr>
          <w:rFonts w:ascii="Times New Roman" w:hAnsi="Times New Roman"/>
          <w:b/>
          <w:bCs/>
          <w:spacing w:val="30"/>
          <w:kern w:val="2"/>
          <w:sz w:val="24"/>
          <w:szCs w:val="24"/>
        </w:rPr>
        <w:t>DOLOŽKA ZLUČITEĽNOSTI</w:t>
      </w:r>
    </w:p>
    <w:p w14:paraId="0ABECD47" w14:textId="77777777" w:rsidR="006279D0" w:rsidRPr="00082FC7" w:rsidRDefault="006279D0" w:rsidP="00082FC7">
      <w:pPr>
        <w:autoSpaceDE w:val="0"/>
        <w:autoSpaceDN w:val="0"/>
        <w:adjustRightInd w:val="0"/>
        <w:spacing w:after="0"/>
        <w:ind w:right="-431"/>
        <w:jc w:val="center"/>
        <w:rPr>
          <w:rFonts w:ascii="Times New Roman" w:hAnsi="Times New Roman"/>
          <w:kern w:val="2"/>
          <w:sz w:val="24"/>
          <w:szCs w:val="24"/>
        </w:rPr>
      </w:pPr>
      <w:r w:rsidRPr="00082FC7">
        <w:rPr>
          <w:rFonts w:ascii="Times New Roman" w:hAnsi="Times New Roman"/>
          <w:b/>
          <w:bCs/>
          <w:kern w:val="2"/>
          <w:sz w:val="24"/>
          <w:szCs w:val="24"/>
        </w:rPr>
        <w:t>návrhu zákona</w:t>
      </w:r>
      <w:r w:rsidRPr="00082FC7">
        <w:rPr>
          <w:rFonts w:ascii="Times New Roman" w:hAnsi="Times New Roman"/>
          <w:kern w:val="2"/>
          <w:sz w:val="24"/>
          <w:szCs w:val="24"/>
        </w:rPr>
        <w:t xml:space="preserve"> </w:t>
      </w:r>
      <w:r w:rsidRPr="00082FC7">
        <w:rPr>
          <w:rFonts w:ascii="Times New Roman" w:hAnsi="Times New Roman"/>
          <w:b/>
          <w:bCs/>
          <w:kern w:val="2"/>
          <w:sz w:val="24"/>
          <w:szCs w:val="24"/>
        </w:rPr>
        <w:t>s právom Európskej únie</w:t>
      </w:r>
    </w:p>
    <w:p w14:paraId="54D5E2ED" w14:textId="34D45600" w:rsidR="006279D0" w:rsidRPr="00082FC7" w:rsidRDefault="006279D0" w:rsidP="00082FC7">
      <w:pPr>
        <w:autoSpaceDE w:val="0"/>
        <w:autoSpaceDN w:val="0"/>
        <w:adjustRightInd w:val="0"/>
        <w:spacing w:after="0"/>
        <w:ind w:right="-431"/>
        <w:jc w:val="center"/>
        <w:rPr>
          <w:rFonts w:ascii="Times New Roman" w:hAnsi="Times New Roman"/>
          <w:kern w:val="2"/>
          <w:sz w:val="24"/>
          <w:szCs w:val="24"/>
        </w:rPr>
      </w:pPr>
    </w:p>
    <w:p w14:paraId="2C6F788A" w14:textId="77777777" w:rsidR="006279D0" w:rsidRPr="00082FC7" w:rsidRDefault="006279D0" w:rsidP="00082FC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 w:right="-432"/>
        <w:contextualSpacing/>
        <w:jc w:val="both"/>
        <w:rPr>
          <w:kern w:val="2"/>
        </w:rPr>
      </w:pPr>
      <w:r w:rsidRPr="00082FC7">
        <w:rPr>
          <w:b/>
          <w:bCs/>
          <w:kern w:val="2"/>
        </w:rPr>
        <w:t>Navrhovateľ zákona:</w:t>
      </w:r>
      <w:r w:rsidRPr="00082FC7">
        <w:rPr>
          <w:kern w:val="2"/>
        </w:rPr>
        <w:t xml:space="preserve"> Ministerstvo zdravotníctva Slovenskej republiky </w:t>
      </w:r>
    </w:p>
    <w:p w14:paraId="4B7002D3" w14:textId="77777777" w:rsidR="006279D0" w:rsidRPr="00082FC7" w:rsidRDefault="006279D0" w:rsidP="00082FC7">
      <w:pPr>
        <w:pStyle w:val="Odsekzoznamu"/>
        <w:autoSpaceDE w:val="0"/>
        <w:autoSpaceDN w:val="0"/>
        <w:adjustRightInd w:val="0"/>
        <w:spacing w:line="276" w:lineRule="auto"/>
        <w:ind w:right="-432"/>
        <w:jc w:val="both"/>
        <w:rPr>
          <w:kern w:val="2"/>
        </w:rPr>
      </w:pPr>
    </w:p>
    <w:p w14:paraId="23293770" w14:textId="77777777" w:rsidR="006279D0" w:rsidRPr="00082FC7" w:rsidRDefault="006279D0" w:rsidP="00082FC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 w:right="-432"/>
        <w:contextualSpacing/>
        <w:jc w:val="both"/>
      </w:pPr>
      <w:r w:rsidRPr="00082FC7">
        <w:rPr>
          <w:b/>
          <w:bCs/>
          <w:kern w:val="2"/>
        </w:rPr>
        <w:t>Názov návrhu zákona:</w:t>
      </w:r>
      <w:r w:rsidRPr="00082FC7">
        <w:rPr>
          <w:kern w:val="2"/>
        </w:rPr>
        <w:t xml:space="preserve"> Návrh zákona, </w:t>
      </w:r>
      <w:r w:rsidRPr="00082FC7">
        <w:t xml:space="preserve">ktorým sa mení a dopĺňa zákon č. 89/2016 o výrobe, označovaní a predaji tabakových výrobkov a súvisiacich výrobkov a o zmene a doplnení niektorých zákonov v znení neskorších predpisov </w:t>
      </w:r>
    </w:p>
    <w:p w14:paraId="7F4094E8" w14:textId="77777777" w:rsidR="006279D0" w:rsidRPr="00082FC7" w:rsidRDefault="006279D0" w:rsidP="00082FC7">
      <w:pPr>
        <w:autoSpaceDE w:val="0"/>
        <w:autoSpaceDN w:val="0"/>
        <w:adjustRightInd w:val="0"/>
        <w:spacing w:after="0"/>
        <w:ind w:right="-432"/>
        <w:jc w:val="both"/>
        <w:rPr>
          <w:rFonts w:ascii="Times New Roman" w:hAnsi="Times New Roman"/>
          <w:b/>
          <w:bCs/>
          <w:kern w:val="2"/>
          <w:sz w:val="24"/>
          <w:szCs w:val="24"/>
        </w:rPr>
      </w:pPr>
    </w:p>
    <w:p w14:paraId="6B9D8496" w14:textId="77777777" w:rsidR="006279D0" w:rsidRPr="00082FC7" w:rsidRDefault="006279D0" w:rsidP="00082FC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right="-432"/>
        <w:contextualSpacing/>
        <w:jc w:val="both"/>
        <w:rPr>
          <w:b/>
          <w:bCs/>
          <w:color w:val="000000"/>
          <w:kern w:val="2"/>
        </w:rPr>
      </w:pPr>
      <w:r w:rsidRPr="00082FC7">
        <w:rPr>
          <w:b/>
          <w:bCs/>
          <w:color w:val="000000"/>
          <w:kern w:val="2"/>
        </w:rPr>
        <w:t>Predmet návrhu zákona je upravený v práve Európskej únie:</w:t>
      </w:r>
    </w:p>
    <w:p w14:paraId="14F45586" w14:textId="3A9C5360" w:rsidR="006279D0" w:rsidRDefault="006279D0" w:rsidP="00082FC7">
      <w:pPr>
        <w:pStyle w:val="Odsekzoznamu"/>
        <w:numPr>
          <w:ilvl w:val="0"/>
          <w:numId w:val="2"/>
        </w:numPr>
        <w:spacing w:line="276" w:lineRule="auto"/>
        <w:ind w:left="851"/>
        <w:contextualSpacing/>
        <w:jc w:val="both"/>
        <w:rPr>
          <w:color w:val="000000"/>
        </w:rPr>
      </w:pPr>
      <w:r w:rsidRPr="00082FC7">
        <w:rPr>
          <w:color w:val="000000"/>
        </w:rPr>
        <w:t xml:space="preserve">v primárnom práve </w:t>
      </w:r>
      <w:r w:rsidR="00971E57">
        <w:rPr>
          <w:color w:val="000000"/>
          <w:lang w:val="sk-SK"/>
        </w:rPr>
        <w:t>(</w:t>
      </w:r>
      <w:r w:rsidR="00FE76EC" w:rsidRPr="0092383C">
        <w:rPr>
          <w:color w:val="000000"/>
          <w:lang w:val="sk-SK"/>
        </w:rPr>
        <w:t>čl</w:t>
      </w:r>
      <w:r w:rsidR="0092383C">
        <w:rPr>
          <w:color w:val="000000"/>
          <w:lang w:val="sk-SK"/>
        </w:rPr>
        <w:t xml:space="preserve">. </w:t>
      </w:r>
      <w:r w:rsidR="0092383C">
        <w:rPr>
          <w:rFonts w:ascii="Times" w:hAnsi="Times" w:cs="Times"/>
          <w:sz w:val="25"/>
          <w:szCs w:val="25"/>
          <w:lang w:val="sk-SK" w:eastAsia="en-US"/>
        </w:rPr>
        <w:t xml:space="preserve">53 ods. 1, </w:t>
      </w:r>
      <w:r w:rsidR="00FE76EC" w:rsidRPr="0092383C">
        <w:rPr>
          <w:rFonts w:ascii="Times" w:hAnsi="Times" w:cs="Times"/>
          <w:sz w:val="25"/>
          <w:szCs w:val="25"/>
          <w:lang w:val="sk-SK" w:eastAsia="en-US"/>
        </w:rPr>
        <w:t>čl</w:t>
      </w:r>
      <w:r w:rsidR="0092383C">
        <w:rPr>
          <w:rFonts w:ascii="Times" w:hAnsi="Times" w:cs="Times"/>
          <w:sz w:val="25"/>
          <w:szCs w:val="25"/>
          <w:lang w:val="sk-SK" w:eastAsia="en-US"/>
        </w:rPr>
        <w:t xml:space="preserve">. </w:t>
      </w:r>
      <w:r w:rsidR="00FE76EC" w:rsidRPr="0092383C">
        <w:rPr>
          <w:rFonts w:ascii="Times" w:hAnsi="Times" w:cs="Times"/>
          <w:sz w:val="25"/>
          <w:szCs w:val="25"/>
          <w:lang w:val="sk-SK" w:eastAsia="en-US"/>
        </w:rPr>
        <w:t>62 a</w:t>
      </w:r>
      <w:r w:rsidR="0092383C">
        <w:rPr>
          <w:rFonts w:ascii="Times" w:hAnsi="Times" w:cs="Times"/>
          <w:sz w:val="25"/>
          <w:szCs w:val="25"/>
          <w:lang w:val="sk-SK" w:eastAsia="en-US"/>
        </w:rPr>
        <w:t xml:space="preserve"> čl. </w:t>
      </w:r>
      <w:r w:rsidR="00FE76EC" w:rsidRPr="0092383C">
        <w:rPr>
          <w:rFonts w:ascii="Times" w:hAnsi="Times" w:cs="Times"/>
          <w:sz w:val="25"/>
          <w:szCs w:val="25"/>
          <w:lang w:val="sk-SK" w:eastAsia="en-US"/>
        </w:rPr>
        <w:t>114 Zmluvy o fungovaní Európskej únie</w:t>
      </w:r>
      <w:r w:rsidR="00971E57">
        <w:rPr>
          <w:rFonts w:ascii="Times" w:hAnsi="Times" w:cs="Times"/>
          <w:sz w:val="25"/>
          <w:szCs w:val="25"/>
          <w:lang w:val="sk-SK" w:eastAsia="en-US"/>
        </w:rPr>
        <w:t xml:space="preserve"> (Ú. v. EÚ C 202, 7.6.2016))</w:t>
      </w:r>
      <w:r w:rsidRPr="0092383C">
        <w:rPr>
          <w:color w:val="000000"/>
        </w:rPr>
        <w:t>,</w:t>
      </w:r>
    </w:p>
    <w:p w14:paraId="4FC25520" w14:textId="77777777" w:rsidR="00DC54C4" w:rsidRPr="00082FC7" w:rsidRDefault="00DC54C4" w:rsidP="00DC54C4">
      <w:pPr>
        <w:pStyle w:val="Odsekzoznamu"/>
        <w:spacing w:line="276" w:lineRule="auto"/>
        <w:ind w:left="851"/>
        <w:contextualSpacing/>
        <w:jc w:val="both"/>
        <w:rPr>
          <w:color w:val="000000"/>
        </w:rPr>
      </w:pPr>
    </w:p>
    <w:p w14:paraId="7C819FDC" w14:textId="61BD17C5" w:rsidR="006279D0" w:rsidRDefault="006279D0" w:rsidP="00082FC7">
      <w:pPr>
        <w:pStyle w:val="Odsekzoznamu"/>
        <w:numPr>
          <w:ilvl w:val="0"/>
          <w:numId w:val="2"/>
        </w:numPr>
        <w:spacing w:line="276" w:lineRule="auto"/>
        <w:ind w:left="851"/>
        <w:contextualSpacing/>
        <w:jc w:val="both"/>
        <w:rPr>
          <w:color w:val="000000"/>
        </w:rPr>
      </w:pPr>
      <w:r w:rsidRPr="00082FC7">
        <w:rPr>
          <w:color w:val="000000"/>
        </w:rPr>
        <w:t>v sekundárnom práve (</w:t>
      </w:r>
      <w:r w:rsidR="0041694A" w:rsidRPr="00DF27A4">
        <w:rPr>
          <w:color w:val="000000"/>
        </w:rPr>
        <w:t>smernica Európskeho parlamentu a Rady 2014/40/EÚ z 3. apríla 2014 o aproximácii zákonov, iných právnych predpisov a správnych opatrení členských štátov týkajúcich sa výroby, prezentácie a predaja tabakových a súvisiacich výrobkov a o zrušení smernice 2001/37/ES (Ú. v. EÚ L 127, 29.4.2014)</w:t>
      </w:r>
      <w:r w:rsidR="007B247C">
        <w:rPr>
          <w:color w:val="000000"/>
          <w:lang w:val="sk-SK"/>
        </w:rPr>
        <w:t xml:space="preserve"> </w:t>
      </w:r>
      <w:r w:rsidR="0041694A" w:rsidRPr="00DF27A4">
        <w:rPr>
          <w:color w:val="000000"/>
        </w:rPr>
        <w:t>v platnom znení</w:t>
      </w:r>
      <w:r w:rsidR="006611F7" w:rsidRPr="00DF27A4">
        <w:rPr>
          <w:color w:val="000000"/>
        </w:rPr>
        <w:t>,</w:t>
      </w:r>
      <w:r w:rsidR="00DF27A4" w:rsidRPr="00DF27A4">
        <w:rPr>
          <w:color w:val="000000"/>
        </w:rPr>
        <w:t xml:space="preserve"> gestor: Ministerstvo zdravotníctva Slovenskej republiky,</w:t>
      </w:r>
      <w:r w:rsidR="006611F7" w:rsidRPr="00DF27A4">
        <w:rPr>
          <w:color w:val="000000"/>
        </w:rPr>
        <w:t xml:space="preserve"> </w:t>
      </w:r>
      <w:r w:rsidRPr="00082FC7">
        <w:rPr>
          <w:color w:val="000000"/>
        </w:rPr>
        <w:t>Delegovaná smernica Komisie (EÚ) 2022/2100 z 29. júna 2022, ktorou sa mení smernica Európskeho parlamentu a Rady 2014/40/EÚ, pokiaľ ide o zrušenie určitých výnimiek týkajúcich sa z</w:t>
      </w:r>
      <w:r w:rsidR="00AC797B">
        <w:rPr>
          <w:color w:val="000000"/>
        </w:rPr>
        <w:t xml:space="preserve">ahrievaných tabakových </w:t>
      </w:r>
      <w:r w:rsidR="00AC797B" w:rsidRPr="00C15EBA">
        <w:rPr>
          <w:color w:val="000000"/>
        </w:rPr>
        <w:t>výrobkov</w:t>
      </w:r>
      <w:r w:rsidR="00AC797B" w:rsidRPr="00DF27A4">
        <w:rPr>
          <w:color w:val="000000"/>
        </w:rPr>
        <w:t xml:space="preserve"> </w:t>
      </w:r>
      <w:r w:rsidR="0041694A" w:rsidRPr="00DF27A4">
        <w:rPr>
          <w:color w:val="000000"/>
        </w:rPr>
        <w:t>(Ú. v. EÚ 283, 3.11.2022)</w:t>
      </w:r>
      <w:r w:rsidR="0041694A" w:rsidRPr="0041694A">
        <w:rPr>
          <w:color w:val="000000"/>
        </w:rPr>
        <w:t xml:space="preserve">, </w:t>
      </w:r>
      <w:r w:rsidR="0041694A" w:rsidRPr="00DF27A4">
        <w:rPr>
          <w:color w:val="000000"/>
        </w:rPr>
        <w:t>gestor: Ministerstvo zdravotníctva Slovenskej republiky)</w:t>
      </w:r>
    </w:p>
    <w:p w14:paraId="11F7A451" w14:textId="77777777" w:rsidR="00DC54C4" w:rsidRPr="00082FC7" w:rsidRDefault="00DC54C4" w:rsidP="00DC54C4">
      <w:pPr>
        <w:pStyle w:val="Odsekzoznamu"/>
        <w:spacing w:line="276" w:lineRule="auto"/>
        <w:ind w:left="851"/>
        <w:contextualSpacing/>
        <w:jc w:val="both"/>
        <w:rPr>
          <w:color w:val="000000"/>
        </w:rPr>
      </w:pPr>
    </w:p>
    <w:p w14:paraId="13DEC53E" w14:textId="77777777" w:rsidR="006279D0" w:rsidRPr="00082FC7" w:rsidRDefault="006279D0" w:rsidP="00082FC7">
      <w:pPr>
        <w:pStyle w:val="Odsekzoznamu"/>
        <w:numPr>
          <w:ilvl w:val="0"/>
          <w:numId w:val="2"/>
        </w:numPr>
        <w:spacing w:line="276" w:lineRule="auto"/>
        <w:ind w:left="851"/>
        <w:contextualSpacing/>
        <w:jc w:val="both"/>
        <w:rPr>
          <w:color w:val="000000"/>
        </w:rPr>
      </w:pPr>
      <w:r w:rsidRPr="00082FC7">
        <w:rPr>
          <w:color w:val="000000"/>
        </w:rPr>
        <w:t>nie je obsiahnutý v judikatúre Súdneho dvora Európskej únie.</w:t>
      </w:r>
    </w:p>
    <w:p w14:paraId="64419AFC" w14:textId="77777777" w:rsidR="006279D0" w:rsidRPr="00082FC7" w:rsidRDefault="006279D0" w:rsidP="00082FC7">
      <w:pPr>
        <w:jc w:val="both"/>
        <w:rPr>
          <w:rFonts w:ascii="Times New Roman" w:hAnsi="Times New Roman"/>
          <w:b/>
          <w:bCs/>
          <w:color w:val="FF0000"/>
          <w:kern w:val="2"/>
          <w:sz w:val="24"/>
          <w:szCs w:val="24"/>
        </w:rPr>
      </w:pPr>
    </w:p>
    <w:p w14:paraId="43E3AFFB" w14:textId="77777777" w:rsidR="006279D0" w:rsidRPr="00082FC7" w:rsidRDefault="006279D0" w:rsidP="00082FC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right="-432"/>
        <w:contextualSpacing/>
        <w:jc w:val="both"/>
        <w:rPr>
          <w:b/>
          <w:bCs/>
          <w:color w:val="000000"/>
          <w:kern w:val="2"/>
        </w:rPr>
      </w:pPr>
      <w:r w:rsidRPr="00082FC7">
        <w:rPr>
          <w:b/>
          <w:bCs/>
          <w:color w:val="000000"/>
          <w:kern w:val="2"/>
        </w:rPr>
        <w:t>Záväzky Slovenskej republiky vo vzťahu k Európskej únii:</w:t>
      </w:r>
    </w:p>
    <w:p w14:paraId="10E30262" w14:textId="77777777" w:rsidR="006279D0" w:rsidRDefault="006279D0" w:rsidP="00F61729">
      <w:pPr>
        <w:pStyle w:val="Odsekzoznamu"/>
        <w:numPr>
          <w:ilvl w:val="0"/>
          <w:numId w:val="3"/>
        </w:numPr>
        <w:ind w:left="851"/>
        <w:jc w:val="both"/>
        <w:rPr>
          <w:color w:val="000000"/>
        </w:rPr>
      </w:pPr>
      <w:r w:rsidRPr="00F61729">
        <w:rPr>
          <w:color w:val="000000"/>
        </w:rPr>
        <w:t xml:space="preserve">Lehota na prijatie a uverejnenie návrhu zákona je do 23. júla 2023. Lehota na uplatnenie ustanovení má účinnosť od 23. októbra 2023. </w:t>
      </w:r>
    </w:p>
    <w:p w14:paraId="41296B1B" w14:textId="47FE9008" w:rsidR="0041694A" w:rsidRPr="00835950" w:rsidRDefault="0041694A" w:rsidP="00F61729">
      <w:pPr>
        <w:pStyle w:val="Odsekzoznamu"/>
        <w:numPr>
          <w:ilvl w:val="0"/>
          <w:numId w:val="3"/>
        </w:numPr>
        <w:ind w:left="851"/>
        <w:jc w:val="both"/>
        <w:rPr>
          <w:color w:val="000000"/>
        </w:rPr>
      </w:pPr>
      <w:r>
        <w:rPr>
          <w:color w:val="000000"/>
          <w:lang w:val="sk-SK"/>
        </w:rPr>
        <w:t>Konanie zo strany Európskej komisie voči Slovenskej republike neprebieha.</w:t>
      </w:r>
    </w:p>
    <w:p w14:paraId="625CA4C9" w14:textId="295BF624" w:rsidR="0041694A" w:rsidRDefault="0041694A" w:rsidP="00F61729">
      <w:pPr>
        <w:pStyle w:val="Odsekzoznamu"/>
        <w:numPr>
          <w:ilvl w:val="0"/>
          <w:numId w:val="3"/>
        </w:numPr>
        <w:ind w:left="851"/>
        <w:jc w:val="both"/>
        <w:rPr>
          <w:color w:val="000000"/>
        </w:rPr>
      </w:pPr>
      <w:r>
        <w:rPr>
          <w:color w:val="000000"/>
          <w:lang w:val="sk-SK"/>
        </w:rPr>
        <w:t>K úplnému prebratiu smernice dochádza predkladaným návrhom zákona.</w:t>
      </w:r>
    </w:p>
    <w:p w14:paraId="6FDF270A" w14:textId="77777777" w:rsidR="006279D0" w:rsidRPr="00082FC7" w:rsidRDefault="006279D0" w:rsidP="00082FC7">
      <w:pPr>
        <w:autoSpaceDE w:val="0"/>
        <w:autoSpaceDN w:val="0"/>
        <w:adjustRightInd w:val="0"/>
        <w:spacing w:after="0"/>
        <w:ind w:left="66" w:right="-432"/>
        <w:jc w:val="both"/>
        <w:rPr>
          <w:rFonts w:ascii="Times New Roman" w:hAnsi="Times New Roman"/>
          <w:b/>
          <w:bCs/>
          <w:color w:val="FF0000"/>
          <w:kern w:val="2"/>
          <w:sz w:val="24"/>
          <w:szCs w:val="24"/>
        </w:rPr>
      </w:pPr>
    </w:p>
    <w:p w14:paraId="44FB291C" w14:textId="77777777" w:rsidR="006279D0" w:rsidRPr="00082FC7" w:rsidRDefault="006279D0" w:rsidP="00082FC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right="-432"/>
        <w:contextualSpacing/>
        <w:jc w:val="both"/>
        <w:rPr>
          <w:b/>
          <w:bCs/>
          <w:color w:val="000000"/>
          <w:kern w:val="2"/>
        </w:rPr>
      </w:pPr>
      <w:r w:rsidRPr="00082FC7">
        <w:rPr>
          <w:b/>
          <w:bCs/>
          <w:color w:val="000000"/>
          <w:kern w:val="2"/>
        </w:rPr>
        <w:t>Návrh zákona je zlučiteľný s právom Európskej únie:</w:t>
      </w:r>
    </w:p>
    <w:p w14:paraId="7264F7D4" w14:textId="77777777" w:rsidR="006279D0" w:rsidRPr="00082FC7" w:rsidRDefault="006279D0" w:rsidP="00082FC7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82FC7">
        <w:rPr>
          <w:rFonts w:ascii="Times New Roman" w:hAnsi="Times New Roman"/>
          <w:color w:val="000000"/>
          <w:sz w:val="24"/>
          <w:szCs w:val="24"/>
        </w:rPr>
        <w:t xml:space="preserve">Úplne. </w:t>
      </w:r>
    </w:p>
    <w:p w14:paraId="268465FF" w14:textId="77777777" w:rsidR="006279D0" w:rsidRPr="00082FC7" w:rsidRDefault="006279D0" w:rsidP="00082FC7">
      <w:pPr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14:paraId="4049A35B" w14:textId="77777777" w:rsidR="006279D0" w:rsidRPr="00082FC7" w:rsidRDefault="006279D0" w:rsidP="00082FC7">
      <w:pPr>
        <w:spacing w:after="0"/>
        <w:jc w:val="both"/>
        <w:rPr>
          <w:rFonts w:ascii="Times New Roman" w:hAnsi="Times New Roman"/>
          <w:vanish/>
          <w:sz w:val="24"/>
          <w:szCs w:val="24"/>
        </w:rPr>
      </w:pPr>
    </w:p>
    <w:p w14:paraId="640CAAFB" w14:textId="77777777" w:rsidR="006279D0" w:rsidRPr="00082FC7" w:rsidRDefault="006279D0" w:rsidP="00082FC7">
      <w:pPr>
        <w:spacing w:after="0"/>
        <w:ind w:right="141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14:paraId="55083F9E" w14:textId="77777777" w:rsidR="006279D0" w:rsidRPr="00082FC7" w:rsidRDefault="006279D0" w:rsidP="00082FC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BB348C9" w14:textId="0145FFCB" w:rsidR="005052BB" w:rsidRPr="00082FC7" w:rsidRDefault="005052BB" w:rsidP="00082FC7">
      <w:pPr>
        <w:jc w:val="both"/>
        <w:rPr>
          <w:rFonts w:ascii="Times New Roman" w:hAnsi="Times New Roman"/>
          <w:sz w:val="24"/>
          <w:szCs w:val="24"/>
        </w:rPr>
      </w:pPr>
    </w:p>
    <w:sectPr w:rsidR="005052BB" w:rsidRPr="00082FC7" w:rsidSect="00082FC7">
      <w:footerReference w:type="default" r:id="rId8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30BC0" w14:textId="77777777" w:rsidR="00EB03A0" w:rsidRDefault="00EB03A0" w:rsidP="00082FC7">
      <w:pPr>
        <w:spacing w:after="0" w:line="240" w:lineRule="auto"/>
      </w:pPr>
      <w:r>
        <w:separator/>
      </w:r>
    </w:p>
  </w:endnote>
  <w:endnote w:type="continuationSeparator" w:id="0">
    <w:p w14:paraId="5615ABFB" w14:textId="77777777" w:rsidR="00EB03A0" w:rsidRDefault="00EB03A0" w:rsidP="00082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8705068"/>
      <w:docPartObj>
        <w:docPartGallery w:val="Page Numbers (Bottom of Page)"/>
        <w:docPartUnique/>
      </w:docPartObj>
    </w:sdtPr>
    <w:sdtEndPr/>
    <w:sdtContent>
      <w:p w14:paraId="55D3DCAC" w14:textId="45609826" w:rsidR="00082FC7" w:rsidRDefault="00082FC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80E">
          <w:rPr>
            <w:noProof/>
          </w:rPr>
          <w:t>1</w:t>
        </w:r>
        <w:r>
          <w:fldChar w:fldCharType="end"/>
        </w:r>
      </w:p>
    </w:sdtContent>
  </w:sdt>
  <w:p w14:paraId="148CA688" w14:textId="77777777" w:rsidR="00082FC7" w:rsidRDefault="00082FC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92035" w14:textId="77777777" w:rsidR="00EB03A0" w:rsidRDefault="00EB03A0" w:rsidP="00082FC7">
      <w:pPr>
        <w:spacing w:after="0" w:line="240" w:lineRule="auto"/>
      </w:pPr>
      <w:r>
        <w:separator/>
      </w:r>
    </w:p>
  </w:footnote>
  <w:footnote w:type="continuationSeparator" w:id="0">
    <w:p w14:paraId="174FB844" w14:textId="77777777" w:rsidR="00EB03A0" w:rsidRDefault="00EB03A0" w:rsidP="00082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D0E59"/>
    <w:multiLevelType w:val="hybridMultilevel"/>
    <w:tmpl w:val="AD7E3A32"/>
    <w:lvl w:ilvl="0" w:tplc="F31C2358">
      <w:start w:val="1"/>
      <w:numFmt w:val="lowerLetter"/>
      <w:lvlText w:val="%1)"/>
      <w:lvlJc w:val="left"/>
      <w:pPr>
        <w:ind w:left="786" w:hanging="360"/>
      </w:pPr>
      <w:rPr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882771F"/>
    <w:multiLevelType w:val="hybridMultilevel"/>
    <w:tmpl w:val="8170337E"/>
    <w:lvl w:ilvl="0" w:tplc="4B9CF4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F6357"/>
    <w:multiLevelType w:val="hybridMultilevel"/>
    <w:tmpl w:val="AB846BD4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D0"/>
    <w:rsid w:val="00082FC7"/>
    <w:rsid w:val="002B4A5C"/>
    <w:rsid w:val="003C380E"/>
    <w:rsid w:val="0041694A"/>
    <w:rsid w:val="0049378E"/>
    <w:rsid w:val="005052BB"/>
    <w:rsid w:val="00614B7D"/>
    <w:rsid w:val="00617633"/>
    <w:rsid w:val="006279D0"/>
    <w:rsid w:val="006611F7"/>
    <w:rsid w:val="007B247C"/>
    <w:rsid w:val="008253DA"/>
    <w:rsid w:val="00835950"/>
    <w:rsid w:val="00876F57"/>
    <w:rsid w:val="008922C1"/>
    <w:rsid w:val="008B1AFB"/>
    <w:rsid w:val="0092383C"/>
    <w:rsid w:val="00971E57"/>
    <w:rsid w:val="009838C8"/>
    <w:rsid w:val="00A10E00"/>
    <w:rsid w:val="00AC797B"/>
    <w:rsid w:val="00C15EBA"/>
    <w:rsid w:val="00CC317A"/>
    <w:rsid w:val="00DC54C4"/>
    <w:rsid w:val="00DF27A4"/>
    <w:rsid w:val="00E23517"/>
    <w:rsid w:val="00EA100B"/>
    <w:rsid w:val="00EB03A0"/>
    <w:rsid w:val="00F157B8"/>
    <w:rsid w:val="00F20F1D"/>
    <w:rsid w:val="00F61729"/>
    <w:rsid w:val="00F83202"/>
    <w:rsid w:val="00FB0846"/>
    <w:rsid w:val="00FE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8CF6"/>
  <w15:chartTrackingRefBased/>
  <w15:docId w15:val="{53221281-07CD-4CCB-BDA8-719D43D6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79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6279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OdsekzoznamuChar">
    <w:name w:val="Odsek zoznamu Char"/>
    <w:aliases w:val="body Char,Odsek zoznamu2 Char,Odsek Char"/>
    <w:link w:val="Odsekzoznamu"/>
    <w:uiPriority w:val="34"/>
    <w:locked/>
    <w:rsid w:val="006279D0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Hlavika">
    <w:name w:val="header"/>
    <w:basedOn w:val="Normlny"/>
    <w:link w:val="HlavikaChar"/>
    <w:uiPriority w:val="99"/>
    <w:unhideWhenUsed/>
    <w:rsid w:val="00082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2FC7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082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2FC7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6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69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7_Doložka-zlučiteľnosti"/>
    <f:field ref="objsubject" par="" edit="true" text=""/>
    <f:field ref="objcreatedby" par="" text="Kisová, Gabriela, JUDr."/>
    <f:field ref="objcreatedat" par="" text="20.6.2023 15:39:45"/>
    <f:field ref="objchangedby" par="" text="Administrator, System"/>
    <f:field ref="objmodifiedat" par="" text="20.6.2023 15:39:4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Timea Záluszká</dc:creator>
  <cp:keywords/>
  <dc:description/>
  <cp:lastModifiedBy>Kisová Gabriela</cp:lastModifiedBy>
  <cp:revision>2</cp:revision>
  <dcterms:created xsi:type="dcterms:W3CDTF">2023-09-22T08:54:00Z</dcterms:created>
  <dcterms:modified xsi:type="dcterms:W3CDTF">2023-09-22T08:54:00Z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2023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Gabriela Kisová</vt:lpwstr>
  </property>
  <property fmtid="{D5CDD505-2E9C-101B-9397-08002B2CF9AE}" pid="12" name="FSC#SKEDITIONSLOVLEX@103.510:zodppredkladatel">
    <vt:lpwstr>MUDr. Mgr. Michal Palkovič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89/2016 Z. z. o výrobe, označovaní a predaji tabakových výrobkov a súvisiacich výrobkov a o zmene a doplnení niektorých zákonov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Bod B.1 uznesenia vlády SR _x000d_
č. 264 z 31. mája 2023 _x000d_
</vt:lpwstr>
  </property>
  <property fmtid="{D5CDD505-2E9C-101B-9397-08002B2CF9AE}" pid="23" name="FSC#SKEDITIONSLOVLEX@103.510:plnynazovpredpis">
    <vt:lpwstr> Zákon, ktorým sa mení a dopĺňa zákon č. 89/2016 Z. z. o výrobe, označovaní a predaji tabakových výrobkov a súvisiacich výrobkov a o zmene a doplnení niektorých zákonov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S20578-2023-OL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LP/2023/380</vt:lpwstr>
  </property>
  <property fmtid="{D5CDD505-2E9C-101B-9397-08002B2CF9AE}" pid="37" name="FSC#SKEDITIONSLOVLEX@103.510:typsprievdok">
    <vt:lpwstr>Doložka zlučiteľnosti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referent</vt:lpwstr>
  </property>
  <property fmtid="{D5CDD505-2E9C-101B-9397-08002B2CF9AE}" pid="139" name="FSC#SKEDITIONSLOVLEX@103.510:funkciaPredAkuzativ">
    <vt:lpwstr>referenta</vt:lpwstr>
  </property>
  <property fmtid="{D5CDD505-2E9C-101B-9397-08002B2CF9AE}" pid="140" name="FSC#SKEDITIONSLOVLEX@103.510:funkciaPredDativ">
    <vt:lpwstr>referentovi</vt:lpwstr>
  </property>
  <property fmtid="{D5CDD505-2E9C-101B-9397-08002B2CF9AE}" pid="141" name="FSC#SKEDITIONSLOVLEX@103.510:funkciaZodpPred">
    <vt:lpwstr>Minister zdravotníctva SR</vt:lpwstr>
  </property>
  <property fmtid="{D5CDD505-2E9C-101B-9397-08002B2CF9AE}" pid="142" name="FSC#SKEDITIONSLOVLEX@103.510:funkciaZodpPredAkuzativ">
    <vt:lpwstr>Ministra zdravotníctva SR</vt:lpwstr>
  </property>
  <property fmtid="{D5CDD505-2E9C-101B-9397-08002B2CF9AE}" pid="143" name="FSC#SKEDITIONSLOVLEX@103.510:funkciaZodpPredDativ">
    <vt:lpwstr>Ministrovi zdravotníctva SR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MUDr. Mgr. Michal Palkovič_x000d_
Minister zdravotníctva SR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20. 6. 2023</vt:lpwstr>
  </property>
  <property fmtid="{D5CDD505-2E9C-101B-9397-08002B2CF9AE}" pid="151" name="FSC#COOSYSTEM@1.1:Container">
    <vt:lpwstr>COO.2145.1000.3.5712179</vt:lpwstr>
  </property>
  <property fmtid="{D5CDD505-2E9C-101B-9397-08002B2CF9AE}" pid="152" name="FSC#FSCFOLIO@1.1001:docpropproject">
    <vt:lpwstr/>
  </property>
</Properties>
</file>