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886C4" w14:textId="77777777" w:rsidR="00EE1B65" w:rsidRPr="00A71D85" w:rsidRDefault="00EE1B65" w:rsidP="00A21A7F">
      <w:pPr>
        <w:jc w:val="center"/>
        <w:rPr>
          <w:rFonts w:ascii="Times New Roman" w:hAnsi="Times New Roman"/>
          <w:b/>
          <w:sz w:val="24"/>
          <w:szCs w:val="24"/>
        </w:rPr>
      </w:pPr>
      <w:r w:rsidRPr="00A71D85">
        <w:rPr>
          <w:rFonts w:ascii="Times New Roman" w:hAnsi="Times New Roman"/>
          <w:b/>
          <w:sz w:val="24"/>
          <w:szCs w:val="24"/>
        </w:rPr>
        <w:t>Dôvodová správa</w:t>
      </w:r>
    </w:p>
    <w:p w14:paraId="5BE7A828" w14:textId="015D55C2" w:rsidR="00EE1B65" w:rsidRPr="00A71D85" w:rsidRDefault="00A21A7F" w:rsidP="00A21A7F">
      <w:pPr>
        <w:jc w:val="both"/>
        <w:rPr>
          <w:rFonts w:ascii="Times New Roman" w:hAnsi="Times New Roman"/>
          <w:b/>
          <w:strike/>
          <w:sz w:val="24"/>
          <w:szCs w:val="24"/>
        </w:rPr>
      </w:pPr>
      <w:r w:rsidRPr="00A71D85">
        <w:rPr>
          <w:rFonts w:ascii="Times New Roman" w:hAnsi="Times New Roman"/>
          <w:b/>
          <w:sz w:val="24"/>
          <w:szCs w:val="24"/>
        </w:rPr>
        <w:t xml:space="preserve">A. </w:t>
      </w:r>
      <w:r w:rsidR="00EE1B65" w:rsidRPr="00A71D85">
        <w:rPr>
          <w:rFonts w:ascii="Times New Roman" w:hAnsi="Times New Roman"/>
          <w:b/>
          <w:sz w:val="24"/>
          <w:szCs w:val="24"/>
        </w:rPr>
        <w:t>Všeobecná časť</w:t>
      </w:r>
    </w:p>
    <w:p w14:paraId="612ADF18" w14:textId="21ED714F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 xml:space="preserve">Ministerstvo zdravotníctva Slovenskej republiky predkladá návrh zákona, ktorým sa mení a dopĺňa zákon č. 89/2016 o výrobe, označovaní a predaji tabakových výrobkov a súvisiacich výrobkov a o zmene a doplnení niektorých zákonov v znení neskorších predpisov </w:t>
      </w:r>
      <w:r w:rsidR="00A52EF4" w:rsidRPr="00A71D85">
        <w:rPr>
          <w:rFonts w:ascii="Times New Roman" w:hAnsi="Times New Roman"/>
          <w:sz w:val="24"/>
          <w:szCs w:val="24"/>
        </w:rPr>
        <w:t>v súlade s bodom B.1 uznesenia vlády Slovenskej republiky č. 264 z 31. mája 2023 a v nadväznosti na prijatie</w:t>
      </w:r>
      <w:r w:rsidRPr="00A71D85">
        <w:rPr>
          <w:rFonts w:ascii="Times New Roman" w:hAnsi="Times New Roman"/>
          <w:sz w:val="24"/>
          <w:szCs w:val="24"/>
        </w:rPr>
        <w:t xml:space="preserve"> </w:t>
      </w:r>
      <w:r w:rsidR="00ED4568" w:rsidRPr="00A71D85">
        <w:rPr>
          <w:rFonts w:ascii="Times New Roman" w:eastAsia="Times New Roman" w:hAnsi="Times New Roman"/>
          <w:sz w:val="25"/>
          <w:szCs w:val="25"/>
        </w:rPr>
        <w:t>delegovanej smernice Komisie (EÚ) 2022/2100 z 29. júna 2022, ktorou sa mení smernica Európskeho parlamentu a Rady 2014/40/EÚ, pokiaľ ide o zrušenie určitých výnimiek týkajúcich sa zahrievaných tabakových výrobkov (Ú. v. EÚ L 283, 3.11.2022) (ďalej len „delegovaná smernica (EÚ) 2022/2100“)</w:t>
      </w:r>
      <w:r w:rsidRPr="00A71D85">
        <w:rPr>
          <w:rFonts w:ascii="Times New Roman" w:hAnsi="Times New Roman"/>
          <w:sz w:val="24"/>
          <w:szCs w:val="24"/>
        </w:rPr>
        <w:t xml:space="preserve">, ktorú Slovenská republika prijala dňa 5. septembra 2022. </w:t>
      </w:r>
    </w:p>
    <w:p w14:paraId="44BD9062" w14:textId="77777777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8D253" w14:textId="50CB933A" w:rsidR="00EE1B65" w:rsidRPr="00A71D85" w:rsidRDefault="00EE1B65" w:rsidP="00A21A7F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 xml:space="preserve">Slovenská republika v súvislosti s transpozíciou </w:t>
      </w:r>
      <w:r w:rsidR="00D1627F" w:rsidRPr="00A71D85">
        <w:rPr>
          <w:rFonts w:ascii="Times New Roman" w:hAnsi="Times New Roman"/>
          <w:sz w:val="24"/>
          <w:szCs w:val="24"/>
        </w:rPr>
        <w:t>delegovanej smernice (EÚ) 2022/2100</w:t>
      </w:r>
      <w:r w:rsidRPr="00A71D85">
        <w:rPr>
          <w:rFonts w:ascii="Times New Roman" w:hAnsi="Times New Roman"/>
          <w:sz w:val="24"/>
          <w:szCs w:val="24"/>
        </w:rPr>
        <w:t xml:space="preserve">, ktorou sa mení smernica Európskeho parlamentu a Rady 2014/40/EÚ, pokiaľ ide o zrušenie určitých výnimiek týkajúcich sa zahrievaných tabakových výrobkov je povinná najneskôr do 23. júla 2023 prijať zákony a iné právne predpisy potrebné na dosiahnutie súladu s touto smernicou. </w:t>
      </w:r>
    </w:p>
    <w:p w14:paraId="65898202" w14:textId="77777777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D67FB" w14:textId="77777777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 xml:space="preserve">Navrhovaná právna úprava je v súlade s Ústavou Slovenskej republiky, s ústavnými zákonmi a nálezmi Ústavného súdu Slovenskej republiky, s inými zákonmi a medzinárodnými zmluvami a inými medzinárodnými dokumentmi, ktorými je Slovenská republika viazaná, a je v súlade s právom Európskej únie. </w:t>
      </w:r>
    </w:p>
    <w:p w14:paraId="1F9AFF8C" w14:textId="77777777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A5EE6" w14:textId="61EDB122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 xml:space="preserve">Návrh zákona nebude mať vplyvy na rozpočet verejnej správy, sociálne vplyvy, na životné prostredie, na informatizáciu spoločnosti, na služby verejnej správy pre občana a ani na manželstvo, rodičovstvo a rodinu. </w:t>
      </w:r>
      <w:r w:rsidR="007811F3" w:rsidRPr="00A71D85">
        <w:rPr>
          <w:rFonts w:ascii="Times New Roman" w:hAnsi="Times New Roman"/>
          <w:sz w:val="24"/>
          <w:szCs w:val="24"/>
        </w:rPr>
        <w:t>Návrh zákona má negatívny vplyv na podnikateľské prostredie.</w:t>
      </w:r>
    </w:p>
    <w:p w14:paraId="78276A81" w14:textId="77777777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2DC59C" w14:textId="66C38404" w:rsidR="00EE1B65" w:rsidRPr="00A71D85" w:rsidRDefault="00EE1B65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1D85">
        <w:rPr>
          <w:rFonts w:ascii="Times New Roman" w:hAnsi="Times New Roman"/>
          <w:sz w:val="24"/>
          <w:szCs w:val="24"/>
        </w:rPr>
        <w:t xml:space="preserve">Dátum účinnosti návrhu zákona sa s ohľadom na transpozíciu </w:t>
      </w:r>
      <w:r w:rsidR="00D1627F" w:rsidRPr="00A71D85">
        <w:rPr>
          <w:rFonts w:ascii="Times New Roman" w:hAnsi="Times New Roman"/>
          <w:sz w:val="24"/>
          <w:szCs w:val="24"/>
        </w:rPr>
        <w:t>delegovanej smernice (EÚ) 2022/2100</w:t>
      </w:r>
      <w:r w:rsidRPr="00A71D85">
        <w:rPr>
          <w:rFonts w:ascii="Times New Roman" w:hAnsi="Times New Roman"/>
          <w:sz w:val="24"/>
          <w:szCs w:val="24"/>
        </w:rPr>
        <w:t xml:space="preserve">, ktorou sa mení Smernica Európskeho parlamentu a Rady 2014/40/EÚ, pokiaľ ide o zrušenie určitých výnimiek týkajúcich sa zahrievaných tabakových výrobkov, navrhuje od 23. októbra 2023. </w:t>
      </w:r>
    </w:p>
    <w:p w14:paraId="75AC857C" w14:textId="2B33F9BA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002366" w14:textId="56291DD8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6AC642" w14:textId="2B127E88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8CE7D7" w14:textId="19C924F7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BE3EE" w14:textId="6D07FE9F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C0079B" w14:textId="1B4FC7AE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AC252B" w14:textId="4AEC88C2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474B52" w14:textId="7B745097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449B54" w14:textId="6F08F7FB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E3C23" w14:textId="689604DF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5C2D1" w14:textId="7D381A92" w:rsidR="00CC4066" w:rsidRPr="00A71D85" w:rsidRDefault="00CC4066" w:rsidP="00A21A7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4066" w:rsidRPr="00A71D85" w:rsidSect="00A21A7F"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9933" w14:textId="77777777" w:rsidR="00E13845" w:rsidRDefault="00E13845" w:rsidP="00A21A7F">
      <w:pPr>
        <w:spacing w:after="0" w:line="240" w:lineRule="auto"/>
      </w:pPr>
      <w:r>
        <w:separator/>
      </w:r>
    </w:p>
  </w:endnote>
  <w:endnote w:type="continuationSeparator" w:id="0">
    <w:p w14:paraId="6FD591B8" w14:textId="77777777" w:rsidR="00E13845" w:rsidRDefault="00E13845" w:rsidP="00A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115440"/>
      <w:docPartObj>
        <w:docPartGallery w:val="Page Numbers (Bottom of Page)"/>
        <w:docPartUnique/>
      </w:docPartObj>
    </w:sdtPr>
    <w:sdtEndPr/>
    <w:sdtContent>
      <w:p w14:paraId="10AE49FF" w14:textId="2FEB8A4A" w:rsidR="00A21A7F" w:rsidRDefault="00A21A7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A7">
          <w:rPr>
            <w:noProof/>
          </w:rPr>
          <w:t>1</w:t>
        </w:r>
        <w:r>
          <w:fldChar w:fldCharType="end"/>
        </w:r>
      </w:p>
    </w:sdtContent>
  </w:sdt>
  <w:p w14:paraId="158529C3" w14:textId="77777777" w:rsidR="00A21A7F" w:rsidRDefault="00A21A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EEF9" w14:textId="77777777" w:rsidR="00E13845" w:rsidRDefault="00E13845" w:rsidP="00A21A7F">
      <w:pPr>
        <w:spacing w:after="0" w:line="240" w:lineRule="auto"/>
      </w:pPr>
      <w:r>
        <w:separator/>
      </w:r>
    </w:p>
  </w:footnote>
  <w:footnote w:type="continuationSeparator" w:id="0">
    <w:p w14:paraId="75391C26" w14:textId="77777777" w:rsidR="00E13845" w:rsidRDefault="00E13845" w:rsidP="00A2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65"/>
    <w:rsid w:val="00051CA7"/>
    <w:rsid w:val="00081696"/>
    <w:rsid w:val="000957D6"/>
    <w:rsid w:val="00143E1F"/>
    <w:rsid w:val="001B7B40"/>
    <w:rsid w:val="001E40D4"/>
    <w:rsid w:val="001F726D"/>
    <w:rsid w:val="00284ACA"/>
    <w:rsid w:val="002D3803"/>
    <w:rsid w:val="005052BB"/>
    <w:rsid w:val="00577379"/>
    <w:rsid w:val="006155A2"/>
    <w:rsid w:val="006233D1"/>
    <w:rsid w:val="007811F3"/>
    <w:rsid w:val="0085624A"/>
    <w:rsid w:val="009E0048"/>
    <w:rsid w:val="00A120B5"/>
    <w:rsid w:val="00A21A7F"/>
    <w:rsid w:val="00A24850"/>
    <w:rsid w:val="00A255D6"/>
    <w:rsid w:val="00A46FA6"/>
    <w:rsid w:val="00A52EF4"/>
    <w:rsid w:val="00A71D85"/>
    <w:rsid w:val="00BD133D"/>
    <w:rsid w:val="00BF1645"/>
    <w:rsid w:val="00CC4066"/>
    <w:rsid w:val="00CF19BB"/>
    <w:rsid w:val="00D1627F"/>
    <w:rsid w:val="00E13845"/>
    <w:rsid w:val="00ED4568"/>
    <w:rsid w:val="00E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D432"/>
  <w15:chartTrackingRefBased/>
  <w15:docId w15:val="{F5538781-9374-4978-910F-EA67957A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A7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2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A7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_Dôvodová-správa_Všeobecná-časť"/>
    <f:field ref="objsubject" par="" edit="true" text=""/>
    <f:field ref="objcreatedby" par="" text="Kisová, Gabriela, JUDr."/>
    <f:field ref="objcreatedat" par="" text="20.6.2023 15:38:42"/>
    <f:field ref="objchangedby" par="" text="Administrator, System"/>
    <f:field ref="objmodifiedat" par="" text="20.6.2023 15:38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896CBC-2B9E-49C9-B281-3F21C857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Záluszká</dc:creator>
  <cp:keywords/>
  <dc:description/>
  <cp:lastModifiedBy>Kisová Gabriela</cp:lastModifiedBy>
  <cp:revision>2</cp:revision>
  <dcterms:created xsi:type="dcterms:W3CDTF">2023-09-25T08:56:00Z</dcterms:created>
  <dcterms:modified xsi:type="dcterms:W3CDTF">2023-09-25T08:56:00Z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Kisová</vt:lpwstr>
  </property>
  <property fmtid="{D5CDD505-2E9C-101B-9397-08002B2CF9AE}" pid="12" name="FSC#SKEDITIONSLOVLEX@103.510:zodppredkladatel">
    <vt:lpwstr>MUDr. Mgr. Michal Palkovič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 uznesenia vlády SR _x000d_
č. 264 z 31. mája 2023 _x000d_
</vt:lpwstr>
  </property>
  <property fmtid="{D5CDD505-2E9C-101B-9397-08002B2CF9AE}" pid="23" name="FSC#SKEDITIONSLOVLEX@103.510:plnynazovpredpis">
    <vt:lpwstr> Zákon,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S20578-2023-OL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LP/2023/380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zdravotníctva SR</vt:lpwstr>
  </property>
  <property fmtid="{D5CDD505-2E9C-101B-9397-08002B2CF9AE}" pid="142" name="FSC#SKEDITIONSLOVLEX@103.510:funkciaZodpPredAkuzativ">
    <vt:lpwstr>Ministra zdravotníctva SR</vt:lpwstr>
  </property>
  <property fmtid="{D5CDD505-2E9C-101B-9397-08002B2CF9AE}" pid="143" name="FSC#SKEDITIONSLOVLEX@103.510:funkciaZodpPredDativ">
    <vt:lpwstr>Ministrovi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MUDr. Mgr. Michal Palkovič_x000d_
Minister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20. 6. 2023</vt:lpwstr>
  </property>
  <property fmtid="{D5CDD505-2E9C-101B-9397-08002B2CF9AE}" pid="151" name="FSC#COOSYSTEM@1.1:Container">
    <vt:lpwstr>COO.2145.1000.3.5712174</vt:lpwstr>
  </property>
  <property fmtid="{D5CDD505-2E9C-101B-9397-08002B2CF9AE}" pid="152" name="FSC#FSCFOLIO@1.1001:docpropproject">
    <vt:lpwstr/>
  </property>
</Properties>
</file>