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3110D34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2D48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595/2003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o</w:t>
      </w:r>
      <w:r w:rsidR="002D48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dani z príjmov</w:t>
      </w:r>
      <w:r w:rsid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734E42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34E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4D3E3DDF" w:rsidR="00875A5B" w:rsidRPr="0035359C" w:rsidRDefault="00875A5B" w:rsidP="003535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2D4810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>595/2003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> dani z príjmov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43/2004 Z. z., 177/2004 Z. z., zákona č. 191/2004 Z.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č. 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>391/2004 Z. z., zákona č.</w:t>
      </w:r>
      <w:r w:rsid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>538/2004 Z. z., zákona č. 539/2004 Z. z., zákona č. 659/2004 Z. z., zákona č. 68/2005 Z. z., zákona č. 314/2005 Z. z., zákona č. 534/2005 Z. z.,</w:t>
      </w:r>
      <w:r w:rsid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2D4810">
        <w:rPr>
          <w:rFonts w:ascii="Times New Roman" w:eastAsia="Times New Roman" w:hAnsi="Times New Roman" w:cs="Times New Roman"/>
          <w:sz w:val="24"/>
          <w:szCs w:val="24"/>
          <w:lang w:eastAsia="sk-SK"/>
        </w:rPr>
        <w:t>660/2005 Z. z.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688/2006 Z. z., zákona č. 76/2007 Z. z., zákona č. 209/2007 Z. z., zákona č. 519/2007 Z. z., zákona č. 530/2007 Z. z., 561/2007 Z. z., zákona č. 621/2007 Z. z., zákona č. 653/2007 Z. z., zákona č. 168/2008 Z. z., zákona č. </w:t>
      </w:r>
      <w:r w:rsidR="0035359C" w:rsidRP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465/2008 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zákona č. </w:t>
      </w:r>
      <w:r w:rsidR="0035359C" w:rsidRP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514/2008 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zákona č. 563/2008 Z. z., 567/2008 Z. z., zákona č. 60/2009 Z. z., zákona č. 184/2009 Z. z., </w:t>
      </w:r>
      <w:r w:rsidR="000C1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185/2009 Z. z., </w:t>
      </w:r>
      <w:r w:rsidR="00915CB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504/</w:t>
      </w:r>
      <w:r w:rsidR="000C1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2009 Z. z., zákona č. 548/2009 Z. z., 563/2009 Z. z., zákona č. 374/2010 Z. z., zákona č. 129/2011 Z. z., zákona č. 231/2011 Z. z., 250/2011 Z. z., zákona č. 331/2011 Z. z., zákona č.  362/2011 Z. z., 406/2011 Z. z., zákona č. </w:t>
      </w:r>
      <w:r w:rsidR="0048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547/2011 Z. z., zákona č. </w:t>
      </w:r>
      <w:r w:rsidR="000C1583">
        <w:rPr>
          <w:rFonts w:ascii="Times New Roman" w:eastAsia="Times New Roman" w:hAnsi="Times New Roman" w:cs="Times New Roman"/>
          <w:sz w:val="24"/>
          <w:szCs w:val="24"/>
          <w:lang w:eastAsia="sk-SK"/>
        </w:rPr>
        <w:t>548/2011 Z. z., zákona č. 69/2012 Z. z., zákona č. 188/2012 Z. z.</w:t>
      </w:r>
      <w:r w:rsidR="0048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189/2012 Z. z., zákona č. 252/2012 Z. z., zákona č. 288/2012 Z. z., zákona č. 395/2012 Z. z., zákona č. 70/2013,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235/2015 Z. z., zákona č. 341/2015 Z. z., zákona č. 361/2015 Z. z., zákona č. </w:t>
      </w:r>
      <w:r w:rsidR="00843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375/2015 Z. z., zákona č.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378/2015 Z. z., zákona č. 389/2015 Z. z., zákona č. </w:t>
      </w:r>
      <w:r w:rsidR="0048396A">
        <w:rPr>
          <w:rFonts w:ascii="Times New Roman" w:eastAsia="Times New Roman" w:hAnsi="Times New Roman" w:cs="Times New Roman"/>
          <w:sz w:val="24"/>
          <w:szCs w:val="24"/>
          <w:lang w:eastAsia="sk-SK"/>
        </w:rPr>
        <w:t>437/2015 Z. z.</w:t>
      </w:r>
      <w:r w:rsidR="008434D8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440/2015 Z. z.,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55B0A" w:rsidRP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341/2016 Z. z.,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264/2017 Z. z., zákona č. </w:t>
      </w:r>
      <w:r w:rsidR="00D17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279/2017 Z. z., zákona č. 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335/2017 Z. z., </w:t>
      </w:r>
      <w:r w:rsidR="00755B0A" w:rsidRP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</w:t>
      </w:r>
      <w:r w:rsidR="00755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344/2017 Z. z., zákona č.</w:t>
      </w:r>
      <w:r w:rsidR="00D17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57/2018 Z. z., zákona č. 63/2018 Z. z., zákona č. 112/2018 Z. z., zákona č. 209/2018 Z. z., zákona č. 2013/2018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</w:t>
      </w:r>
      <w:r w:rsidR="002F42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228/2019 Z. z., zákona č. 233/2019 Z. z., zákona č. </w:t>
      </w:r>
      <w:r w:rsidR="00D17ECC">
        <w:rPr>
          <w:rFonts w:ascii="Times New Roman" w:eastAsia="Times New Roman" w:hAnsi="Times New Roman" w:cs="Times New Roman"/>
          <w:sz w:val="24"/>
          <w:szCs w:val="24"/>
          <w:lang w:eastAsia="sk-SK"/>
        </w:rPr>
        <w:t>301/2019 Z. z.,</w:t>
      </w:r>
      <w:r w:rsidR="002F4245" w:rsidRPr="002F4245">
        <w:t xml:space="preserve"> </w:t>
      </w:r>
      <w:r w:rsidR="002F4245" w:rsidRPr="002F424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</w:t>
      </w:r>
      <w:r w:rsidR="002F42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315/2019 Z. z., zákona č. 316/2019 Z. z. zákona č. 319/2019 Z. z., zákona č. 390/2019 Z. z., zákona č.  393/2019 Z. z., zákona č. 462/2019 Z. z., zákona č. 46/2020 Z. z., zákona č. 198/2020 Z. z., zákona č.</w:t>
      </w:r>
      <w:r w:rsid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F42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296/2020 Z. z., zákona č. 416/2020 Z. z., zákona č. 420/2020 Z. z., zákona č. 421/2020 Z. z., zákona č. 76/2021 Z. z., </w:t>
      </w:r>
      <w:r w:rsidR="00A71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215/2021 Z. z., zákona č. 257/2021 Z. z., zákona č. 310/2021 Z. z., zákona č. </w:t>
      </w:r>
      <w:r w:rsid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408/2021 </w:t>
      </w:r>
      <w:r w:rsidR="00A71FC6">
        <w:rPr>
          <w:rFonts w:ascii="Times New Roman" w:eastAsia="Times New Roman" w:hAnsi="Times New Roman" w:cs="Times New Roman"/>
          <w:sz w:val="24"/>
          <w:szCs w:val="24"/>
          <w:lang w:eastAsia="sk-SK"/>
        </w:rPr>
        <w:t>Z. z., zákona č.</w:t>
      </w:r>
      <w:r w:rsidR="0035359C" w:rsidRPr="0035359C">
        <w:t xml:space="preserve"> </w:t>
      </w:r>
      <w:r w:rsidR="0035359C">
        <w:t xml:space="preserve"> </w:t>
      </w:r>
      <w:r w:rsidR="0035359C" w:rsidRPr="003535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416/2021 </w:t>
      </w:r>
      <w:r w:rsidR="00A71FC6">
        <w:rPr>
          <w:rFonts w:ascii="Times New Roman" w:eastAsia="Times New Roman" w:hAnsi="Times New Roman" w:cs="Times New Roman"/>
          <w:sz w:val="24"/>
          <w:szCs w:val="24"/>
          <w:lang w:eastAsia="sk-SK"/>
        </w:rPr>
        <w:t>Z. z., zákona č. 129/2022 Z. z., zákona č. 222/2022 Z. z.</w:t>
      </w:r>
      <w:r w:rsidR="001F7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232/2022 Z. z., zákona č. 257/2022 Z. z.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Default="00443550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454CFA" w14:textId="15A00CFE" w:rsidR="00B00C1A" w:rsidRPr="00B00C1A" w:rsidRDefault="00775AB7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</w:t>
      </w:r>
      <w:r w:rsidR="00875A5B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66467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875A5B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875A5B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="0066467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646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5065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</w:t>
      </w:r>
      <w:r w:rsidR="0066467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C03E4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znenie: „</w:t>
      </w:r>
      <w:r w:rsidRPr="00775AB7">
        <w:rPr>
          <w:rFonts w:ascii="Times New Roman" w:eastAsia="Times New Roman" w:hAnsi="Times New Roman" w:cs="Times New Roman"/>
          <w:sz w:val="24"/>
          <w:szCs w:val="24"/>
          <w:lang w:eastAsia="sk-SK"/>
        </w:rPr>
        <w:t>výhry v lotériách a iných podobných hrách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5AB7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prevádzkovaných na základe povolenia vydaného podľa osobitných predpisov56) a obdobné výhry zo zahraničia,</w:t>
      </w:r>
      <w:r w:rsidRPr="00775AB7">
        <w:t xml:space="preserve"> </w:t>
      </w:r>
      <w:r w:rsidRPr="00775AB7">
        <w:rPr>
          <w:rFonts w:ascii="Times New Roman" w:eastAsia="Times New Roman" w:hAnsi="Times New Roman" w:cs="Times New Roman"/>
          <w:sz w:val="24"/>
          <w:szCs w:val="24"/>
          <w:lang w:eastAsia="sk-SK"/>
        </w:rPr>
        <w:t>neprevyšujúce 350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výhru</w:t>
      </w:r>
      <w:r w:rsidR="00860B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60BB9" w:rsidRPr="00860BB9">
        <w:t xml:space="preserve"> </w:t>
      </w:r>
      <w:r w:rsidR="00860BB9" w:rsidRPr="00860BB9">
        <w:rPr>
          <w:rFonts w:ascii="Times New Roman" w:eastAsia="Times New Roman" w:hAnsi="Times New Roman" w:cs="Times New Roman"/>
          <w:sz w:val="24"/>
          <w:szCs w:val="24"/>
          <w:lang w:eastAsia="sk-SK"/>
        </w:rPr>
        <w:t>pričom ak takto vymedzené príjmy presiahnu sumu 350 eur, do základu dane sa zahrnú len príjmy presahujúce ustanovenú sumu</w:t>
      </w:r>
      <w:r w:rsidR="008F72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34E4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7892EEE8" w14:textId="77777777" w:rsidR="00443550" w:rsidRDefault="00443550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734E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37E44400" w:rsidR="00875A5B" w:rsidRPr="00875A5B" w:rsidRDefault="00875A5B" w:rsidP="00775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</w:p>
    <w:p w14:paraId="75E1FBBA" w14:textId="77777777" w:rsidR="003D6A9A" w:rsidRDefault="003D6A9A" w:rsidP="00775AB7">
      <w:pPr>
        <w:jc w:val="both"/>
      </w:pPr>
    </w:p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0A"/>
    <w:rsid w:val="000C1583"/>
    <w:rsid w:val="000C50DF"/>
    <w:rsid w:val="00136AE0"/>
    <w:rsid w:val="00176A47"/>
    <w:rsid w:val="001F73E2"/>
    <w:rsid w:val="002D4810"/>
    <w:rsid w:val="002F4245"/>
    <w:rsid w:val="002F61C2"/>
    <w:rsid w:val="003320D9"/>
    <w:rsid w:val="0035359C"/>
    <w:rsid w:val="003D6A9A"/>
    <w:rsid w:val="0041503B"/>
    <w:rsid w:val="00443550"/>
    <w:rsid w:val="0048396A"/>
    <w:rsid w:val="00510A45"/>
    <w:rsid w:val="00664674"/>
    <w:rsid w:val="00675065"/>
    <w:rsid w:val="00721E98"/>
    <w:rsid w:val="00734E42"/>
    <w:rsid w:val="00755B0A"/>
    <w:rsid w:val="00775AB7"/>
    <w:rsid w:val="007C6BA6"/>
    <w:rsid w:val="007F4647"/>
    <w:rsid w:val="0082350A"/>
    <w:rsid w:val="008434D8"/>
    <w:rsid w:val="00860BB9"/>
    <w:rsid w:val="00875A5B"/>
    <w:rsid w:val="008F728B"/>
    <w:rsid w:val="00915CB6"/>
    <w:rsid w:val="009434D8"/>
    <w:rsid w:val="00943E48"/>
    <w:rsid w:val="009A2135"/>
    <w:rsid w:val="009F6EDA"/>
    <w:rsid w:val="00A71FC6"/>
    <w:rsid w:val="00B00C1A"/>
    <w:rsid w:val="00B92758"/>
    <w:rsid w:val="00BC6E0E"/>
    <w:rsid w:val="00BE60A6"/>
    <w:rsid w:val="00C03E49"/>
    <w:rsid w:val="00D15636"/>
    <w:rsid w:val="00D17ECC"/>
    <w:rsid w:val="00D36FA1"/>
    <w:rsid w:val="00E437DB"/>
    <w:rsid w:val="00E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B00C1A"/>
  </w:style>
  <w:style w:type="paragraph" w:styleId="Textbubliny">
    <w:name w:val="Balloon Text"/>
    <w:basedOn w:val="Normlny"/>
    <w:link w:val="TextbublinyChar"/>
    <w:uiPriority w:val="99"/>
    <w:semiHidden/>
    <w:unhideWhenUsed/>
    <w:rsid w:val="000C50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2</cp:revision>
  <cp:lastPrinted>2022-10-21T07:54:00Z</cp:lastPrinted>
  <dcterms:created xsi:type="dcterms:W3CDTF">2022-10-21T08:07:00Z</dcterms:created>
  <dcterms:modified xsi:type="dcterms:W3CDTF">2022-10-21T08:07:00Z</dcterms:modified>
</cp:coreProperties>
</file>