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FB046" w14:textId="5C6B16F9" w:rsidR="00634B9C" w:rsidRDefault="00634B9C" w:rsidP="00A76A2C">
      <w:pPr>
        <w:spacing w:after="0"/>
        <w:jc w:val="center"/>
        <w:rPr>
          <w:rFonts w:ascii="Times New Roman" w:hAnsi="Times New Roman" w:cs="Times New Roman"/>
          <w:b/>
          <w:sz w:val="24"/>
          <w:szCs w:val="24"/>
        </w:rPr>
      </w:pPr>
      <w:r w:rsidRPr="00A76A2C">
        <w:rPr>
          <w:rFonts w:ascii="Times New Roman" w:hAnsi="Times New Roman" w:cs="Times New Roman"/>
          <w:b/>
          <w:sz w:val="24"/>
          <w:szCs w:val="24"/>
        </w:rPr>
        <w:t>PREDKLADACIA SPRÁVA</w:t>
      </w:r>
    </w:p>
    <w:p w14:paraId="135D3FE7" w14:textId="77777777" w:rsidR="00EF695D" w:rsidRPr="00A76A2C" w:rsidRDefault="00EF695D" w:rsidP="00A76A2C">
      <w:pPr>
        <w:spacing w:after="0"/>
        <w:jc w:val="center"/>
        <w:rPr>
          <w:rFonts w:ascii="Times New Roman" w:hAnsi="Times New Roman" w:cs="Times New Roman"/>
          <w:b/>
          <w:sz w:val="24"/>
          <w:szCs w:val="24"/>
        </w:rPr>
      </w:pPr>
    </w:p>
    <w:p w14:paraId="266A7910" w14:textId="779CFF09" w:rsidR="00E67ECD" w:rsidRPr="000C6CC7" w:rsidRDefault="000C6CC7" w:rsidP="000C6CC7">
      <w:pPr>
        <w:spacing w:after="0" w:line="240" w:lineRule="auto"/>
        <w:ind w:firstLine="709"/>
        <w:jc w:val="both"/>
        <w:outlineLvl w:val="0"/>
        <w:divId w:val="1265460952"/>
        <w:rPr>
          <w:rFonts w:ascii="Times New Roman" w:hAnsi="Times New Roman" w:cs="Times New Roman"/>
          <w:sz w:val="24"/>
          <w:szCs w:val="24"/>
        </w:rPr>
      </w:pPr>
      <w:r w:rsidRPr="000C6CC7">
        <w:rPr>
          <w:rFonts w:ascii="Times New Roman" w:hAnsi="Times New Roman" w:cs="Times New Roman"/>
          <w:sz w:val="24"/>
          <w:szCs w:val="24"/>
        </w:rPr>
        <w:t>Národný bezpečnostný úrad</w:t>
      </w:r>
      <w:r w:rsidR="00EF695D" w:rsidRPr="000C6CC7">
        <w:rPr>
          <w:rFonts w:ascii="Times New Roman" w:hAnsi="Times New Roman" w:cs="Times New Roman"/>
          <w:sz w:val="24"/>
          <w:szCs w:val="24"/>
        </w:rPr>
        <w:t xml:space="preserve"> </w:t>
      </w:r>
      <w:r w:rsidR="0073415D" w:rsidRPr="000C6CC7">
        <w:rPr>
          <w:rFonts w:ascii="Times New Roman" w:hAnsi="Times New Roman" w:cs="Times New Roman"/>
          <w:sz w:val="24"/>
          <w:szCs w:val="24"/>
        </w:rPr>
        <w:t xml:space="preserve">predkladá </w:t>
      </w:r>
      <w:r w:rsidR="00000C2B" w:rsidRPr="000C6CC7">
        <w:rPr>
          <w:rFonts w:ascii="Times New Roman" w:hAnsi="Times New Roman" w:cs="Times New Roman"/>
          <w:sz w:val="24"/>
          <w:szCs w:val="24"/>
        </w:rPr>
        <w:t xml:space="preserve">na </w:t>
      </w:r>
      <w:r w:rsidR="00C441F9" w:rsidRPr="000C6CC7">
        <w:rPr>
          <w:rFonts w:ascii="Times New Roman" w:hAnsi="Times New Roman" w:cs="Times New Roman"/>
          <w:sz w:val="24"/>
          <w:szCs w:val="24"/>
        </w:rPr>
        <w:t xml:space="preserve">rokovanie </w:t>
      </w:r>
      <w:r w:rsidR="00C119F0" w:rsidRPr="000C6CC7">
        <w:rPr>
          <w:rFonts w:ascii="Times New Roman" w:hAnsi="Times New Roman" w:cs="Times New Roman"/>
          <w:sz w:val="24"/>
          <w:szCs w:val="24"/>
        </w:rPr>
        <w:t xml:space="preserve">Legislatívnej rady vlády Slovenskej republiky </w:t>
      </w:r>
      <w:r w:rsidR="003112D6">
        <w:rPr>
          <w:rFonts w:ascii="Times New Roman" w:hAnsi="Times New Roman" w:cs="Times New Roman"/>
          <w:sz w:val="24"/>
          <w:szCs w:val="24"/>
        </w:rPr>
        <w:t xml:space="preserve">zákon, </w:t>
      </w:r>
      <w:r w:rsidRPr="000C6CC7">
        <w:rPr>
          <w:rFonts w:ascii="Times New Roman" w:eastAsia="Times New Roman" w:hAnsi="Times New Roman" w:cs="Times New Roman"/>
          <w:sz w:val="24"/>
          <w:szCs w:val="24"/>
          <w:lang w:eastAsia="sk-SK"/>
        </w:rPr>
        <w:t>ktorým sa mení a dopĺňa zákon č. 69/2018 Z. z. o kybernetickej bezpečnosti a o zmene a doplnení niektorých zákonov</w:t>
      </w:r>
      <w:r w:rsidRPr="000C6CC7">
        <w:rPr>
          <w:rFonts w:ascii="Times New Roman" w:hAnsi="Times New Roman" w:cs="Times New Roman"/>
          <w:sz w:val="24"/>
          <w:szCs w:val="24"/>
        </w:rPr>
        <w:t xml:space="preserve"> </w:t>
      </w:r>
      <w:r w:rsidRPr="000C6CC7">
        <w:rPr>
          <w:rFonts w:ascii="Times New Roman" w:eastAsia="Times New Roman" w:hAnsi="Times New Roman" w:cs="Times New Roman"/>
          <w:sz w:val="24"/>
          <w:szCs w:val="24"/>
          <w:lang w:eastAsia="sk-SK"/>
        </w:rPr>
        <w:t xml:space="preserve">v znení neskorších predpisov </w:t>
      </w:r>
      <w:r w:rsidR="0073415D" w:rsidRPr="000C6CC7">
        <w:rPr>
          <w:rFonts w:ascii="Times New Roman" w:hAnsi="Times New Roman" w:cs="Times New Roman"/>
          <w:sz w:val="24"/>
          <w:szCs w:val="24"/>
        </w:rPr>
        <w:t>(ďalej len „návrh zákona“)</w:t>
      </w:r>
      <w:r w:rsidR="0020299C" w:rsidRPr="000C6CC7">
        <w:rPr>
          <w:rFonts w:ascii="Times New Roman" w:hAnsi="Times New Roman" w:cs="Times New Roman"/>
          <w:sz w:val="24"/>
          <w:szCs w:val="24"/>
        </w:rPr>
        <w:t xml:space="preserve"> </w:t>
      </w:r>
      <w:r w:rsidRPr="000C6CC7">
        <w:rPr>
          <w:rFonts w:ascii="Times New Roman" w:hAnsi="Times New Roman" w:cs="Times New Roman"/>
          <w:sz w:val="24"/>
          <w:szCs w:val="24"/>
        </w:rPr>
        <w:t>ako iniciatívny materiál.</w:t>
      </w:r>
    </w:p>
    <w:p w14:paraId="3F6893AA" w14:textId="77777777" w:rsidR="000C6CC7" w:rsidRPr="000C6CC7" w:rsidRDefault="000C6CC7" w:rsidP="000C6CC7">
      <w:pPr>
        <w:spacing w:after="0" w:line="240" w:lineRule="auto"/>
        <w:jc w:val="both"/>
        <w:outlineLvl w:val="0"/>
        <w:divId w:val="1265460952"/>
        <w:rPr>
          <w:rFonts w:ascii="Times New Roman" w:eastAsia="Times New Roman" w:hAnsi="Times New Roman" w:cs="Times New Roman"/>
          <w:b/>
          <w:sz w:val="24"/>
          <w:szCs w:val="24"/>
          <w:lang w:eastAsia="sk-SK"/>
        </w:rPr>
      </w:pPr>
    </w:p>
    <w:p w14:paraId="240F76FE" w14:textId="1F1D60F9" w:rsidR="000C6CC7" w:rsidRPr="000C6CC7" w:rsidRDefault="003A3881" w:rsidP="000C6CC7">
      <w:pPr>
        <w:pStyle w:val="Odsekzoznamu"/>
        <w:spacing w:after="0" w:line="240" w:lineRule="auto"/>
        <w:ind w:left="0" w:firstLine="708"/>
        <w:jc w:val="both"/>
        <w:divId w:val="1265460952"/>
        <w:rPr>
          <w:rFonts w:ascii="Times New Roman" w:hAnsi="Times New Roman" w:cs="Times New Roman"/>
          <w:sz w:val="24"/>
          <w:szCs w:val="24"/>
        </w:rPr>
      </w:pPr>
      <w:r w:rsidRPr="000C6CC7">
        <w:rPr>
          <w:rFonts w:ascii="Times New Roman" w:hAnsi="Times New Roman" w:cs="Times New Roman"/>
          <w:sz w:val="24"/>
          <w:szCs w:val="24"/>
        </w:rPr>
        <w:t xml:space="preserve">Cieľom návrhu zákona je reflektovať niektoré otázky aplikačnej praxe </w:t>
      </w:r>
      <w:r w:rsidR="000C6CC7" w:rsidRPr="000C6CC7">
        <w:rPr>
          <w:rFonts w:ascii="Times New Roman" w:hAnsi="Times New Roman" w:cs="Times New Roman"/>
          <w:sz w:val="24"/>
          <w:szCs w:val="24"/>
        </w:rPr>
        <w:t>v súvislosti s výkonom blokovania.</w:t>
      </w:r>
      <w:r w:rsidRPr="000C6CC7">
        <w:rPr>
          <w:rFonts w:ascii="Times New Roman" w:hAnsi="Times New Roman" w:cs="Times New Roman"/>
          <w:sz w:val="24"/>
          <w:szCs w:val="24"/>
        </w:rPr>
        <w:t xml:space="preserve"> </w:t>
      </w:r>
      <w:r w:rsidR="000C6CC7" w:rsidRPr="000C6CC7">
        <w:rPr>
          <w:rFonts w:ascii="Times New Roman" w:eastAsia="Calibri" w:hAnsi="Times New Roman" w:cs="Times New Roman"/>
          <w:color w:val="000000"/>
          <w:sz w:val="24"/>
          <w:szCs w:val="24"/>
        </w:rPr>
        <w:t>Cieľom predkladaného návrhu zákona aj naďalej umožniť Národnému bezpečnostnému úradu</w:t>
      </w:r>
      <w:r w:rsidR="000C6CC7" w:rsidRPr="000C6CC7">
        <w:rPr>
          <w:rFonts w:ascii="Times New Roman" w:hAnsi="Times New Roman" w:cs="Times New Roman"/>
          <w:sz w:val="24"/>
          <w:szCs w:val="24"/>
        </w:rPr>
        <w:t xml:space="preserve"> na základe odôvodnen</w:t>
      </w:r>
      <w:r w:rsidR="008800F6">
        <w:rPr>
          <w:rFonts w:ascii="Times New Roman" w:hAnsi="Times New Roman" w:cs="Times New Roman"/>
          <w:sz w:val="24"/>
          <w:szCs w:val="24"/>
        </w:rPr>
        <w:t>ého návrhu určitých subjektov a predchádzajúceho súhlasu súdu</w:t>
      </w:r>
      <w:r w:rsidR="000C6CC7" w:rsidRPr="000C6CC7">
        <w:rPr>
          <w:rFonts w:ascii="Times New Roman" w:hAnsi="Times New Roman" w:cs="Times New Roman"/>
          <w:sz w:val="24"/>
          <w:szCs w:val="24"/>
        </w:rPr>
        <w:t xml:space="preserve"> rozhodnúť o blokovaní, ak zistí, </w:t>
      </w:r>
      <w:r w:rsidR="008800F6">
        <w:rPr>
          <w:rFonts w:ascii="Times New Roman" w:hAnsi="Times New Roman" w:cs="Times New Roman"/>
          <w:sz w:val="24"/>
          <w:szCs w:val="24"/>
        </w:rPr>
        <w:t xml:space="preserve">že </w:t>
      </w:r>
      <w:r w:rsidR="000C6CC7" w:rsidRPr="000C6CC7">
        <w:rPr>
          <w:rFonts w:ascii="Times New Roman" w:hAnsi="Times New Roman" w:cs="Times New Roman"/>
          <w:sz w:val="24"/>
          <w:szCs w:val="24"/>
        </w:rPr>
        <w:t xml:space="preserve">škodlivý obsah má alebo môže mať za následok poškodenie alebo ohrozenie bezpečnostných, zahraničnopolitických alebo hospodárskych záujmov Slovenskej republiky </w:t>
      </w:r>
      <w:r w:rsidR="008800F6">
        <w:rPr>
          <w:rFonts w:ascii="Times New Roman" w:hAnsi="Times New Roman" w:cs="Times New Roman"/>
          <w:sz w:val="24"/>
          <w:szCs w:val="24"/>
        </w:rPr>
        <w:t xml:space="preserve">a je formou </w:t>
      </w:r>
      <w:r w:rsidR="000C6CC7" w:rsidRPr="000C6CC7">
        <w:rPr>
          <w:rFonts w:ascii="Times New Roman" w:hAnsi="Times New Roman" w:cs="Times New Roman"/>
          <w:sz w:val="24"/>
          <w:szCs w:val="24"/>
        </w:rPr>
        <w:t>hybridnej hrozby</w:t>
      </w:r>
      <w:r w:rsidR="008800F6">
        <w:rPr>
          <w:rFonts w:ascii="Times New Roman" w:hAnsi="Times New Roman" w:cs="Times New Roman"/>
          <w:sz w:val="24"/>
          <w:szCs w:val="24"/>
        </w:rPr>
        <w:t>. Ide</w:t>
      </w:r>
      <w:r w:rsidR="000C6CC7" w:rsidRPr="000C6CC7">
        <w:rPr>
          <w:rFonts w:ascii="Times New Roman" w:hAnsi="Times New Roman" w:cs="Times New Roman"/>
          <w:sz w:val="24"/>
          <w:szCs w:val="24"/>
        </w:rPr>
        <w:t xml:space="preserve"> napríklad</w:t>
      </w:r>
      <w:r w:rsidR="008800F6">
        <w:rPr>
          <w:rFonts w:ascii="Times New Roman" w:hAnsi="Times New Roman" w:cs="Times New Roman"/>
          <w:sz w:val="24"/>
          <w:szCs w:val="24"/>
        </w:rPr>
        <w:t xml:space="preserve"> o</w:t>
      </w:r>
      <w:r w:rsidR="000C6CC7" w:rsidRPr="000C6CC7">
        <w:rPr>
          <w:rFonts w:ascii="Times New Roman" w:hAnsi="Times New Roman" w:cs="Times New Roman"/>
          <w:sz w:val="24"/>
          <w:szCs w:val="24"/>
        </w:rPr>
        <w:t>:</w:t>
      </w:r>
    </w:p>
    <w:p w14:paraId="0054BCCD" w14:textId="77777777" w:rsidR="000C6CC7" w:rsidRPr="000C6CC7" w:rsidRDefault="000C6CC7" w:rsidP="000C6CC7">
      <w:pPr>
        <w:pStyle w:val="Odsekzoznamu"/>
        <w:numPr>
          <w:ilvl w:val="0"/>
          <w:numId w:val="1"/>
        </w:numPr>
        <w:spacing w:after="0" w:line="240" w:lineRule="auto"/>
        <w:ind w:left="426" w:hanging="284"/>
        <w:jc w:val="both"/>
        <w:divId w:val="1265460952"/>
        <w:rPr>
          <w:rFonts w:ascii="Times New Roman" w:hAnsi="Times New Roman" w:cs="Times New Roman"/>
          <w:sz w:val="24"/>
          <w:szCs w:val="24"/>
        </w:rPr>
      </w:pPr>
      <w:r w:rsidRPr="000C6CC7">
        <w:rPr>
          <w:rFonts w:ascii="Times New Roman" w:hAnsi="Times New Roman" w:cs="Times New Roman"/>
          <w:sz w:val="24"/>
          <w:szCs w:val="24"/>
        </w:rPr>
        <w:t xml:space="preserve">oslabenie demokratických inštitútov ústavného zriadenia, </w:t>
      </w:r>
    </w:p>
    <w:p w14:paraId="4DDBC5BC" w14:textId="77777777" w:rsidR="000C6CC7" w:rsidRPr="000C6CC7" w:rsidRDefault="000C6CC7" w:rsidP="000C6CC7">
      <w:pPr>
        <w:pStyle w:val="Odsekzoznamu"/>
        <w:numPr>
          <w:ilvl w:val="0"/>
          <w:numId w:val="1"/>
        </w:numPr>
        <w:spacing w:after="0" w:line="240" w:lineRule="auto"/>
        <w:ind w:left="426" w:hanging="284"/>
        <w:jc w:val="both"/>
        <w:divId w:val="1265460952"/>
        <w:rPr>
          <w:rFonts w:ascii="Times New Roman" w:hAnsi="Times New Roman" w:cs="Times New Roman"/>
          <w:sz w:val="24"/>
          <w:szCs w:val="24"/>
        </w:rPr>
      </w:pPr>
      <w:r w:rsidRPr="000C6CC7">
        <w:rPr>
          <w:rFonts w:ascii="Times New Roman" w:hAnsi="Times New Roman" w:cs="Times New Roman"/>
          <w:sz w:val="24"/>
          <w:szCs w:val="24"/>
        </w:rPr>
        <w:t xml:space="preserve">cielenú politickú destabilizáciu, </w:t>
      </w:r>
    </w:p>
    <w:p w14:paraId="033D9F29" w14:textId="77777777" w:rsidR="000C6CC7" w:rsidRPr="000C6CC7" w:rsidRDefault="000C6CC7" w:rsidP="000C6CC7">
      <w:pPr>
        <w:pStyle w:val="Odsekzoznamu"/>
        <w:numPr>
          <w:ilvl w:val="0"/>
          <w:numId w:val="1"/>
        </w:numPr>
        <w:spacing w:after="0" w:line="240" w:lineRule="auto"/>
        <w:ind w:left="426" w:hanging="284"/>
        <w:jc w:val="both"/>
        <w:divId w:val="1265460952"/>
        <w:rPr>
          <w:rFonts w:ascii="Times New Roman" w:hAnsi="Times New Roman" w:cs="Times New Roman"/>
          <w:sz w:val="24"/>
          <w:szCs w:val="24"/>
        </w:rPr>
      </w:pPr>
      <w:r w:rsidRPr="000C6CC7">
        <w:rPr>
          <w:rFonts w:ascii="Times New Roman" w:hAnsi="Times New Roman" w:cs="Times New Roman"/>
          <w:sz w:val="24"/>
          <w:szCs w:val="24"/>
        </w:rPr>
        <w:t xml:space="preserve">spochybnenie základných demokratických hodnôt, </w:t>
      </w:r>
    </w:p>
    <w:p w14:paraId="0D374ADB" w14:textId="207E9271" w:rsidR="000C6CC7" w:rsidRPr="000C6CC7" w:rsidRDefault="000C6CC7" w:rsidP="000C6CC7">
      <w:pPr>
        <w:pStyle w:val="Odsekzoznamu"/>
        <w:numPr>
          <w:ilvl w:val="0"/>
          <w:numId w:val="1"/>
        </w:numPr>
        <w:spacing w:after="0" w:line="240" w:lineRule="auto"/>
        <w:ind w:left="426" w:hanging="284"/>
        <w:jc w:val="both"/>
        <w:divId w:val="1265460952"/>
        <w:rPr>
          <w:rFonts w:ascii="Times New Roman" w:hAnsi="Times New Roman" w:cs="Times New Roman"/>
          <w:sz w:val="24"/>
          <w:szCs w:val="24"/>
        </w:rPr>
      </w:pPr>
      <w:r w:rsidRPr="000C6CC7">
        <w:rPr>
          <w:rFonts w:ascii="Times New Roman" w:hAnsi="Times New Roman" w:cs="Times New Roman"/>
          <w:sz w:val="24"/>
          <w:szCs w:val="24"/>
        </w:rPr>
        <w:t xml:space="preserve">zásadné sťaženie fungovania orgánov verejnej moci a prijímania ich rozhodnutí, alebo </w:t>
      </w:r>
    </w:p>
    <w:p w14:paraId="1D3F7892" w14:textId="77777777" w:rsidR="000C6CC7" w:rsidRPr="000C6CC7" w:rsidRDefault="000C6CC7" w:rsidP="000C6CC7">
      <w:pPr>
        <w:pStyle w:val="Odsekzoznamu"/>
        <w:numPr>
          <w:ilvl w:val="0"/>
          <w:numId w:val="1"/>
        </w:numPr>
        <w:spacing w:after="0" w:line="240" w:lineRule="auto"/>
        <w:ind w:left="426" w:hanging="284"/>
        <w:jc w:val="both"/>
        <w:divId w:val="1265460952"/>
        <w:rPr>
          <w:rFonts w:ascii="Times New Roman" w:hAnsi="Times New Roman" w:cs="Times New Roman"/>
          <w:sz w:val="24"/>
          <w:szCs w:val="24"/>
        </w:rPr>
      </w:pPr>
      <w:r w:rsidRPr="000C6CC7">
        <w:rPr>
          <w:rFonts w:ascii="Times New Roman" w:hAnsi="Times New Roman" w:cs="Times New Roman"/>
          <w:sz w:val="24"/>
          <w:szCs w:val="24"/>
        </w:rPr>
        <w:t>poškodenie, alebo ohrozenie bezpečnostných, zahraničnopolitických, alebo hospodárskych záujmov záujmy Slovenskej republiky.</w:t>
      </w:r>
    </w:p>
    <w:p w14:paraId="74C1E25A" w14:textId="3643ED3E" w:rsidR="000C6CC7" w:rsidRPr="000C6CC7" w:rsidRDefault="000C6CC7" w:rsidP="000C6CC7">
      <w:pPr>
        <w:pStyle w:val="Normlnywebov"/>
        <w:ind w:firstLine="720"/>
        <w:jc w:val="both"/>
        <w:divId w:val="1265460952"/>
      </w:pPr>
      <w:r w:rsidRPr="000C6CC7">
        <w:t>Návrh zákona nezakladá vplyv na rozpočet verejnej správy, na podnikateľské prostredie, na informatizáciu spoločnosti, nemá sociálne vplyvy, vplyvy na životné prostredie, na služby verejnej správy pre občana ani na manželstvo, rodičovstvo a rodinu.</w:t>
      </w:r>
    </w:p>
    <w:p w14:paraId="66F135A5" w14:textId="619117C7" w:rsidR="000C6CC7" w:rsidRDefault="000C6CC7" w:rsidP="000C6CC7">
      <w:pPr>
        <w:pStyle w:val="Normlnywebov"/>
        <w:ind w:firstLine="720"/>
        <w:jc w:val="both"/>
        <w:divId w:val="1265460952"/>
      </w:pPr>
      <w:r w:rsidRPr="000C6CC7">
        <w:t xml:space="preserve">Návrh zákona bol predmetom skráteného </w:t>
      </w:r>
      <w:r w:rsidR="009C2F0A">
        <w:t>pripomienkové</w:t>
      </w:r>
      <w:bookmarkStart w:id="0" w:name="_GoBack"/>
      <w:bookmarkEnd w:id="0"/>
      <w:r w:rsidRPr="000C6CC7">
        <w:t xml:space="preserve">ho konania a na rokovanie </w:t>
      </w:r>
      <w:r w:rsidR="00197FCB">
        <w:t>Legislatívnej rady vlády SR sa predkladá s</w:t>
      </w:r>
      <w:r w:rsidRPr="000C6CC7">
        <w:t xml:space="preserve"> rozpormi</w:t>
      </w:r>
      <w:r w:rsidR="003E0BE5">
        <w:t xml:space="preserve"> s Ministerstvom informatizácie a regionálneho rozvoja Slovenskej republiky.</w:t>
      </w:r>
    </w:p>
    <w:p w14:paraId="4A7B4FF7" w14:textId="0B66CB85" w:rsidR="008800F6" w:rsidRPr="000C6CC7" w:rsidRDefault="008800F6" w:rsidP="000C6CC7">
      <w:pPr>
        <w:pStyle w:val="Normlnywebov"/>
        <w:ind w:firstLine="720"/>
        <w:jc w:val="both"/>
        <w:divId w:val="1265460952"/>
      </w:pPr>
      <w:r>
        <w:t>Návrh zákona nie je predmetom vnútrokomunitárneho pripomienkového konania.</w:t>
      </w:r>
    </w:p>
    <w:p w14:paraId="68EED810" w14:textId="77777777" w:rsidR="000C6CC7" w:rsidRPr="000C6CC7" w:rsidRDefault="000C6CC7" w:rsidP="000C6CC7">
      <w:pPr>
        <w:ind w:firstLine="708"/>
        <w:jc w:val="both"/>
        <w:divId w:val="1265460952"/>
        <w:rPr>
          <w:rFonts w:ascii="Times New Roman" w:eastAsiaTheme="minorHAnsi" w:hAnsi="Times New Roman" w:cs="Times New Roman"/>
          <w:color w:val="000000"/>
          <w:sz w:val="24"/>
          <w:szCs w:val="24"/>
        </w:rPr>
      </w:pPr>
      <w:r w:rsidRPr="000C6CC7">
        <w:rPr>
          <w:rFonts w:ascii="Times New Roman" w:eastAsiaTheme="minorHAnsi" w:hAnsi="Times New Roman" w:cs="Times New Roman"/>
          <w:color w:val="000000"/>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0004034A" w14:textId="5011757F" w:rsidR="00E076A2" w:rsidRPr="000C6CC7" w:rsidRDefault="00E67ECD" w:rsidP="000C6CC7">
      <w:pPr>
        <w:ind w:firstLine="708"/>
        <w:jc w:val="both"/>
        <w:divId w:val="1265460952"/>
        <w:rPr>
          <w:rFonts w:ascii="Times New Roman" w:eastAsiaTheme="minorHAnsi" w:hAnsi="Times New Roman" w:cs="Times New Roman"/>
          <w:color w:val="000000"/>
          <w:sz w:val="24"/>
          <w:szCs w:val="24"/>
        </w:rPr>
      </w:pPr>
      <w:r w:rsidRPr="000C6CC7">
        <w:rPr>
          <w:rFonts w:ascii="Times New Roman" w:hAnsi="Times New Roman" w:cs="Times New Roman"/>
          <w:sz w:val="24"/>
          <w:szCs w:val="24"/>
        </w:rPr>
        <w:t>Navrhuje sa, aby zákon s prihliadnutím na dĺžku legislatívneho procesu nadobudol účinnosť 1.</w:t>
      </w:r>
      <w:r w:rsidR="00197FCB">
        <w:rPr>
          <w:rFonts w:ascii="Times New Roman" w:hAnsi="Times New Roman" w:cs="Times New Roman"/>
          <w:sz w:val="24"/>
          <w:szCs w:val="24"/>
        </w:rPr>
        <w:t xml:space="preserve"> apríla</w:t>
      </w:r>
      <w:r w:rsidR="004321C9" w:rsidRPr="000C6CC7">
        <w:rPr>
          <w:rFonts w:ascii="Times New Roman" w:hAnsi="Times New Roman" w:cs="Times New Roman"/>
          <w:sz w:val="24"/>
          <w:szCs w:val="24"/>
        </w:rPr>
        <w:t xml:space="preserve"> 202</w:t>
      </w:r>
      <w:r w:rsidR="00F07C64">
        <w:rPr>
          <w:rFonts w:ascii="Times New Roman" w:hAnsi="Times New Roman" w:cs="Times New Roman"/>
          <w:sz w:val="24"/>
          <w:szCs w:val="24"/>
        </w:rPr>
        <w:t>3</w:t>
      </w:r>
      <w:r w:rsidR="000C6CC7" w:rsidRPr="000C6CC7">
        <w:rPr>
          <w:rFonts w:ascii="Times New Roman" w:hAnsi="Times New Roman" w:cs="Times New Roman"/>
          <w:sz w:val="24"/>
          <w:szCs w:val="24"/>
        </w:rPr>
        <w:t>.</w:t>
      </w:r>
    </w:p>
    <w:sectPr w:rsidR="00E076A2" w:rsidRPr="000C6CC7"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A5A6" w14:textId="77777777" w:rsidR="005F61C8" w:rsidRDefault="005F61C8" w:rsidP="000A67D5">
      <w:pPr>
        <w:spacing w:after="0" w:line="240" w:lineRule="auto"/>
      </w:pPr>
      <w:r>
        <w:separator/>
      </w:r>
    </w:p>
  </w:endnote>
  <w:endnote w:type="continuationSeparator" w:id="0">
    <w:p w14:paraId="4FAE9D2A" w14:textId="77777777" w:rsidR="005F61C8" w:rsidRDefault="005F61C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E7815" w14:textId="77777777" w:rsidR="005F61C8" w:rsidRDefault="005F61C8" w:rsidP="000A67D5">
      <w:pPr>
        <w:spacing w:after="0" w:line="240" w:lineRule="auto"/>
      </w:pPr>
      <w:r>
        <w:separator/>
      </w:r>
    </w:p>
  </w:footnote>
  <w:footnote w:type="continuationSeparator" w:id="0">
    <w:p w14:paraId="17E4F0DC" w14:textId="77777777" w:rsidR="005F61C8" w:rsidRDefault="005F61C8"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4F78"/>
    <w:multiLevelType w:val="hybridMultilevel"/>
    <w:tmpl w:val="E17CF7F8"/>
    <w:lvl w:ilvl="0" w:tplc="4198BF3C">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055B"/>
    <w:rsid w:val="00000C2B"/>
    <w:rsid w:val="00021D06"/>
    <w:rsid w:val="00025017"/>
    <w:rsid w:val="00031B95"/>
    <w:rsid w:val="000603AB"/>
    <w:rsid w:val="00061F10"/>
    <w:rsid w:val="0006543E"/>
    <w:rsid w:val="00070AA9"/>
    <w:rsid w:val="00092DD6"/>
    <w:rsid w:val="000A5F6A"/>
    <w:rsid w:val="000A67D5"/>
    <w:rsid w:val="000A6B78"/>
    <w:rsid w:val="000B5D02"/>
    <w:rsid w:val="000C30FD"/>
    <w:rsid w:val="000C6CC7"/>
    <w:rsid w:val="000C747C"/>
    <w:rsid w:val="000E25CA"/>
    <w:rsid w:val="00101AE9"/>
    <w:rsid w:val="001034F7"/>
    <w:rsid w:val="00110804"/>
    <w:rsid w:val="001203F2"/>
    <w:rsid w:val="00120F12"/>
    <w:rsid w:val="001219D8"/>
    <w:rsid w:val="00146547"/>
    <w:rsid w:val="00146B48"/>
    <w:rsid w:val="00150388"/>
    <w:rsid w:val="001731A9"/>
    <w:rsid w:val="00174501"/>
    <w:rsid w:val="001747F6"/>
    <w:rsid w:val="00197FCB"/>
    <w:rsid w:val="001A3641"/>
    <w:rsid w:val="001C5B4F"/>
    <w:rsid w:val="001C5F24"/>
    <w:rsid w:val="001F25AA"/>
    <w:rsid w:val="0020299C"/>
    <w:rsid w:val="002064DC"/>
    <w:rsid w:val="002109B0"/>
    <w:rsid w:val="0021228E"/>
    <w:rsid w:val="002207B2"/>
    <w:rsid w:val="0022585E"/>
    <w:rsid w:val="00230F3C"/>
    <w:rsid w:val="0023656B"/>
    <w:rsid w:val="00256D83"/>
    <w:rsid w:val="0026610F"/>
    <w:rsid w:val="002702D6"/>
    <w:rsid w:val="002A5577"/>
    <w:rsid w:val="002A5C63"/>
    <w:rsid w:val="002B4CF1"/>
    <w:rsid w:val="00304FF6"/>
    <w:rsid w:val="003111B8"/>
    <w:rsid w:val="003112D6"/>
    <w:rsid w:val="0032068C"/>
    <w:rsid w:val="00322014"/>
    <w:rsid w:val="00331AC2"/>
    <w:rsid w:val="00363E39"/>
    <w:rsid w:val="00381AC7"/>
    <w:rsid w:val="0039526D"/>
    <w:rsid w:val="003A3881"/>
    <w:rsid w:val="003B435B"/>
    <w:rsid w:val="003D5E45"/>
    <w:rsid w:val="003D6115"/>
    <w:rsid w:val="003E0BE5"/>
    <w:rsid w:val="003E2DC5"/>
    <w:rsid w:val="003E3CDC"/>
    <w:rsid w:val="003E4226"/>
    <w:rsid w:val="00422DEC"/>
    <w:rsid w:val="0042469C"/>
    <w:rsid w:val="004321C9"/>
    <w:rsid w:val="00432A10"/>
    <w:rsid w:val="004337BA"/>
    <w:rsid w:val="00436C44"/>
    <w:rsid w:val="00456912"/>
    <w:rsid w:val="00465F4A"/>
    <w:rsid w:val="00473D41"/>
    <w:rsid w:val="00474A9D"/>
    <w:rsid w:val="00481F21"/>
    <w:rsid w:val="00496E0B"/>
    <w:rsid w:val="004A41FF"/>
    <w:rsid w:val="004B0C92"/>
    <w:rsid w:val="004C2A55"/>
    <w:rsid w:val="004C386E"/>
    <w:rsid w:val="004D637C"/>
    <w:rsid w:val="004D65AA"/>
    <w:rsid w:val="004D74E9"/>
    <w:rsid w:val="004E70BA"/>
    <w:rsid w:val="004F0EFA"/>
    <w:rsid w:val="00532574"/>
    <w:rsid w:val="0053385C"/>
    <w:rsid w:val="0057282F"/>
    <w:rsid w:val="00581D58"/>
    <w:rsid w:val="0059081C"/>
    <w:rsid w:val="005F3DE8"/>
    <w:rsid w:val="005F61C8"/>
    <w:rsid w:val="00630175"/>
    <w:rsid w:val="00634B9C"/>
    <w:rsid w:val="00637A7C"/>
    <w:rsid w:val="0064198D"/>
    <w:rsid w:val="00642FB8"/>
    <w:rsid w:val="00657226"/>
    <w:rsid w:val="00684E87"/>
    <w:rsid w:val="006A3681"/>
    <w:rsid w:val="006E07C8"/>
    <w:rsid w:val="007055C1"/>
    <w:rsid w:val="0073415D"/>
    <w:rsid w:val="00764FAC"/>
    <w:rsid w:val="00766598"/>
    <w:rsid w:val="007724FC"/>
    <w:rsid w:val="007746DD"/>
    <w:rsid w:val="00777C34"/>
    <w:rsid w:val="00785643"/>
    <w:rsid w:val="00791BAE"/>
    <w:rsid w:val="007A1010"/>
    <w:rsid w:val="007D7AE6"/>
    <w:rsid w:val="007F20A4"/>
    <w:rsid w:val="0080114F"/>
    <w:rsid w:val="0081645A"/>
    <w:rsid w:val="00826D3B"/>
    <w:rsid w:val="008354BD"/>
    <w:rsid w:val="0084052F"/>
    <w:rsid w:val="008505DA"/>
    <w:rsid w:val="00864FB4"/>
    <w:rsid w:val="00877D1B"/>
    <w:rsid w:val="008800F6"/>
    <w:rsid w:val="00880BB5"/>
    <w:rsid w:val="008A1964"/>
    <w:rsid w:val="008C3778"/>
    <w:rsid w:val="008D2B72"/>
    <w:rsid w:val="008D2E6D"/>
    <w:rsid w:val="008E2844"/>
    <w:rsid w:val="008E3D2E"/>
    <w:rsid w:val="008F517C"/>
    <w:rsid w:val="0090100E"/>
    <w:rsid w:val="009239D9"/>
    <w:rsid w:val="009376DB"/>
    <w:rsid w:val="00955C60"/>
    <w:rsid w:val="00962514"/>
    <w:rsid w:val="00994F1B"/>
    <w:rsid w:val="009A58D3"/>
    <w:rsid w:val="009B2526"/>
    <w:rsid w:val="009C2F0A"/>
    <w:rsid w:val="009C6C5C"/>
    <w:rsid w:val="009D6F8B"/>
    <w:rsid w:val="009F5E8C"/>
    <w:rsid w:val="00A02018"/>
    <w:rsid w:val="00A02ADF"/>
    <w:rsid w:val="00A05DD1"/>
    <w:rsid w:val="00A123A3"/>
    <w:rsid w:val="00A2125B"/>
    <w:rsid w:val="00A54A16"/>
    <w:rsid w:val="00A76A2C"/>
    <w:rsid w:val="00AB195C"/>
    <w:rsid w:val="00AF457A"/>
    <w:rsid w:val="00AF4FBA"/>
    <w:rsid w:val="00B133CC"/>
    <w:rsid w:val="00B21EB1"/>
    <w:rsid w:val="00B23EDD"/>
    <w:rsid w:val="00B45394"/>
    <w:rsid w:val="00B67ED2"/>
    <w:rsid w:val="00B743C5"/>
    <w:rsid w:val="00B75BB0"/>
    <w:rsid w:val="00B81906"/>
    <w:rsid w:val="00B906B2"/>
    <w:rsid w:val="00BB5BAD"/>
    <w:rsid w:val="00BB71BE"/>
    <w:rsid w:val="00BC4218"/>
    <w:rsid w:val="00BD1FAB"/>
    <w:rsid w:val="00BD7EA4"/>
    <w:rsid w:val="00BE5036"/>
    <w:rsid w:val="00BE7302"/>
    <w:rsid w:val="00C119F0"/>
    <w:rsid w:val="00C275F9"/>
    <w:rsid w:val="00C35BC3"/>
    <w:rsid w:val="00C441F9"/>
    <w:rsid w:val="00C65A4A"/>
    <w:rsid w:val="00C73078"/>
    <w:rsid w:val="00C74418"/>
    <w:rsid w:val="00C920E8"/>
    <w:rsid w:val="00CA4563"/>
    <w:rsid w:val="00CA6B3C"/>
    <w:rsid w:val="00CE05A1"/>
    <w:rsid w:val="00CE47A6"/>
    <w:rsid w:val="00D261C9"/>
    <w:rsid w:val="00D7179C"/>
    <w:rsid w:val="00D85172"/>
    <w:rsid w:val="00D969AC"/>
    <w:rsid w:val="00D9759E"/>
    <w:rsid w:val="00DA34D9"/>
    <w:rsid w:val="00DA4098"/>
    <w:rsid w:val="00DC0BD9"/>
    <w:rsid w:val="00DC5C8C"/>
    <w:rsid w:val="00DD58E1"/>
    <w:rsid w:val="00DE7D12"/>
    <w:rsid w:val="00E02F9A"/>
    <w:rsid w:val="00E076A2"/>
    <w:rsid w:val="00E14E7F"/>
    <w:rsid w:val="00E22F0B"/>
    <w:rsid w:val="00E32491"/>
    <w:rsid w:val="00E5284A"/>
    <w:rsid w:val="00E60B4F"/>
    <w:rsid w:val="00E67ECD"/>
    <w:rsid w:val="00E75191"/>
    <w:rsid w:val="00E840B3"/>
    <w:rsid w:val="00EA7C00"/>
    <w:rsid w:val="00EC027B"/>
    <w:rsid w:val="00ED1E05"/>
    <w:rsid w:val="00EE0D4A"/>
    <w:rsid w:val="00EF1425"/>
    <w:rsid w:val="00EF695D"/>
    <w:rsid w:val="00F07C64"/>
    <w:rsid w:val="00F256C4"/>
    <w:rsid w:val="00F2656B"/>
    <w:rsid w:val="00F26A4A"/>
    <w:rsid w:val="00F46B1B"/>
    <w:rsid w:val="00F664CE"/>
    <w:rsid w:val="00F82C80"/>
    <w:rsid w:val="00FA0ABD"/>
    <w:rsid w:val="00FB12C1"/>
    <w:rsid w:val="00FB237D"/>
    <w:rsid w:val="00FC2D0F"/>
    <w:rsid w:val="00FF1E02"/>
    <w:rsid w:val="010BC27D"/>
    <w:rsid w:val="0443633F"/>
    <w:rsid w:val="0C220E4A"/>
    <w:rsid w:val="25FA3CA3"/>
    <w:rsid w:val="26CCED6D"/>
    <w:rsid w:val="399CC879"/>
    <w:rsid w:val="49B68901"/>
    <w:rsid w:val="4AC6F37B"/>
    <w:rsid w:val="4D7D2918"/>
    <w:rsid w:val="51829F63"/>
    <w:rsid w:val="53E3BF7C"/>
    <w:rsid w:val="65C426E2"/>
    <w:rsid w:val="758547D6"/>
    <w:rsid w:val="7DD4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1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F1E02"/>
    <w:rPr>
      <w:sz w:val="16"/>
      <w:szCs w:val="16"/>
    </w:rPr>
  </w:style>
  <w:style w:type="paragraph" w:styleId="Textkomentra">
    <w:name w:val="annotation text"/>
    <w:basedOn w:val="Normlny"/>
    <w:link w:val="TextkomentraChar"/>
    <w:uiPriority w:val="99"/>
    <w:semiHidden/>
    <w:unhideWhenUsed/>
    <w:rsid w:val="00FF1E02"/>
    <w:pPr>
      <w:spacing w:line="240" w:lineRule="auto"/>
    </w:pPr>
    <w:rPr>
      <w:sz w:val="20"/>
      <w:szCs w:val="20"/>
    </w:rPr>
  </w:style>
  <w:style w:type="character" w:customStyle="1" w:styleId="TextkomentraChar">
    <w:name w:val="Text komentára Char"/>
    <w:basedOn w:val="Predvolenpsmoodseku"/>
    <w:link w:val="Textkomentra"/>
    <w:uiPriority w:val="99"/>
    <w:semiHidden/>
    <w:rsid w:val="00FF1E02"/>
    <w:rPr>
      <w:noProof/>
      <w:sz w:val="20"/>
      <w:szCs w:val="20"/>
      <w:lang w:val="sk-SK"/>
    </w:rPr>
  </w:style>
  <w:style w:type="paragraph" w:styleId="Predmetkomentra">
    <w:name w:val="annotation subject"/>
    <w:basedOn w:val="Textkomentra"/>
    <w:next w:val="Textkomentra"/>
    <w:link w:val="PredmetkomentraChar"/>
    <w:uiPriority w:val="99"/>
    <w:semiHidden/>
    <w:unhideWhenUsed/>
    <w:rsid w:val="00FF1E02"/>
    <w:rPr>
      <w:b/>
      <w:bCs/>
    </w:rPr>
  </w:style>
  <w:style w:type="character" w:customStyle="1" w:styleId="PredmetkomentraChar">
    <w:name w:val="Predmet komentára Char"/>
    <w:basedOn w:val="TextkomentraChar"/>
    <w:link w:val="Predmetkomentra"/>
    <w:uiPriority w:val="99"/>
    <w:semiHidden/>
    <w:rsid w:val="00FF1E02"/>
    <w:rPr>
      <w:b/>
      <w:bCs/>
      <w:noProof/>
      <w:sz w:val="20"/>
      <w:szCs w:val="20"/>
      <w:lang w:val="sk-SK"/>
    </w:rPr>
  </w:style>
  <w:style w:type="paragraph" w:styleId="Odsekzoznamu">
    <w:name w:val="List Paragraph"/>
    <w:basedOn w:val="Normlny"/>
    <w:uiPriority w:val="34"/>
    <w:qFormat/>
    <w:rsid w:val="000C6CC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654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5.4.2021 19:56:29"/>
    <f:field ref="objchangedby" par="" text="Administrator, System"/>
    <f:field ref="objmodifiedat" par="" text="15.4.2021 19:56:3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https://ovdmasv601/sites/DMS/_layouts/15/DocIdRedir.aspx?ID=WKX3UHSAJ2R6-2-1136785</Url>
      <Description>WKX3UHSAJ2R6-2-1136785</Description>
    </_dlc_DocIdUrl>
    <_dlc_DocId xmlns="e60a29af-d413-48d4-bd90-fe9d2a897e4b">WKX3UHSAJ2R6-2-1136785</_dlc_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5F01-57FA-44D4-841F-30D85A07A093}">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31830D59-17F9-40D8-AD1A-3E60E93971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60a29af-d413-48d4-bd90-fe9d2a897e4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A4CDF11-38BA-4B10-AA86-9E19A30A53BC}">
  <ds:schemaRefs>
    <ds:schemaRef ds:uri="http://schemas.microsoft.com/sharepoint/events"/>
  </ds:schemaRefs>
</ds:datastoreItem>
</file>

<file path=customXml/itemProps5.xml><?xml version="1.0" encoding="utf-8"?>
<ds:datastoreItem xmlns:ds="http://schemas.openxmlformats.org/officeDocument/2006/customXml" ds:itemID="{692A9D77-F633-4588-A8F5-2ADF2EF9F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C35F40-3335-4A10-8C8F-59658AE8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
  <cp:keywords/>
  <dc:description/>
  <cp:lastModifiedBy/>
  <cp:revision>1</cp:revision>
  <dcterms:created xsi:type="dcterms:W3CDTF">2022-10-20T12:00:00Z</dcterms:created>
  <dcterms:modified xsi:type="dcterms:W3CDTF">2022-10-20T12:49:00Z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Trestné právo procesné_x000d_
Trestné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Mária Kolíková</vt:lpwstr>
  </property>
  <property fmtid="{D5CDD505-2E9C-101B-9397-08002B2CF9AE}" pid="10" name="FSC#SKEDITIONSLOVLEX@103.510:nazovpredpis">
    <vt:lpwstr>, ktorým sa mení a dopĺňa zákon č. 301/2005 Z. z. Trestný poriadok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Ministerstvo spravodlivosti Slovenskej republiky</vt:lpwstr>
  </property>
  <property fmtid="{D5CDD505-2E9C-101B-9397-08002B2CF9AE}" pid="14" name="FSC#SKEDITIONSLOVLEX@103.510:autorpredpis">
    <vt:lpwstr/>
  </property>
  <property fmtid="{D5CDD505-2E9C-101B-9397-08002B2CF9AE}" pid="15" name="FSC#SKEDITIONSLOVLEX@103.510:podnetpredpis">
    <vt:lpwstr>Programové vyhlásenie vlády Slovenskej republiky na roky 2020 až 2024</vt:lpwstr>
  </property>
  <property fmtid="{D5CDD505-2E9C-101B-9397-08002B2CF9AE}" pid="16" name="FSC#SKEDITIONSLOVLEX@103.510:plnynazovpredpis">
    <vt:lpwstr> Zákon, ktorým sa mení a dopĺňa zákon č. 301/2005 Z. z. Trestný poriadok v znení neskorších predpisov</vt:lpwstr>
  </property>
  <property fmtid="{D5CDD505-2E9C-101B-9397-08002B2CF9AE}" pid="17" name="FSC#SKEDITIONSLOVLEX@103.510:rezortcislopredpis">
    <vt:lpwstr>22008/2021/120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LP/2021/173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pripomienkového konania návrh zákona, ktorým sa mení a dopĺňa zákon č. 301/2005 Z. z. Trestný poriadok v znení neskorších predpisov (ďalej len „návrh zákona“).&lt;/</vt:lpwstr>
  </property>
  <property fmtid="{D5CDD505-2E9C-101B-9397-08002B2CF9AE}" pid="130" name="FSC#COOSYSTEM@1.1:Container">
    <vt:lpwstr>COO.2145.1000.3.4325403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Materiál bol vytvorený aj na základe diskusie v rámci odbornej pracovnej skupiny za účasti štátnych aj neštátnych subjektov.</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spravodlivosti Slovenskej republiky</vt:lpwstr>
  </property>
  <property fmtid="{D5CDD505-2E9C-101B-9397-08002B2CF9AE}" pid="145" name="FSC#SKEDITIONSLOVLEX@103.510:funkciaZodpPredAkuzativ">
    <vt:lpwstr>ministerke spravodlivosti Slovenskej republiky</vt:lpwstr>
  </property>
  <property fmtid="{D5CDD505-2E9C-101B-9397-08002B2CF9AE}" pid="146" name="FSC#SKEDITIONSLOVLEX@103.510:funkciaZodpPredDativ">
    <vt:lpwstr>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Mária Kolíková_x000d_
ministerka spravodlivosti Slovenskej republiky</vt:lpwstr>
  </property>
  <property fmtid="{D5CDD505-2E9C-101B-9397-08002B2CF9AE}" pid="151" name="FSC#SKEDITIONSLOVLEX@103.510:aktualnyrok">
    <vt:lpwstr>2021</vt:lpwstr>
  </property>
  <property fmtid="{D5CDD505-2E9C-101B-9397-08002B2CF9AE}" pid="152" name="FSC#SKEDITIONSLOVLEX@103.510:vytvorenedna">
    <vt:lpwstr>15. 4. 2021</vt:lpwstr>
  </property>
  <property fmtid="{D5CDD505-2E9C-101B-9397-08002B2CF9AE}" pid="153" name="ContentTypeId">
    <vt:lpwstr>0x0101006C0C8C3C1E3DCC44BECE3792677AD011</vt:lpwstr>
  </property>
  <property fmtid="{D5CDD505-2E9C-101B-9397-08002B2CF9AE}" pid="154" name="_dlc_DocIdItemGuid">
    <vt:lpwstr>c08df36f-deba-4b85-9593-8d5ea0232bbf</vt:lpwstr>
  </property>
</Properties>
</file>