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1CFE804" w:rsidR="0081708C" w:rsidRPr="00CA6E29" w:rsidRDefault="00C0662A" w:rsidP="00244AF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44AF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vyhlasuje Národný park Muránska planina, jeho zóny a ochranné pásmo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A38D2D6" w:rsidR="0081708C" w:rsidRPr="00D257B4" w:rsidRDefault="00863961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257B4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D257B4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D257B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D257B4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D257B4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ED412E" w:rsidRPr="00D257B4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D257B4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D257B4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5323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1797B6B" w14:textId="382A8EF0" w:rsidR="00244AF0" w:rsidRDefault="00244AF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244AF0" w14:paraId="3653A237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A0C734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06CF84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44AF0" w14:paraId="422AD75B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82F8B7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8C4B10" w14:textId="77777777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2882B3" w14:textId="0183D96D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vyhlasuje Národný park Muránska plani</w:t>
            </w:r>
            <w:r w:rsidR="00863961">
              <w:rPr>
                <w:rFonts w:ascii="Times" w:hAnsi="Times" w:cs="Times"/>
                <w:sz w:val="25"/>
                <w:szCs w:val="25"/>
              </w:rPr>
              <w:t>na, jeho zóny a ochranné pásmo</w:t>
            </w:r>
          </w:p>
        </w:tc>
      </w:tr>
      <w:tr w:rsidR="00244AF0" w14:paraId="60A817CF" w14:textId="77777777">
        <w:trPr>
          <w:divId w:val="114767173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49F18" w14:textId="77777777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44AF0" w14:paraId="608A6B1B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A653F7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F00206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244AF0" w14:paraId="26022D59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3BDD3A" w14:textId="77777777" w:rsidR="00244AF0" w:rsidRDefault="00244A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A2BB8F" w14:textId="77777777" w:rsidR="00244AF0" w:rsidRDefault="00244AF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244AF0" w14:paraId="77444F1E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92855A" w14:textId="77777777" w:rsidR="00244AF0" w:rsidRDefault="00244AF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29540" w14:textId="77777777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F4A3FF" w14:textId="77777777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  <w:bookmarkStart w:id="0" w:name="_GoBack"/>
        <w:bookmarkEnd w:id="0"/>
      </w:tr>
      <w:tr w:rsidR="00244AF0" w14:paraId="0949EE84" w14:textId="77777777">
        <w:trPr>
          <w:divId w:val="114767173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C17CE" w14:textId="77777777" w:rsidR="00244AF0" w:rsidRDefault="00244AF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3BA617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406E6719" w:rsidR="00557779" w:rsidRPr="00557779" w:rsidRDefault="00244AF0" w:rsidP="00244AF0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3603C80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640487BB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44AF0"/>
    <w:rsid w:val="00266B00"/>
    <w:rsid w:val="002B0D08"/>
    <w:rsid w:val="00356199"/>
    <w:rsid w:val="00372BCE"/>
    <w:rsid w:val="00376D2B"/>
    <w:rsid w:val="00402F32"/>
    <w:rsid w:val="00453239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63961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57B4"/>
    <w:rsid w:val="00D26F72"/>
    <w:rsid w:val="00D30B43"/>
    <w:rsid w:val="00D74743"/>
    <w:rsid w:val="00D912E3"/>
    <w:rsid w:val="00E22B67"/>
    <w:rsid w:val="00EA65D1"/>
    <w:rsid w:val="00EB7696"/>
    <w:rsid w:val="00ED412E"/>
    <w:rsid w:val="00F94F2B"/>
    <w:rsid w:val="00F9721E"/>
    <w:rsid w:val="00F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7A083D2-D4BE-4E06-9107-F04E3478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01_uznes-vlady_Muran-planina-MPK"/>
    <f:field ref="objsubject" par="" edit="true" text=""/>
    <f:field ref="objcreatedby" par="" text="Fscclone"/>
    <f:field ref="objcreatedat" par="" text="20.5.2022 1:02:15"/>
    <f:field ref="objchangedby" par="" text="Fscclone"/>
    <f:field ref="objmodifiedat" par="" text="20.5.2022 1:04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D414-26AE-46F8-AE36-4457135C9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BF1B708A-FDB0-4E9A-BACE-0E87F8EEC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F01627-F34F-4F57-9D4E-3B66B1C571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A8BA8A-106A-404E-B2FC-150D7030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Hallonová Valéria</cp:lastModifiedBy>
  <cp:revision>2</cp:revision>
  <dcterms:created xsi:type="dcterms:W3CDTF">2022-07-07T12:31:00Z</dcterms:created>
  <dcterms:modified xsi:type="dcterms:W3CDTF">2022-07-07T12:31:00Z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COO.2145.1000.3.4959928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Valéria Hallonová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Národný park Muránska planina, jeho zóny a ochranné pásmo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9" name="FSC#SKEDITIONSLOVLEX@103.510:rezortcislopredpis">
    <vt:lpwstr>7968/2022-1.7.3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LP/2022/237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znení.</vt:lpwstr>
  </property>
  <property fmtid="{D5CDD505-2E9C-101B-9397-08002B2CF9AE}" pid="39" name="FSC#SKEDITIONSLOVLEX@103.510:AttrStrListDocPropSekundarneLegPravoPO">
    <vt:lpwstr> -	smernica Rady 92/43/EHS z 21. mája 1992 o ochrane prirodzených biotopov a voľne žijúcich živočíchov a rastlín (Ú. v. ES L 206, 22.7.1992); Mimoriadne vydanie Ú. v. EÚ, kap. 15/zv. 2) v platnom znení, gestor: Ministerstvo životného prostredia Slovenskej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navrhovaný materiál nie je upravený v judikatúre Súdneho dvora Európskej únie.</vt:lpwstr>
  </property>
  <property fmtid="{D5CDD505-2E9C-101B-9397-08002B2CF9AE}" pid="44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v platnom znení je prebratá _x000d_
-	zákonom č. 543/2002 Z. z. o ochrane príro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7. 4. 2022</vt:lpwstr>
  </property>
  <property fmtid="{D5CDD505-2E9C-101B-9397-08002B2CF9AE}" pid="51" name="FSC#SKEDITIONSLOVLEX@103.510:AttrDateDocPropUkonceniePKK">
    <vt:lpwstr>20. 4. 2022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&lt;p&gt;Analýzy vplyvov boli doplnené v&amp;nbsp;nadväznosti na podnety z&amp;nbsp;medzirezortného pripomienkového konania. Vzhľadom na potrebu ďalej rozširovať ponuku zamestnanosti v regióne boli do návrhu uznesenia vlády doplnené konkrétne úlohy pre vecne príslušnýc</vt:lpwstr>
  </property>
  <property fmtid="{D5CDD505-2E9C-101B-9397-08002B2CF9AE}" pid="58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9" name="FSC#SKEDITIONSLOVLEX@103.510:AttrStrListDocPropStanoviskoGest">
    <vt:lpwstr>Súhlasné s návrhom na dopracovanie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hospodárstva_x000d_
minister dopravy a výstavby_x000d_
minister pôdohospodárstva a rozvoja vidieka_x000d_
minister práce, sociálnych vecí a rodiny_x000d_
minister životného prostredia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style="text-align:justify;text-justify:inter-ideograph"&gt;Ministerstvo životného prostredia Slovenskej republiky (MŽP SR) predkladá podľa § 17 ods.&amp;nbsp;3 a 10, §&amp;nbsp;19 ods. 1 a&amp;nbsp;6 a § 30 ods. 7 zákona č. 543/2002 Z. z. o&amp;nbsp;ochrane prírody a&amp;nbs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20. 5. 2022</vt:lpwstr>
  </property>
  <property fmtid="{D5CDD505-2E9C-101B-9397-08002B2CF9AE}" pid="153" name="ContentTypeId">
    <vt:lpwstr>0x0101007BF2E88B3F78A349989BFD1CB9544B3E</vt:lpwstr>
  </property>
</Properties>
</file>