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984679" w:rsidP="00C3406E">
      <w:pPr>
        <w:widowControl/>
        <w:ind w:firstLine="720"/>
        <w:jc w:val="both"/>
        <w:rPr>
          <w:lang w:val="en-US"/>
        </w:rPr>
      </w:pPr>
      <w:r>
        <w:t>Verejnosť bola o príprave návrhu zákona, ktorým sa mení a dopĺňa zákon č. 473/2005 Z. z. o poskytovaní služieb v oblasti súkromnej bezpečnosti a o zmene a doplnení niektorých zákonov (zákon o súkromnej bezpečnosti) v znení neskorších predpisov informovaná prostredníctvom predbežnej informácie zverejnenej od 22. júna do 6. júla 2021 v informačnom systéme verejnej správy Slov-Lex (PI/2021/131). V lehote na podanie podnetov a návrhov zo strany verejnosti neboli navrhovateľovi doručené žiadne podnety ani návrhy</w:t>
      </w:r>
      <w:r w:rsidR="00C3406E">
        <w:t>.</w:t>
      </w:r>
      <w:bookmarkStart w:id="0" w:name="_GoBack"/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9002F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7F6BEC"/>
    <w:rsid w:val="00856250"/>
    <w:rsid w:val="00974AE7"/>
    <w:rsid w:val="00984679"/>
    <w:rsid w:val="00AA762C"/>
    <w:rsid w:val="00AC5107"/>
    <w:rsid w:val="00C15152"/>
    <w:rsid w:val="00C3406E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4DF02"/>
  <w14:defaultImageDpi w14:val="96"/>
  <w15:docId w15:val="{D85DBAA4-B5C1-4E6B-B026-D1D67BB7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8467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7.1.2022 13:41:27"/>
    <f:field ref="objchangedby" par="" text="Administrator, System"/>
    <f:field ref="objmodifiedat" par="" text="27.1.2022 13:41:2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Miriam Vavrovičová</cp:lastModifiedBy>
  <cp:revision>3</cp:revision>
  <dcterms:created xsi:type="dcterms:W3CDTF">2022-03-24T14:02:00Z</dcterms:created>
  <dcterms:modified xsi:type="dcterms:W3CDTF">2022-03-24T14:02:00Z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Juraj Beník</vt:lpwstr>
  </property>
  <property fmtid="{D5CDD505-2E9C-101B-9397-08002B2CF9AE}" pid="9" name="FSC#SKEDITIONSLOVLEX@103.510:zodppredkladatel">
    <vt:lpwstr>Ing. Roman Mikulec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473/2005 Z. z. o poskytovaní služieb v oblasti súkromnej bezpečnosti a o zmene a doplnení niektorých zákonov (zákon o súkromnej bezpečnosti)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vnútra Slovenskej republiky</vt:lpwstr>
  </property>
  <property fmtid="{D5CDD505-2E9C-101B-9397-08002B2CF9AE}" pid="14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mesiace jún až december 2021</vt:lpwstr>
  </property>
  <property fmtid="{D5CDD505-2E9C-101B-9397-08002B2CF9AE}" pid="17" name="FSC#SKEDITIONSLOVLEX@103.510:plnynazovpredpis">
    <vt:lpwstr> Zákon, ktorým sa mení a dopĺňa zákon č. 473/2005 Z. z. o poskytovaní služieb v oblasti súkromnej bezpečnosti a o zmene a doplnení niektorých zákonov (zákon o súkromnej bezpečnosti) v znení neskorších predpisov</vt:lpwstr>
  </property>
  <property fmtid="{D5CDD505-2E9C-101B-9397-08002B2CF9AE}" pid="18" name="FSC#SKEDITIONSLOVLEX@103.510:rezortcislopredpis">
    <vt:lpwstr>SL-OBL-2022/001933        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LP/2022/45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-	čl. 56 Zmluvy o fungovaní Európskej únie,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– problematiky súkromných bezpečnostných služieb sa dotýka rozsudok Súdneho dvora zo 7. októbra 2004 vo veci C-189/03 ECLI:EU:C:2004:597, ktorým Súdny dvor rozhodol, že Holandsko nesplnilo povinnosti, ktoré mu vyplývajú z článku 49 ES, tým že v rámci záko</vt:lpwstr>
  </property>
  <property fmtid="{D5CDD505-2E9C-101B-9397-08002B2CF9AE}" pid="43" name="FSC#SKEDITIONSLOVLEX@103.510:AttrStrListDocPropLehotaPrebratieSmernice">
    <vt:lpwstr>– bezpredmetné;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– bezpredmetné;</vt:lpwstr>
  </property>
  <property fmtid="{D5CDD505-2E9C-101B-9397-08002B2CF9AE}" pid="46" name="FSC#SKEDITIONSLOVLEX@103.510:AttrStrListDocPropInfoUzPreberanePP">
    <vt:lpwstr>– bezpredmetné;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7. 12. 2021</vt:lpwstr>
  </property>
  <property fmtid="{D5CDD505-2E9C-101B-9397-08002B2CF9AE}" pid="50" name="FSC#SKEDITIONSLOVLEX@103.510:AttrDateDocPropUkonceniePKK">
    <vt:lpwstr>16. 12. 2021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&lt;p style="text-align: justify;"&gt;Legislatívna zmena priebehu skúšky nebude vyžadovať navýšenie finančných prostriedkov v&amp;nbsp;rámci verejnej správy, nakoľko všetky náklady spojené s materiálnym a technickým zabezpečením informačného systému budú realizovan</vt:lpwstr>
  </property>
  <property fmtid="{D5CDD505-2E9C-101B-9397-08002B2CF9AE}" pid="57" name="FSC#SKEDITIONSLOVLEX@103.510:AttrStrListDocPropAltRiesenia">
    <vt:lpwstr>V prípade neschválenia predkladaného návrhu nebude zavedená nová forma skúšky odbornej spôsobilosti, ktorá bola primárnym cieľom tejto navrhovanej právnej úpravy, teda sa nezabezpečí zefektívnenie priebehu skúšky. Zároveň nebudú riešené identifikované apl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vnútra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vnútra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Roman Mikulec_x000d_
minister vnútra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a&amp;nbsp;dopĺňa zákon č. 473/2005 Z. z. o&amp;nbsp;poskytovaní služieb v&amp;nbsp;oblasti súkromnej bezpečnosti a o zmene a doplnení niektorých zákonov (zákon o súkromnej bezpečnosti) v znení neskorších p</vt:lpwstr>
  </property>
  <property fmtid="{D5CDD505-2E9C-101B-9397-08002B2CF9AE}" pid="135" name="FSC#COOSYSTEM@1.1:Container">
    <vt:lpwstr>COO.2145.1000.3.4805545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mení a dopĺňa zákon č.&amp;nbsp;473/2005&amp;nbsp;Z.&amp;nbsp;z. o poskytovaní služieb v oblasti súkromnej bezpečnosti a o zmene a doplnení niektorých zákonov (zákon o súkromnej b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vnútra Slovenskej republiky</vt:lpwstr>
  </property>
  <property fmtid="{D5CDD505-2E9C-101B-9397-08002B2CF9AE}" pid="148" name="FSC#SKEDITIONSLOVLEX@103.510:funkciaZodpPredDativ">
    <vt:lpwstr>Ministrovi vnútra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27. 1. 2022</vt:lpwstr>
  </property>
</Properties>
</file>