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E" w:rsidRDefault="00CD2E2E" w:rsidP="00CD2E2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26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F0F4D" w:rsidRPr="00C75926" w:rsidRDefault="006F0F4D" w:rsidP="00CD2E2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E2E" w:rsidRPr="00C75926" w:rsidRDefault="00CD2E2E" w:rsidP="00CD2E2E">
      <w:pPr>
        <w:pStyle w:val="Normlnywebov"/>
        <w:jc w:val="both"/>
      </w:pPr>
      <w:r w:rsidRPr="00C75926">
        <w:t>Návrh skupiny poslancov Národnej rady Slovenskej republiky na vydanie zákona, ktorým sa mení a dopĺňa zákon č. 18/2018 Z. z. o ochrane osobných údajov a o zmene a doplnení niektorých zákonov v znení neskorších predpisov (tlač 575)</w:t>
      </w:r>
      <w:r w:rsidR="006F0F4D">
        <w:t xml:space="preserve"> predkladá na rokovanie Legislatívnej rady vlády Slovenskej republiky </w:t>
      </w:r>
      <w:r w:rsidR="006F0F4D" w:rsidRPr="00C75926">
        <w:t>podpredseda vlády Štefan Holý</w:t>
      </w:r>
      <w:r w:rsidR="006F0F4D">
        <w:t xml:space="preserve"> n</w:t>
      </w:r>
      <w:r w:rsidR="006F0F4D" w:rsidRPr="00C75926">
        <w:t>a základe ustanovenia § 70 ods. 2 zákona Národnej rady Slovenskej republiky č. 350/1996 Z. z. o rokovacom poriadku Národnej rady Slovenskej republiky v znení zákona č. 399/2015 Z. z. a podľa článku 31 Legislatívnych pravidiel vlády Slovenskej republiky</w:t>
      </w:r>
      <w:r w:rsidRPr="00C75926">
        <w:t>.</w:t>
      </w:r>
    </w:p>
    <w:p w:rsidR="00CD2E2E" w:rsidRPr="00C75926" w:rsidRDefault="00CD2E2E" w:rsidP="00CD2E2E">
      <w:pPr>
        <w:pStyle w:val="Normlnywebov"/>
        <w:jc w:val="both"/>
      </w:pPr>
      <w:r w:rsidRPr="00C75926">
        <w:t>Podpredseda vlády k predloženému poslaneckému návrhu zákona uvádza nasledovné:</w:t>
      </w:r>
    </w:p>
    <w:p w:rsidR="00CD2E2E" w:rsidRDefault="00CD2E2E" w:rsidP="006F0F4D">
      <w:pPr>
        <w:pStyle w:val="Bezriadkovania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6F0F4D">
        <w:rPr>
          <w:rStyle w:val="Siln"/>
          <w:rFonts w:ascii="Times New Roman" w:hAnsi="Times New Roman" w:cs="Times New Roman"/>
          <w:sz w:val="24"/>
          <w:szCs w:val="24"/>
        </w:rPr>
        <w:t>Všeobecne</w:t>
      </w:r>
    </w:p>
    <w:p w:rsidR="00CD2E2E" w:rsidRPr="006F0F4D" w:rsidRDefault="00CD2E2E" w:rsidP="006F0F4D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poslaneckého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návrhu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efektívna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úprava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</w:t>
      </w:r>
      <w:r w:rsidRPr="006F0F4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časti, ktorá</w:t>
      </w:r>
      <w:r w:rsidRPr="006F0F4D">
        <w:rPr>
          <w:rFonts w:ascii="Times New Roman" w:eastAsia="Times New Roman" w:hAnsi="Times New Roman" w:cs="Times New Roman"/>
          <w:spacing w:val="7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 súčasnosti</w:t>
      </w:r>
      <w:r w:rsidRPr="006F0F4D">
        <w:rPr>
          <w:rFonts w:ascii="Times New Roman" w:eastAsia="Times New Roman" w:hAnsi="Times New Roman" w:cs="Times New Roman"/>
          <w:spacing w:val="7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predstavuje</w:t>
      </w:r>
      <w:r w:rsidRPr="006F0F4D">
        <w:rPr>
          <w:rFonts w:ascii="Times New Roman" w:eastAsia="Times New Roman" w:hAnsi="Times New Roman" w:cs="Times New Roman"/>
          <w:spacing w:val="7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bariéru</w:t>
      </w:r>
      <w:r w:rsidRPr="006F0F4D">
        <w:rPr>
          <w:rFonts w:ascii="Times New Roman" w:eastAsia="Times New Roman" w:hAnsi="Times New Roman" w:cs="Times New Roman"/>
          <w:spacing w:val="7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6F0F4D">
        <w:rPr>
          <w:rFonts w:ascii="Times New Roman" w:eastAsia="Times New Roman" w:hAnsi="Times New Roman" w:cs="Times New Roman"/>
          <w:spacing w:val="7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budovanie</w:t>
      </w:r>
      <w:r w:rsidRPr="006F0F4D">
        <w:rPr>
          <w:rFonts w:ascii="Times New Roman" w:eastAsia="Times New Roman" w:hAnsi="Times New Roman" w:cs="Times New Roman"/>
          <w:spacing w:val="7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významných</w:t>
      </w:r>
      <w:r w:rsidRPr="006F0F4D">
        <w:rPr>
          <w:rFonts w:ascii="Times New Roman" w:eastAsia="Times New Roman" w:hAnsi="Times New Roman" w:cs="Times New Roman"/>
          <w:spacing w:val="7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pietnych</w:t>
      </w:r>
      <w:r w:rsidRPr="006F0F4D">
        <w:rPr>
          <w:rFonts w:ascii="Times New Roman" w:eastAsia="Times New Roman" w:hAnsi="Times New Roman" w:cs="Times New Roman"/>
          <w:spacing w:val="7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pamätníkov symbolizujúcich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pamäť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nášho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národa,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vzdávajúcich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úctu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obetiam,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smrť</w:t>
      </w:r>
      <w:r w:rsidRPr="006F0F4D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otriasla našou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spoločnosťou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našimi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dejinami,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či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bariéru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mnohé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pietne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akcie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spojené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 uctením</w:t>
      </w:r>
      <w:r w:rsidRPr="006F0F4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si týchto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obetí.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Ide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 osoby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padlé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 bojoch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oslobodenie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našej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krajiny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spod</w:t>
      </w:r>
      <w:r w:rsidRPr="006F0F4D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jarma nacizmu,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obete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zápasu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demokraciu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Slovensku,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obete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holokaustu,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zločinov</w:t>
      </w:r>
      <w:r w:rsidRPr="006F0F4D">
        <w:rPr>
          <w:rFonts w:ascii="Times New Roman" w:eastAsia="Times New Roman" w:hAnsi="Times New Roman" w:cs="Times New Roman"/>
          <w:spacing w:val="84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proti ľudskosti</w:t>
      </w:r>
      <w:r w:rsidRPr="006F0F4D">
        <w:rPr>
          <w:rFonts w:ascii="Times New Roman" w:eastAsia="Times New Roman" w:hAnsi="Times New Roman" w:cs="Times New Roman"/>
          <w:spacing w:val="16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či</w:t>
      </w:r>
      <w:r w:rsidRPr="006F0F4D">
        <w:rPr>
          <w:rFonts w:ascii="Times New Roman" w:eastAsia="Times New Roman" w:hAnsi="Times New Roman" w:cs="Times New Roman"/>
          <w:spacing w:val="16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genocídy</w:t>
      </w:r>
      <w:r w:rsidRPr="006F0F4D">
        <w:rPr>
          <w:rFonts w:ascii="Times New Roman" w:eastAsia="Times New Roman" w:hAnsi="Times New Roman" w:cs="Times New Roman"/>
          <w:spacing w:val="16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 príslušníkov</w:t>
      </w:r>
      <w:r w:rsidRPr="006F0F4D">
        <w:rPr>
          <w:rFonts w:ascii="Times New Roman" w:eastAsia="Times New Roman" w:hAnsi="Times New Roman" w:cs="Times New Roman"/>
          <w:spacing w:val="16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bezpečnostných</w:t>
      </w:r>
      <w:r w:rsidRPr="006F0F4D">
        <w:rPr>
          <w:rFonts w:ascii="Times New Roman" w:eastAsia="Times New Roman" w:hAnsi="Times New Roman" w:cs="Times New Roman"/>
          <w:spacing w:val="16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zborov</w:t>
      </w:r>
      <w:r w:rsidRPr="006F0F4D">
        <w:rPr>
          <w:rFonts w:ascii="Times New Roman" w:eastAsia="Times New Roman" w:hAnsi="Times New Roman" w:cs="Times New Roman"/>
          <w:spacing w:val="16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6F0F4D">
        <w:rPr>
          <w:rFonts w:ascii="Times New Roman" w:eastAsia="Times New Roman" w:hAnsi="Times New Roman" w:cs="Times New Roman"/>
          <w:spacing w:val="161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 usmrtených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služobných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povinností.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Súčasné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znenie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rovnako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bráni</w:t>
      </w:r>
      <w:r w:rsidRPr="006F0F4D">
        <w:rPr>
          <w:rFonts w:ascii="Times New Roman" w:eastAsia="Times New Roman" w:hAnsi="Times New Roman" w:cs="Times New Roman"/>
          <w:spacing w:val="53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i vo vedení virtuálnych cintorínov, archívov či dokumentácie vojnových zločinov.</w:t>
      </w:r>
    </w:p>
    <w:p w:rsidR="00CD2E2E" w:rsidRPr="006F0F4D" w:rsidRDefault="00CD2E2E" w:rsidP="006F0F4D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tejto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úpravy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i harmonizácia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vnútroštátneho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normatívneho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6F0F4D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 právnymi aktmi Európskej únie. Slovenská</w:t>
      </w:r>
      <w:r w:rsidRPr="006F0F4D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republika</w:t>
      </w:r>
      <w:r w:rsidRPr="006F0F4D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6F0F4D">
        <w:rPr>
          <w:rFonts w:ascii="Times New Roman" w:hAnsi="Times New Roman" w:cs="Times New Roman"/>
          <w:sz w:val="24"/>
          <w:szCs w:val="24"/>
        </w:rPr>
        <w:t>zákonom</w:t>
      </w:r>
      <w:r w:rsidRPr="006F0F4D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</w:t>
      </w:r>
      <w:r w:rsidRPr="006F0F4D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</w:t>
      </w:r>
      <w:r w:rsidRPr="006F0F4D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</w:t>
      </w:r>
      <w:r w:rsidRPr="006F0F4D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využila</w:t>
      </w:r>
      <w:r w:rsidRPr="006F0F4D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</w:t>
      </w:r>
      <w:r w:rsidRPr="006F0F4D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rozšíriť osobnú</w:t>
      </w:r>
      <w:r w:rsidRPr="006F0F4D">
        <w:rPr>
          <w:rFonts w:ascii="Times New Roman" w:eastAsia="Times New Roman" w:hAnsi="Times New Roman" w:cs="Times New Roman"/>
          <w:spacing w:val="6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pôsobnosť</w:t>
      </w:r>
      <w:r w:rsidRPr="006F0F4D">
        <w:rPr>
          <w:rFonts w:ascii="Times New Roman" w:eastAsia="Times New Roman" w:hAnsi="Times New Roman" w:cs="Times New Roman"/>
          <w:spacing w:val="6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</w:t>
      </w:r>
      <w:r w:rsidR="00FC77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parlamentu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(EÚ)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2016/679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27.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2016</w:t>
      </w:r>
      <w:r w:rsidR="00FC772F"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fyzických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osôb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spracúvaní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voľnom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pohybe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takýchto</w:t>
      </w:r>
      <w:r w:rsidR="00FC772F" w:rsidRPr="006F0F4D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údajov, ktorým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zrušuje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95/46/ES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(všeobecné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ochrane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údajov)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</w:t>
      </w:r>
      <w:r w:rsidR="00FC772F" w:rsidRPr="006F0F4D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="00FC772F"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len „Nariadenie“)</w:t>
      </w:r>
      <w:r w:rsidR="002B0D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6F0F4D">
        <w:rPr>
          <w:rFonts w:ascii="Times New Roman" w:eastAsia="Times New Roman" w:hAnsi="Times New Roman" w:cs="Times New Roman"/>
          <w:spacing w:val="6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0F4D">
        <w:rPr>
          <w:rFonts w:ascii="Times New Roman" w:eastAsia="Times New Roman" w:hAnsi="Times New Roman" w:cs="Times New Roman"/>
          <w:spacing w:val="6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</w:t>
      </w:r>
      <w:r w:rsidRPr="006F0F4D">
        <w:rPr>
          <w:rFonts w:ascii="Times New Roman" w:eastAsia="Times New Roman" w:hAnsi="Times New Roman" w:cs="Times New Roman"/>
          <w:spacing w:val="6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</w:t>
      </w:r>
      <w:r w:rsidRPr="006F0F4D">
        <w:rPr>
          <w:rFonts w:ascii="Times New Roman" w:eastAsia="Times New Roman" w:hAnsi="Times New Roman" w:cs="Times New Roman"/>
          <w:spacing w:val="6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</w:t>
      </w:r>
      <w:r w:rsidRPr="006F0F4D">
        <w:rPr>
          <w:rFonts w:ascii="Times New Roman" w:eastAsia="Times New Roman" w:hAnsi="Times New Roman" w:cs="Times New Roman"/>
          <w:spacing w:val="6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zosnulých</w:t>
      </w:r>
      <w:r w:rsidRPr="006F0F4D">
        <w:rPr>
          <w:rFonts w:ascii="Times New Roman" w:eastAsia="Times New Roman" w:hAnsi="Times New Roman" w:cs="Times New Roman"/>
          <w:spacing w:val="6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osôb. Podľa recitálu</w:t>
      </w:r>
      <w:r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="00575C3C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>(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="00575C3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</w:t>
      </w:r>
      <w:r w:rsidRPr="006F0F4D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však Nariadenie neuplatňuje na osobné údaje zosnulých osôb.  </w:t>
      </w:r>
    </w:p>
    <w:p w:rsidR="00CD2E2E" w:rsidRDefault="00CD2E2E" w:rsidP="006F0F4D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uvedené je podľa navrhovateľov postačujúce, ak</w:t>
      </w:r>
      <w:r w:rsidRPr="006F0F4D">
        <w:rPr>
          <w:rFonts w:ascii="Times New Roman" w:eastAsia="Times New Roman" w:hAnsi="Times New Roman" w:cs="Times New Roman"/>
          <w:spacing w:val="3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</w:t>
      </w:r>
      <w:r w:rsidRPr="006F0F4D">
        <w:rPr>
          <w:rFonts w:ascii="Times New Roman" w:eastAsia="Times New Roman" w:hAnsi="Times New Roman" w:cs="Times New Roman"/>
          <w:spacing w:val="3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republika</w:t>
      </w:r>
      <w:r w:rsidRPr="006F0F4D">
        <w:rPr>
          <w:rFonts w:ascii="Times New Roman" w:eastAsia="Times New Roman" w:hAnsi="Times New Roman" w:cs="Times New Roman"/>
          <w:spacing w:val="3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</w:t>
      </w:r>
      <w:r w:rsidRPr="006F0F4D">
        <w:rPr>
          <w:rFonts w:ascii="Times New Roman" w:eastAsia="Times New Roman" w:hAnsi="Times New Roman" w:cs="Times New Roman"/>
          <w:spacing w:val="3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</w:t>
      </w:r>
      <w:r w:rsidRPr="006F0F4D">
        <w:rPr>
          <w:rFonts w:ascii="Times New Roman" w:eastAsia="Times New Roman" w:hAnsi="Times New Roman" w:cs="Times New Roman"/>
          <w:spacing w:val="35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výlučne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žijúcich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osôb,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to ustanovuje Nariadenie,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pričom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tým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dotknutá</w:t>
      </w:r>
      <w:r w:rsidRPr="006F0F4D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6F0F4D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osobnosti zosnulých osôb v zmysle § 15 Občianskeho zákonníka.</w:t>
      </w:r>
    </w:p>
    <w:p w:rsidR="00675AFB" w:rsidRPr="00932AF8" w:rsidRDefault="00675AFB" w:rsidP="006F0F4D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2E2E" w:rsidRPr="00932AF8" w:rsidRDefault="00CD2E2E" w:rsidP="00675AFB">
      <w:pPr>
        <w:pStyle w:val="Bezriadkovania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932AF8">
        <w:rPr>
          <w:rStyle w:val="Siln"/>
          <w:rFonts w:ascii="Times New Roman" w:hAnsi="Times New Roman" w:cs="Times New Roman"/>
          <w:sz w:val="24"/>
          <w:szCs w:val="24"/>
        </w:rPr>
        <w:t>Stanovisko</w:t>
      </w:r>
    </w:p>
    <w:p w:rsidR="00CD2E2E" w:rsidRPr="00932AF8" w:rsidRDefault="00CD2E2E" w:rsidP="00675AFB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návrhu je odstránenie bariéry pri nakladaní s osobnými údajmi zosnulých. Uvedenú prekážku predstavuje §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78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ods.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7 zákona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 údajov,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ktorého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dotknutá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osoba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nežije,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932AF8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spracovaním osobných</w:t>
      </w:r>
      <w:r w:rsidRPr="00932AF8">
        <w:rPr>
          <w:rFonts w:ascii="Times New Roman" w:eastAsia="Times New Roman" w:hAnsi="Times New Roman" w:cs="Times New Roman"/>
          <w:spacing w:val="10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</w:t>
      </w:r>
      <w:r w:rsidRPr="00932AF8">
        <w:rPr>
          <w:rFonts w:ascii="Times New Roman" w:eastAsia="Times New Roman" w:hAnsi="Times New Roman" w:cs="Times New Roman"/>
          <w:spacing w:val="10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vyžadovaný</w:t>
      </w:r>
      <w:r w:rsidRPr="00932AF8">
        <w:rPr>
          <w:rFonts w:ascii="Times New Roman" w:eastAsia="Times New Roman" w:hAnsi="Times New Roman" w:cs="Times New Roman"/>
          <w:spacing w:val="10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32AF8">
        <w:rPr>
          <w:rFonts w:ascii="Times New Roman" w:eastAsia="Times New Roman" w:hAnsi="Times New Roman" w:cs="Times New Roman"/>
          <w:spacing w:val="10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tohto</w:t>
      </w:r>
      <w:r w:rsidRPr="00932AF8">
        <w:rPr>
          <w:rFonts w:ascii="Times New Roman" w:eastAsia="Times New Roman" w:hAnsi="Times New Roman" w:cs="Times New Roman"/>
          <w:spacing w:val="10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932AF8">
        <w:rPr>
          <w:rFonts w:ascii="Times New Roman" w:eastAsia="Times New Roman" w:hAnsi="Times New Roman" w:cs="Times New Roman"/>
          <w:spacing w:val="10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932AF8">
        <w:rPr>
          <w:rFonts w:ascii="Times New Roman" w:eastAsia="Times New Roman" w:hAnsi="Times New Roman" w:cs="Times New Roman"/>
          <w:spacing w:val="10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osobitného</w:t>
      </w:r>
      <w:r w:rsidRPr="00932AF8">
        <w:rPr>
          <w:rFonts w:ascii="Times New Roman" w:eastAsia="Times New Roman" w:hAnsi="Times New Roman" w:cs="Times New Roman"/>
          <w:spacing w:val="10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  môže poskytnúť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jej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blízka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osoba.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Tento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pritom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platný,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čo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len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jedna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blízka</w:t>
      </w:r>
      <w:r w:rsidRPr="00932AF8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osoba písomne vyslovila nesúhlas so spracovaním osobných údajov.</w:t>
      </w:r>
    </w:p>
    <w:p w:rsidR="00CD2E2E" w:rsidRPr="00932AF8" w:rsidRDefault="00CD2E2E" w:rsidP="00675AFB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2AF8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Navrhovanou zmenou nebude dotknutý § 15 Občianskeho zákonníka.</w:t>
      </w:r>
    </w:p>
    <w:p w:rsidR="00CD2E2E" w:rsidRPr="00EE24DD" w:rsidRDefault="00CD2E2E" w:rsidP="00CD2E2E">
      <w:pPr>
        <w:pStyle w:val="Bezriadkovania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EE24D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Pokiaľ ide o ochranu osobnosti zosnulých osôb podľa § 15 Občianskeho zákonníka, p</w:t>
      </w:r>
      <w:r w:rsidRPr="00EE2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smrti fyzickej osoby patrí uplatňovať právo na ochranu jeho osobnosti manželovi a deťom, a ak ich niet, jeho rodičom. </w:t>
      </w:r>
    </w:p>
    <w:p w:rsidR="00CD2E2E" w:rsidRPr="00EE24DD" w:rsidRDefault="00CD2E2E" w:rsidP="00C70480">
      <w:pPr>
        <w:pStyle w:val="Normlnywebov"/>
        <w:jc w:val="both"/>
      </w:pPr>
      <w:r w:rsidRPr="00EE24DD">
        <w:lastRenderedPageBreak/>
        <w:t xml:space="preserve">Podpredseda vlády </w:t>
      </w:r>
      <w:r w:rsidR="00C70480" w:rsidRPr="00EE24DD">
        <w:t xml:space="preserve">upozorňuje na </w:t>
      </w:r>
      <w:proofErr w:type="spellStart"/>
      <w:r w:rsidR="00C70480" w:rsidRPr="00EE24DD">
        <w:t>legislatívno-tecnické</w:t>
      </w:r>
      <w:proofErr w:type="spellEnd"/>
      <w:r w:rsidR="00C70480" w:rsidRPr="00EE24DD">
        <w:t xml:space="preserve"> nedostatky poslaneckého návrhu zákona, ktoré je potrebné v ďalšom štádiu legislatívneho procesu odstrániť (napr. úprava názvu zákona a vnútorných odkazov, navrhovaná účinnosť).</w:t>
      </w:r>
    </w:p>
    <w:p w:rsidR="005C75D9" w:rsidRPr="005C75D9" w:rsidRDefault="00CD2E2E" w:rsidP="005C75D9">
      <w:pPr>
        <w:pStyle w:val="Bezriadkovania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5C75D9">
        <w:rPr>
          <w:rStyle w:val="Siln"/>
          <w:rFonts w:ascii="Times New Roman" w:hAnsi="Times New Roman" w:cs="Times New Roman"/>
          <w:sz w:val="24"/>
          <w:szCs w:val="24"/>
        </w:rPr>
        <w:t>Pripomienkové konanie</w:t>
      </w:r>
    </w:p>
    <w:p w:rsidR="00002110" w:rsidRPr="005C75D9" w:rsidRDefault="00CD2E2E" w:rsidP="005C75D9">
      <w:pPr>
        <w:pStyle w:val="Bezriadkovania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5C75D9">
        <w:rPr>
          <w:rStyle w:val="Siln"/>
          <w:rFonts w:ascii="Times New Roman" w:hAnsi="Times New Roman" w:cs="Times New Roman"/>
          <w:b w:val="0"/>
          <w:sz w:val="24"/>
          <w:szCs w:val="24"/>
        </w:rPr>
        <w:t>Návrh zákona</w:t>
      </w:r>
      <w:r w:rsidRPr="005C75D9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5C75D9">
        <w:rPr>
          <w:rFonts w:ascii="Times New Roman" w:hAnsi="Times New Roman" w:cs="Times New Roman"/>
          <w:sz w:val="24"/>
          <w:szCs w:val="24"/>
        </w:rPr>
        <w:t>bol predmetom medzirezortného pripomienkového konania v dňoch od 24.08.2021 do 02.09.2021</w:t>
      </w:r>
      <w:r w:rsidR="0094789F" w:rsidRPr="005C75D9">
        <w:rPr>
          <w:rFonts w:ascii="Times New Roman" w:hAnsi="Times New Roman" w:cs="Times New Roman"/>
          <w:sz w:val="24"/>
          <w:szCs w:val="24"/>
        </w:rPr>
        <w:t xml:space="preserve">. </w:t>
      </w:r>
      <w:r w:rsidRPr="005C75D9">
        <w:rPr>
          <w:rFonts w:ascii="Times New Roman" w:hAnsi="Times New Roman" w:cs="Times New Roman"/>
          <w:sz w:val="24"/>
          <w:szCs w:val="24"/>
        </w:rPr>
        <w:t xml:space="preserve">Zásadné pripomienky </w:t>
      </w:r>
      <w:r w:rsidRPr="005C75D9">
        <w:rPr>
          <w:rStyle w:val="Siln"/>
          <w:rFonts w:ascii="Times New Roman" w:hAnsi="Times New Roman" w:cs="Times New Roman"/>
          <w:b w:val="0"/>
          <w:sz w:val="24"/>
          <w:szCs w:val="24"/>
        </w:rPr>
        <w:t>uplatnil</w:t>
      </w:r>
      <w:r w:rsidR="0094789F" w:rsidRPr="005C75D9">
        <w:rPr>
          <w:rStyle w:val="Siln"/>
          <w:rFonts w:ascii="Times New Roman" w:hAnsi="Times New Roman" w:cs="Times New Roman"/>
          <w:b w:val="0"/>
          <w:sz w:val="24"/>
          <w:szCs w:val="24"/>
        </w:rPr>
        <w:t>o Ministerstvo investícií, regionálneho rozvoja a informatizácie Slovenskej republiky.</w:t>
      </w:r>
      <w:r w:rsidRPr="005C75D9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:rsidR="007166E8" w:rsidRPr="00996730" w:rsidRDefault="007166E8" w:rsidP="00002110">
      <w:pPr>
        <w:pStyle w:val="Bezriadkovania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002110" w:rsidRPr="00996730" w:rsidRDefault="00002110" w:rsidP="00F444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967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851D52" w:rsidRPr="009967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Zásadná pripomienka sa týkala doložky vplyvov, kde ministerstvo poukazuje na nesprávnu identifikáciu „pozitívnych vplyvov“ na informatizáciu spoločnosti. Vzhľadom na to, že n</w:t>
      </w:r>
      <w:r w:rsidR="00851D52" w:rsidRPr="00996730">
        <w:rPr>
          <w:rFonts w:ascii="Times New Roman" w:hAnsi="Times New Roman" w:cs="Times New Roman"/>
          <w:sz w:val="24"/>
          <w:szCs w:val="24"/>
        </w:rPr>
        <w:t>evznikajú ani sa neupravujú žiadne elektronické služby ani informačné systémy, registre atď</w:t>
      </w:r>
      <w:r w:rsidR="007166E8" w:rsidRPr="00996730">
        <w:rPr>
          <w:rFonts w:ascii="Times New Roman" w:hAnsi="Times New Roman" w:cs="Times New Roman"/>
          <w:sz w:val="24"/>
          <w:szCs w:val="24"/>
        </w:rPr>
        <w:t>.,</w:t>
      </w:r>
      <w:r w:rsidR="00851D52" w:rsidRPr="00996730">
        <w:rPr>
          <w:rFonts w:ascii="Times New Roman" w:hAnsi="Times New Roman" w:cs="Times New Roman"/>
          <w:sz w:val="24"/>
          <w:szCs w:val="24"/>
        </w:rPr>
        <w:t xml:space="preserve"> žiada v doložke vplyvov vyznačiť „žiadny“ vplyv na informatizáciu spoločnosti. </w:t>
      </w:r>
    </w:p>
    <w:p w:rsidR="000C7B7C" w:rsidRPr="00996730" w:rsidRDefault="00E02345" w:rsidP="00F444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96730">
        <w:rPr>
          <w:rFonts w:ascii="Times New Roman" w:hAnsi="Times New Roman" w:cs="Times New Roman"/>
          <w:sz w:val="24"/>
          <w:szCs w:val="24"/>
        </w:rPr>
        <w:t xml:space="preserve"> K tejto pripomienke uvádzame, že v aktuálnom štádiu legislatívneho procesu už nemožno vstupovať do doložky vplyvov k poslaneckému návrhu zákona.</w:t>
      </w:r>
    </w:p>
    <w:p w:rsidR="00E02345" w:rsidRPr="001B6F67" w:rsidRDefault="00E02345" w:rsidP="00F444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D2E2E" w:rsidRPr="00996730" w:rsidRDefault="00002110" w:rsidP="00F444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967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851D52" w:rsidRPr="009967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Ministerstvo ďalej navrhlo novelizačný bod 1 vypustiť a ponechať § 3 zákona č. 18/2018</w:t>
      </w:r>
      <w:r w:rsidR="00DD1376" w:rsidRPr="009967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51D52" w:rsidRPr="009967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6730" w:rsidRPr="009967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51D52" w:rsidRPr="0099673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Z. z</w:t>
      </w:r>
      <w:r w:rsidR="00851D52" w:rsidRPr="00996730">
        <w:rPr>
          <w:rFonts w:ascii="Times New Roman" w:hAnsi="Times New Roman" w:cs="Times New Roman"/>
          <w:sz w:val="24"/>
          <w:szCs w:val="24"/>
        </w:rPr>
        <w:t xml:space="preserve">. o ochrane osobných údajov a o zmene a doplnení niektorých zákonov v znení zákona </w:t>
      </w:r>
      <w:r w:rsidR="00DD1376" w:rsidRPr="00996730">
        <w:rPr>
          <w:rFonts w:ascii="Times New Roman" w:hAnsi="Times New Roman" w:cs="Times New Roman"/>
          <w:sz w:val="24"/>
          <w:szCs w:val="24"/>
        </w:rPr>
        <w:t xml:space="preserve"> </w:t>
      </w:r>
      <w:r w:rsidR="00996730" w:rsidRPr="00996730">
        <w:rPr>
          <w:rFonts w:ascii="Times New Roman" w:hAnsi="Times New Roman" w:cs="Times New Roman"/>
          <w:sz w:val="24"/>
          <w:szCs w:val="24"/>
        </w:rPr>
        <w:t xml:space="preserve"> </w:t>
      </w:r>
      <w:r w:rsidR="00DD1376" w:rsidRPr="00996730">
        <w:rPr>
          <w:rFonts w:ascii="Times New Roman" w:hAnsi="Times New Roman" w:cs="Times New Roman"/>
          <w:sz w:val="24"/>
          <w:szCs w:val="24"/>
        </w:rPr>
        <w:t xml:space="preserve">  </w:t>
      </w:r>
      <w:r w:rsidR="00851D52" w:rsidRPr="00996730">
        <w:rPr>
          <w:rFonts w:ascii="Times New Roman" w:hAnsi="Times New Roman" w:cs="Times New Roman"/>
          <w:sz w:val="24"/>
          <w:szCs w:val="24"/>
        </w:rPr>
        <w:t>č. 221/2019 Z. z. v aktuálne platnom a účinnom znení.</w:t>
      </w:r>
    </w:p>
    <w:p w:rsidR="00A80437" w:rsidRPr="00996730" w:rsidRDefault="00A80437" w:rsidP="00F444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96730">
        <w:rPr>
          <w:rFonts w:ascii="Times New Roman" w:hAnsi="Times New Roman" w:cs="Times New Roman"/>
          <w:sz w:val="24"/>
          <w:szCs w:val="24"/>
        </w:rPr>
        <w:t>Ministerstvo v odôvodnení pripomienky uvádza, že recitál (27) Nariadenia síce stanovuje, že Nariadenie sa neuplatňuje na osobné údaje zosnulých osôb, ale vyslovene nezakazuje uplatňovať ochranu osobných údajov aj na zosnulé osoby. V recitáli (27) sa uvádza, že ,,členské štáty môžu stanoviť pravidlá týkajúce sa spracúvania osobných údajov zosnulých osôb.“ So zverejňovaním osobných údajov zosnulých osôb vo všeobecnosti súhlasí, avšak v tejto súvislosti považuje za potrebné, aby si Slovenská republika jednoznačne stanovila konkrétne podmienky a pravidlá takéhoto spracúvania osobných údajov. Nepovažuje za vhodné, aby sa zmena zákona č. 18/2018 Z. z. o ochrane osobných údajov a o zmene a doplnení niektorých zákonov vykonala iba jednoduchým vypustením odseku 7 v § 78.</w:t>
      </w:r>
    </w:p>
    <w:p w:rsidR="003B7FE3" w:rsidRPr="00B53207" w:rsidRDefault="003B7FE3" w:rsidP="00F4449A">
      <w:pPr>
        <w:pStyle w:val="Bezriadkovania"/>
        <w:jc w:val="both"/>
        <w:rPr>
          <w:rFonts w:cs="Times New Roman"/>
          <w:sz w:val="24"/>
          <w:szCs w:val="24"/>
        </w:rPr>
      </w:pPr>
    </w:p>
    <w:p w:rsidR="00CD2E2E" w:rsidRDefault="00002110" w:rsidP="00F444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D0920">
        <w:rPr>
          <w:rFonts w:ascii="Times New Roman" w:hAnsi="Times New Roman" w:cs="Times New Roman"/>
          <w:sz w:val="24"/>
          <w:szCs w:val="24"/>
        </w:rPr>
        <w:t xml:space="preserve">3. </w:t>
      </w:r>
      <w:r w:rsidR="00D477A9" w:rsidRPr="006D0920">
        <w:rPr>
          <w:rFonts w:ascii="Times New Roman" w:hAnsi="Times New Roman" w:cs="Times New Roman"/>
          <w:sz w:val="24"/>
          <w:szCs w:val="24"/>
        </w:rPr>
        <w:t xml:space="preserve">Ministerstvo žiada preformulovať novelizačný bod 2 nasledovne: </w:t>
      </w:r>
      <w:r w:rsidR="00AB0D19">
        <w:rPr>
          <w:rFonts w:ascii="Times New Roman" w:hAnsi="Times New Roman" w:cs="Times New Roman"/>
          <w:sz w:val="24"/>
          <w:szCs w:val="24"/>
        </w:rPr>
        <w:t>„</w:t>
      </w:r>
      <w:r w:rsidR="00D477A9" w:rsidRPr="006D0920">
        <w:rPr>
          <w:rFonts w:ascii="Times New Roman" w:hAnsi="Times New Roman" w:cs="Times New Roman"/>
          <w:sz w:val="24"/>
          <w:szCs w:val="24"/>
        </w:rPr>
        <w:t xml:space="preserve">V § 78 ods. 7 sa na konci pripájajú tieto vety: </w:t>
      </w:r>
      <w:r w:rsidR="006D0920" w:rsidRPr="006D0920">
        <w:rPr>
          <w:rFonts w:ascii="Times New Roman" w:hAnsi="Times New Roman" w:cs="Times New Roman"/>
          <w:sz w:val="24"/>
          <w:szCs w:val="24"/>
        </w:rPr>
        <w:t>„</w:t>
      </w:r>
      <w:r w:rsidR="00D477A9" w:rsidRPr="006D0920">
        <w:rPr>
          <w:rFonts w:ascii="Times New Roman" w:hAnsi="Times New Roman" w:cs="Times New Roman"/>
          <w:sz w:val="24"/>
          <w:szCs w:val="24"/>
        </w:rPr>
        <w:t>Súhlas na spracúvanie osobných údajov zosnulých osôb sa nevyžaduje v prípade, že sa spracúvanie bude vykonávať na účely vzdávania úcty obetiam, ktorých smrť otriasla slovenskou spoločnosťou a dejinami Slovenska a týka sa osôb padlých v bojoch za oslobodenie Slovenska spod jarma nacizmu, obetí zápasu za demokraciu na Slovensku, obetí holokaustu, zločinov proti ľudskosti či genocídy a príslušníkov bezpečnostných zborov Slovenskej republiky usmrtených pri plnení služobných povinností. Rozsah osobných údajov zosnulej osoby na vyššie uvedené účely sa stanovuje na meno, priezvisko, dátum narodenia, dátum úmrtia a okolnosti úmrtia.</w:t>
      </w:r>
      <w:r w:rsidR="00C77C33">
        <w:rPr>
          <w:rFonts w:ascii="Times New Roman" w:hAnsi="Times New Roman" w:cs="Times New Roman"/>
          <w:sz w:val="24"/>
          <w:szCs w:val="24"/>
        </w:rPr>
        <w:t>“.“</w:t>
      </w:r>
      <w:r w:rsidR="00D477A9" w:rsidRPr="006D0920">
        <w:rPr>
          <w:rFonts w:ascii="Times New Roman" w:hAnsi="Times New Roman" w:cs="Times New Roman"/>
          <w:sz w:val="24"/>
          <w:szCs w:val="24"/>
        </w:rPr>
        <w:t xml:space="preserve"> </w:t>
      </w:r>
      <w:r w:rsidRPr="006D0920">
        <w:rPr>
          <w:rFonts w:ascii="Times New Roman" w:hAnsi="Times New Roman" w:cs="Times New Roman"/>
          <w:sz w:val="24"/>
          <w:szCs w:val="24"/>
        </w:rPr>
        <w:t>Podľa odôvodnenia ministerstva pr</w:t>
      </w:r>
      <w:r w:rsidR="00D477A9" w:rsidRPr="006D0920">
        <w:rPr>
          <w:rFonts w:ascii="Times New Roman" w:hAnsi="Times New Roman" w:cs="Times New Roman"/>
          <w:sz w:val="24"/>
          <w:szCs w:val="24"/>
        </w:rPr>
        <w:t>ijatím navrhovaného doplnenia odseku 7 sa zachová cieľ poslaneckého návrhu, ktorým je úcta k obetiam a budovanie pietnych pamätníkov. Odstránia sa bariéry pri zachovávaní pamäti národa a zároveň sa spracúvanie osobných údajov nebude vzťahovať na všetky zosnulé osoby na Slovensku bez výnimky. Úplným vypustením odseku 7 by sa otvorila možnosť spracúvať osobné údaje aj takých zosnulých osôb, ktoré nepadli v bojoch, neboli usmrtené pri plnení služobných povinností, neboli obeťami zločinov proti ľudskosti a podobne. Taktiež predložený návrh zákona neuvádza rozsah spracúvaných osobných údajov zosnulej osoby,</w:t>
      </w:r>
      <w:r w:rsidR="00D477A9" w:rsidRPr="00B53207">
        <w:rPr>
          <w:rFonts w:cs="Times New Roman"/>
          <w:sz w:val="24"/>
          <w:szCs w:val="24"/>
        </w:rPr>
        <w:t xml:space="preserve"> </w:t>
      </w:r>
      <w:r w:rsidR="00D477A9" w:rsidRPr="006D0920">
        <w:rPr>
          <w:rFonts w:ascii="Times New Roman" w:hAnsi="Times New Roman" w:cs="Times New Roman"/>
          <w:sz w:val="24"/>
          <w:szCs w:val="24"/>
        </w:rPr>
        <w:t xml:space="preserve">čím bude umožnené spracúvať osobné údaje v rozsahu napríklad meno, priezvisko, dátum narodenia, dátum úmrtia, príčina smrti, počet detí, mená detí, meno manžela/manželky, adresa bydliska, povolanie, miesto práce, plat, zdravotný stav a prakticky akýkoľvek osobný údaj o danej zosnulej osobe, čím môže byť významne dotknuté právo na </w:t>
      </w:r>
      <w:r w:rsidR="00D477A9" w:rsidRPr="006D0920">
        <w:rPr>
          <w:rFonts w:ascii="Times New Roman" w:hAnsi="Times New Roman" w:cs="Times New Roman"/>
          <w:sz w:val="24"/>
          <w:szCs w:val="24"/>
        </w:rPr>
        <w:lastRenderedPageBreak/>
        <w:t>súkromie a iné práva a slobody žijúcich fyzických osôb (pozostalých) obzvlášť v prípade obetí nesmierne neľudských zločinov.</w:t>
      </w:r>
    </w:p>
    <w:p w:rsidR="00FD5FAE" w:rsidRPr="006D0920" w:rsidRDefault="00FD5FAE" w:rsidP="00F444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D5FAE" w:rsidRDefault="00AE45A1" w:rsidP="00B532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04081">
        <w:rPr>
          <w:rFonts w:ascii="Times New Roman" w:hAnsi="Times New Roman" w:cs="Times New Roman"/>
          <w:sz w:val="24"/>
          <w:szCs w:val="24"/>
        </w:rPr>
        <w:t>Obdobnú obyčajnú pripomienku k vypusteniu bodu 1</w:t>
      </w:r>
      <w:r w:rsidR="00CF0F96">
        <w:rPr>
          <w:rFonts w:ascii="Times New Roman" w:hAnsi="Times New Roman" w:cs="Times New Roman"/>
          <w:sz w:val="24"/>
          <w:szCs w:val="24"/>
        </w:rPr>
        <w:t xml:space="preserve"> </w:t>
      </w:r>
      <w:r w:rsidRPr="00104081">
        <w:rPr>
          <w:rFonts w:ascii="Times New Roman" w:hAnsi="Times New Roman" w:cs="Times New Roman"/>
          <w:sz w:val="24"/>
          <w:szCs w:val="24"/>
        </w:rPr>
        <w:t>uplatnilo Ministerstvo vnútra Slovenskej republiky.</w:t>
      </w:r>
    </w:p>
    <w:p w:rsidR="00AE45A1" w:rsidRPr="00104081" w:rsidRDefault="00AE45A1" w:rsidP="00B532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040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49A" w:rsidRDefault="001F6E03" w:rsidP="00B532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04081">
        <w:rPr>
          <w:rFonts w:ascii="Times New Roman" w:hAnsi="Times New Roman" w:cs="Times New Roman"/>
          <w:sz w:val="24"/>
          <w:szCs w:val="24"/>
        </w:rPr>
        <w:t>Predkladateľ sa s uvedenými pripomienkami nestotožnil z nasledujúcich dôvodov</w:t>
      </w:r>
      <w:r w:rsidR="00A3705B" w:rsidRPr="00104081">
        <w:rPr>
          <w:rFonts w:ascii="Times New Roman" w:hAnsi="Times New Roman" w:cs="Times New Roman"/>
          <w:sz w:val="24"/>
          <w:szCs w:val="24"/>
        </w:rPr>
        <w:t>:</w:t>
      </w:r>
    </w:p>
    <w:p w:rsidR="00FD5FAE" w:rsidRPr="00104081" w:rsidRDefault="00FD5FAE" w:rsidP="00B532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66106" w:rsidRPr="00104081" w:rsidRDefault="00466106" w:rsidP="00B532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04081">
        <w:rPr>
          <w:rFonts w:ascii="Times New Roman" w:hAnsi="Times New Roman" w:cs="Times New Roman"/>
          <w:sz w:val="24"/>
          <w:szCs w:val="24"/>
        </w:rPr>
        <w:t>Zákon č. 18/2018 Z. z. o ochrane osobných údajov a o zmene a doplnení niektorých zákonov v znení zákona č. 221/2019 Z. z. predstavuje</w:t>
      </w:r>
      <w:r w:rsidR="00C81F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4081">
        <w:rPr>
          <w:rFonts w:ascii="Times New Roman" w:hAnsi="Times New Roman" w:cs="Times New Roman"/>
          <w:sz w:val="24"/>
          <w:szCs w:val="24"/>
        </w:rPr>
        <w:t xml:space="preserve">akési nóvum, nakoľko v komparácii s predchádzajúcou právnou úpravou </w:t>
      </w:r>
      <w:r w:rsidR="001B4524">
        <w:rPr>
          <w:rFonts w:ascii="Times New Roman" w:hAnsi="Times New Roman" w:cs="Times New Roman"/>
          <w:sz w:val="24"/>
          <w:szCs w:val="24"/>
        </w:rPr>
        <w:t xml:space="preserve">ochrany </w:t>
      </w:r>
      <w:r w:rsidR="00CE4A35" w:rsidRPr="00104081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Pr="00104081">
        <w:rPr>
          <w:rFonts w:ascii="Times New Roman" w:hAnsi="Times New Roman" w:cs="Times New Roman"/>
          <w:sz w:val="24"/>
          <w:szCs w:val="24"/>
        </w:rPr>
        <w:t>(</w:t>
      </w:r>
      <w:r w:rsidR="00CE4A35" w:rsidRPr="00104081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104081">
        <w:rPr>
          <w:rFonts w:ascii="Times New Roman" w:hAnsi="Times New Roman" w:cs="Times New Roman"/>
          <w:sz w:val="24"/>
          <w:szCs w:val="24"/>
        </w:rPr>
        <w:t>122/2013 Z. z.  a</w:t>
      </w:r>
      <w:r w:rsidR="00550F7A">
        <w:rPr>
          <w:rFonts w:ascii="Times New Roman" w:hAnsi="Times New Roman" w:cs="Times New Roman"/>
          <w:sz w:val="24"/>
          <w:szCs w:val="24"/>
        </w:rPr>
        <w:t> zákon č.</w:t>
      </w:r>
      <w:r w:rsidR="009F4DB8">
        <w:rPr>
          <w:rFonts w:ascii="Times New Roman" w:hAnsi="Times New Roman" w:cs="Times New Roman"/>
          <w:sz w:val="24"/>
          <w:szCs w:val="24"/>
        </w:rPr>
        <w:t xml:space="preserve"> </w:t>
      </w:r>
      <w:r w:rsidRPr="00104081">
        <w:rPr>
          <w:rFonts w:ascii="Times New Roman" w:hAnsi="Times New Roman" w:cs="Times New Roman"/>
          <w:sz w:val="24"/>
          <w:szCs w:val="24"/>
        </w:rPr>
        <w:t xml:space="preserve">428/2002 Z. z.) </w:t>
      </w:r>
      <w:r w:rsidR="00FE77C1">
        <w:rPr>
          <w:rFonts w:ascii="Times New Roman" w:hAnsi="Times New Roman" w:cs="Times New Roman"/>
          <w:sz w:val="24"/>
          <w:szCs w:val="24"/>
        </w:rPr>
        <w:t xml:space="preserve">možno </w:t>
      </w:r>
      <w:r w:rsidRPr="00104081">
        <w:rPr>
          <w:rFonts w:ascii="Times New Roman" w:hAnsi="Times New Roman" w:cs="Times New Roman"/>
          <w:sz w:val="24"/>
          <w:szCs w:val="24"/>
        </w:rPr>
        <w:t>predpokladať, že došlo k negatívnemu vymedzeniu pôsobnosti zákona č. 18/2018 Z. z. vo vzťahu k úprave spracúvania osobných údajov zosnulých osôb. Už pri predkladaní návrhu zákona o ochrane osobných údajov do medzirezortného pripomienkového konania sa v zmysle návrhu textu zákona tento nemal vzťahovať na spracúvanie osobných údajov zosnulých. Napriek tomu, že bolo predmetné ustanovenie nakoniec vypustené, je možné konštatovať, že už zákon č. 18/2018 Z. z. by sa nemal vykladať v línii, že sa vzťahuje na spracúvanie osobných údajov zosnulých osôb, nakoľko Nariadenie samotné vykladá, že sa naň nevzťahuje. V dôsledku uvedeného spadá predmetná problematika pod oblasť práva na ochranu osobnosti v režime Občianskeho zákonníka (v tejto súvislosti je potrebné uviesť, že v praxi sa môže vyskytnúť situácia, kedy osobné údaje zosnulých osôb môžu odhaliť osobné údaje živých osôb, pričom v takomto prípade by spracovanie osobných údajov naďalej spadalo pod vecnú pôsobnosť Nariadenia – príklad zdedené, geneticky prenosné</w:t>
      </w:r>
      <w:r w:rsidR="002115EA">
        <w:rPr>
          <w:rFonts w:ascii="Times New Roman" w:hAnsi="Times New Roman" w:cs="Times New Roman"/>
          <w:sz w:val="24"/>
          <w:szCs w:val="24"/>
        </w:rPr>
        <w:t xml:space="preserve"> </w:t>
      </w:r>
      <w:r w:rsidRPr="00104081">
        <w:rPr>
          <w:rFonts w:ascii="Times New Roman" w:hAnsi="Times New Roman" w:cs="Times New Roman"/>
          <w:sz w:val="24"/>
          <w:szCs w:val="24"/>
        </w:rPr>
        <w:t>choroby). Čo sa týka § 78 ods. 7 zákona č. 18/2018 Z. z. je potrebné uviesť, že predmetné ustanovenie je možné aplikovať len v prípade, ak je súhlas vyžadovaný zákonom č. 18/20118 Z. z. alebo Nariadením, v dôsledku čoho pre aplikáciu tohto ustanovenia v praxi Úrad na ochranu osobných údajov Slovenskej republiky v súčasnej dobe neidentifikoval reálne a praktické využitie. Taktiež zákon č. 18/2018 Z. z. ani Nariadenie neustanovuje žiadne pravidlá, ktoré by upravili kto, za akých podmienok a akým spôsobom za osobu, ktorá nežije môže uplatniť jej práva. Pre komparáciu je možné uviesť, že predchádzajúca právna úprava  t. j. zákon č. 428/2002 Z. z. ako aj zákon č. 122/2013 Z. z. vyžadoval súhlas dotknutej osoby, bez ktorého by prevádzkovateľ prípadne sprostredkovateľ nemohol spracúvať jej osobné údaje. Tento súhlas musel byť preukázateľný a to tým spôsobom, že bolo možné o ňom podať dôkaz. V prípade zosnulých osôb súhlas vyžadovaný v zmysle zákona mohla poskytnúť jej blízka osoba (za predpokladu, že žiadna blízka osoba zosnulej osoby písomne nevyslovila nesúhlas). Z uvedeného možno konštatovať, že súhlas so spracúvaním osobných údajov zosnulej osoby udelený jej blízkou osobou mal v praxi reálne využitie a aplikáciu. Vzhľadom na vyššie uvedené</w:t>
      </w:r>
      <w:r w:rsidR="00520295">
        <w:rPr>
          <w:rFonts w:ascii="Times New Roman" w:hAnsi="Times New Roman" w:cs="Times New Roman"/>
          <w:sz w:val="24"/>
          <w:szCs w:val="24"/>
        </w:rPr>
        <w:t>,</w:t>
      </w:r>
      <w:r w:rsidRPr="00104081">
        <w:rPr>
          <w:rFonts w:ascii="Times New Roman" w:hAnsi="Times New Roman" w:cs="Times New Roman"/>
          <w:sz w:val="24"/>
          <w:szCs w:val="24"/>
        </w:rPr>
        <w:t xml:space="preserve"> a to aj s ohľadom na doterajšiu aplikáciu právnych predpisov v oblasti ochrany osobných údajov</w:t>
      </w:r>
      <w:r w:rsidR="00622B72" w:rsidRPr="00104081">
        <w:rPr>
          <w:rFonts w:ascii="Times New Roman" w:hAnsi="Times New Roman" w:cs="Times New Roman"/>
          <w:sz w:val="24"/>
          <w:szCs w:val="24"/>
        </w:rPr>
        <w:t xml:space="preserve"> v</w:t>
      </w:r>
      <w:r w:rsidR="00210788">
        <w:rPr>
          <w:rFonts w:ascii="Times New Roman" w:hAnsi="Times New Roman" w:cs="Times New Roman"/>
          <w:sz w:val="24"/>
          <w:szCs w:val="24"/>
        </w:rPr>
        <w:t> </w:t>
      </w:r>
      <w:r w:rsidRPr="00104081">
        <w:rPr>
          <w:rFonts w:ascii="Times New Roman" w:hAnsi="Times New Roman" w:cs="Times New Roman"/>
          <w:sz w:val="24"/>
          <w:szCs w:val="24"/>
        </w:rPr>
        <w:t>praxi</w:t>
      </w:r>
      <w:r w:rsidR="00210788">
        <w:rPr>
          <w:rFonts w:ascii="Times New Roman" w:hAnsi="Times New Roman" w:cs="Times New Roman"/>
          <w:sz w:val="24"/>
          <w:szCs w:val="24"/>
        </w:rPr>
        <w:t>,</w:t>
      </w:r>
      <w:r w:rsidRPr="00104081">
        <w:rPr>
          <w:rFonts w:ascii="Times New Roman" w:hAnsi="Times New Roman" w:cs="Times New Roman"/>
          <w:sz w:val="24"/>
          <w:szCs w:val="24"/>
        </w:rPr>
        <w:t xml:space="preserve"> je zrejmé a dostatočné, ak je právo na ochranu osobných údajov priznané fyzickým osobám počas ich života a ich smrťou zanikne, čím nie je dotknutá ochrana osobnosti fyzických osôb v zmysle § 15 Občianskeho zákonníka.</w:t>
      </w:r>
    </w:p>
    <w:p w:rsidR="00F4449A" w:rsidRPr="00B53207" w:rsidRDefault="00F4449A" w:rsidP="00B53207">
      <w:pPr>
        <w:pStyle w:val="Bezriadkovania"/>
        <w:jc w:val="both"/>
        <w:rPr>
          <w:b/>
          <w:sz w:val="24"/>
          <w:szCs w:val="24"/>
        </w:rPr>
      </w:pPr>
    </w:p>
    <w:p w:rsidR="00CD2E2E" w:rsidRDefault="00CD2E2E" w:rsidP="00B5320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81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CD2E2E" w:rsidRPr="00104081" w:rsidRDefault="00CD2E2E" w:rsidP="00B532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04081">
        <w:rPr>
          <w:rFonts w:ascii="Times New Roman" w:hAnsi="Times New Roman" w:cs="Times New Roman"/>
          <w:sz w:val="24"/>
          <w:szCs w:val="24"/>
        </w:rPr>
        <w:t>Vzhľadom na uvedené podpredseda vlády odporúča vláde Slovenskej republiky vysloviť</w:t>
      </w:r>
      <w:r w:rsidRPr="0010408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</w:t>
      </w:r>
      <w:r w:rsidRPr="00104081">
        <w:rPr>
          <w:rFonts w:ascii="Times New Roman" w:hAnsi="Times New Roman" w:cs="Times New Roman"/>
          <w:sz w:val="24"/>
          <w:szCs w:val="24"/>
        </w:rPr>
        <w:t> </w:t>
      </w:r>
      <w:r w:rsidR="002C4271" w:rsidRPr="00104081">
        <w:rPr>
          <w:rFonts w:ascii="Times New Roman" w:hAnsi="Times New Roman" w:cs="Times New Roman"/>
          <w:sz w:val="24"/>
          <w:szCs w:val="24"/>
        </w:rPr>
        <w:t>n</w:t>
      </w:r>
      <w:r w:rsidRPr="00104081">
        <w:rPr>
          <w:rFonts w:ascii="Times New Roman" w:hAnsi="Times New Roman" w:cs="Times New Roman"/>
          <w:sz w:val="24"/>
          <w:szCs w:val="24"/>
        </w:rPr>
        <w:t xml:space="preserve">ávrhom skupiny poslancov Národnej rady Slovenskej republiky na vydanie zákona, ktorým sa mení a dopĺňa zákon č. 18/2018 Z. z. o ochrane osobných údajov a o zmene a doplnení niektorých zákonov v znení neskorších predpisov (tlač 575) </w:t>
      </w:r>
      <w:r w:rsidRPr="00104081">
        <w:rPr>
          <w:rFonts w:ascii="Times New Roman" w:hAnsi="Times New Roman" w:cs="Times New Roman"/>
          <w:b/>
          <w:sz w:val="24"/>
          <w:szCs w:val="24"/>
        </w:rPr>
        <w:t>súhlas</w:t>
      </w:r>
      <w:r w:rsidR="00A60963" w:rsidRPr="00104081">
        <w:rPr>
          <w:rFonts w:ascii="Times New Roman" w:hAnsi="Times New Roman" w:cs="Times New Roman"/>
          <w:b/>
          <w:sz w:val="24"/>
          <w:szCs w:val="24"/>
        </w:rPr>
        <w:t>.</w:t>
      </w:r>
      <w:r w:rsidRPr="00104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D2E2E" w:rsidRPr="0010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5BF"/>
    <w:multiLevelType w:val="multilevel"/>
    <w:tmpl w:val="A586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548A4"/>
    <w:multiLevelType w:val="multilevel"/>
    <w:tmpl w:val="1F28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03747"/>
    <w:multiLevelType w:val="multilevel"/>
    <w:tmpl w:val="1F28A0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F1A75"/>
    <w:multiLevelType w:val="hybridMultilevel"/>
    <w:tmpl w:val="C24EB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0DF5"/>
    <w:multiLevelType w:val="multilevel"/>
    <w:tmpl w:val="1F28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3"/>
    <w:rsid w:val="00002110"/>
    <w:rsid w:val="00015221"/>
    <w:rsid w:val="0005226A"/>
    <w:rsid w:val="000808A3"/>
    <w:rsid w:val="000C7B7C"/>
    <w:rsid w:val="00104081"/>
    <w:rsid w:val="001B4524"/>
    <w:rsid w:val="001B6F67"/>
    <w:rsid w:val="001D4791"/>
    <w:rsid w:val="001E0DAE"/>
    <w:rsid w:val="001F6E03"/>
    <w:rsid w:val="00210788"/>
    <w:rsid w:val="002115EA"/>
    <w:rsid w:val="002A310C"/>
    <w:rsid w:val="002B0D71"/>
    <w:rsid w:val="002C4271"/>
    <w:rsid w:val="00320193"/>
    <w:rsid w:val="003B7FE3"/>
    <w:rsid w:val="00440B60"/>
    <w:rsid w:val="00466106"/>
    <w:rsid w:val="004F3608"/>
    <w:rsid w:val="00506F89"/>
    <w:rsid w:val="00520295"/>
    <w:rsid w:val="00550F7A"/>
    <w:rsid w:val="00575C3C"/>
    <w:rsid w:val="005C75D9"/>
    <w:rsid w:val="00600892"/>
    <w:rsid w:val="00607ACA"/>
    <w:rsid w:val="00622B72"/>
    <w:rsid w:val="00664EA6"/>
    <w:rsid w:val="00675AFB"/>
    <w:rsid w:val="006B1D1F"/>
    <w:rsid w:val="006D0920"/>
    <w:rsid w:val="006F0F4D"/>
    <w:rsid w:val="007166E8"/>
    <w:rsid w:val="00746054"/>
    <w:rsid w:val="0078176D"/>
    <w:rsid w:val="007C25CA"/>
    <w:rsid w:val="00851D52"/>
    <w:rsid w:val="008B3FA6"/>
    <w:rsid w:val="00932AF8"/>
    <w:rsid w:val="0094440F"/>
    <w:rsid w:val="0094789F"/>
    <w:rsid w:val="00961D3F"/>
    <w:rsid w:val="00996730"/>
    <w:rsid w:val="009B444D"/>
    <w:rsid w:val="009C57EA"/>
    <w:rsid w:val="009F4DB8"/>
    <w:rsid w:val="00A25898"/>
    <w:rsid w:val="00A3705B"/>
    <w:rsid w:val="00A54667"/>
    <w:rsid w:val="00A60963"/>
    <w:rsid w:val="00A80437"/>
    <w:rsid w:val="00AA2C56"/>
    <w:rsid w:val="00AB0D19"/>
    <w:rsid w:val="00AE45A1"/>
    <w:rsid w:val="00AF0CCD"/>
    <w:rsid w:val="00B53207"/>
    <w:rsid w:val="00C17FFE"/>
    <w:rsid w:val="00C603D3"/>
    <w:rsid w:val="00C70480"/>
    <w:rsid w:val="00C77C33"/>
    <w:rsid w:val="00C81F78"/>
    <w:rsid w:val="00CD2E2E"/>
    <w:rsid w:val="00CE4A35"/>
    <w:rsid w:val="00CF0F96"/>
    <w:rsid w:val="00D41A97"/>
    <w:rsid w:val="00D477A9"/>
    <w:rsid w:val="00DD1376"/>
    <w:rsid w:val="00DE19AE"/>
    <w:rsid w:val="00E02345"/>
    <w:rsid w:val="00E07D86"/>
    <w:rsid w:val="00E46BFA"/>
    <w:rsid w:val="00EA6ECD"/>
    <w:rsid w:val="00EE24DD"/>
    <w:rsid w:val="00F41529"/>
    <w:rsid w:val="00F4449A"/>
    <w:rsid w:val="00F94A23"/>
    <w:rsid w:val="00F960A0"/>
    <w:rsid w:val="00FC772F"/>
    <w:rsid w:val="00FD5FAE"/>
    <w:rsid w:val="00FE77C1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E2E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D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D2E2E"/>
    <w:rPr>
      <w:b/>
      <w:bCs/>
    </w:rPr>
  </w:style>
  <w:style w:type="paragraph" w:styleId="Bezriadkovania">
    <w:name w:val="No Spacing"/>
    <w:uiPriority w:val="1"/>
    <w:qFormat/>
    <w:rsid w:val="00CD2E2E"/>
    <w:pPr>
      <w:spacing w:after="0" w:line="240" w:lineRule="auto"/>
    </w:pPr>
    <w:rPr>
      <w:rFonts w:eastAsiaTheme="minorEastAsia"/>
      <w:noProof/>
    </w:rPr>
  </w:style>
  <w:style w:type="paragraph" w:styleId="Odsekzoznamu">
    <w:name w:val="List Paragraph"/>
    <w:basedOn w:val="Normlny"/>
    <w:uiPriority w:val="34"/>
    <w:qFormat/>
    <w:rsid w:val="00002110"/>
    <w:pPr>
      <w:ind w:left="720"/>
      <w:contextualSpacing/>
    </w:pPr>
  </w:style>
  <w:style w:type="paragraph" w:customStyle="1" w:styleId="Default">
    <w:name w:val="Default"/>
    <w:rsid w:val="0008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6106"/>
    <w:pPr>
      <w:widowControl w:val="0"/>
      <w:adjustRightInd w:val="0"/>
      <w:spacing w:line="240" w:lineRule="auto"/>
    </w:pPr>
    <w:rPr>
      <w:rFonts w:ascii="Calibri" w:eastAsia="Times New Roman" w:hAnsi="Calibri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6106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E2E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D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D2E2E"/>
    <w:rPr>
      <w:b/>
      <w:bCs/>
    </w:rPr>
  </w:style>
  <w:style w:type="paragraph" w:styleId="Bezriadkovania">
    <w:name w:val="No Spacing"/>
    <w:uiPriority w:val="1"/>
    <w:qFormat/>
    <w:rsid w:val="00CD2E2E"/>
    <w:pPr>
      <w:spacing w:after="0" w:line="240" w:lineRule="auto"/>
    </w:pPr>
    <w:rPr>
      <w:rFonts w:eastAsiaTheme="minorEastAsia"/>
      <w:noProof/>
    </w:rPr>
  </w:style>
  <w:style w:type="paragraph" w:styleId="Odsekzoznamu">
    <w:name w:val="List Paragraph"/>
    <w:basedOn w:val="Normlny"/>
    <w:uiPriority w:val="34"/>
    <w:qFormat/>
    <w:rsid w:val="00002110"/>
    <w:pPr>
      <w:ind w:left="720"/>
      <w:contextualSpacing/>
    </w:pPr>
  </w:style>
  <w:style w:type="paragraph" w:customStyle="1" w:styleId="Default">
    <w:name w:val="Default"/>
    <w:rsid w:val="0008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6106"/>
    <w:pPr>
      <w:widowControl w:val="0"/>
      <w:adjustRightInd w:val="0"/>
      <w:spacing w:line="240" w:lineRule="auto"/>
    </w:pPr>
    <w:rPr>
      <w:rFonts w:ascii="Calibri" w:eastAsia="Times New Roman" w:hAnsi="Calibri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610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1FDC-A9F6-4150-B70D-A42667D6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Královičová Daniela</cp:lastModifiedBy>
  <cp:revision>80</cp:revision>
  <cp:lastPrinted>2021-09-10T07:21:00Z</cp:lastPrinted>
  <dcterms:created xsi:type="dcterms:W3CDTF">2021-08-24T12:58:00Z</dcterms:created>
  <dcterms:modified xsi:type="dcterms:W3CDTF">2021-09-10T07:28:00Z</dcterms:modified>
</cp:coreProperties>
</file>