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4D4C4" w14:textId="77777777" w:rsidR="00927118" w:rsidRPr="000032C8" w:rsidRDefault="00927118" w:rsidP="00BE1B53">
      <w:pPr>
        <w:adjustRightInd w:val="0"/>
        <w:spacing w:after="0" w:line="240" w:lineRule="auto"/>
        <w:ind w:firstLine="720"/>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14:paraId="54334715" w14:textId="77777777" w:rsidR="00927118" w:rsidRPr="00024402" w:rsidRDefault="00927118" w:rsidP="00927118">
      <w:pPr>
        <w:jc w:val="center"/>
      </w:pPr>
    </w:p>
    <w:p w14:paraId="4E3ACF56" w14:textId="77777777" w:rsidR="0066284C" w:rsidRDefault="0066284C">
      <w:pPr>
        <w:jc w:val="center"/>
        <w:divId w:val="1243953352"/>
        <w:rPr>
          <w:rFonts w:ascii="Times" w:hAnsi="Times" w:cs="Times"/>
          <w:sz w:val="25"/>
          <w:szCs w:val="25"/>
        </w:rPr>
      </w:pPr>
      <w:r>
        <w:rPr>
          <w:rFonts w:ascii="Times" w:hAnsi="Times" w:cs="Times"/>
          <w:sz w:val="25"/>
          <w:szCs w:val="25"/>
        </w:rPr>
        <w:t>Zákon, ktorým sa mení a dopĺňa zákon č. 56/2012 Z. z. o cestnej doprave v znení neskorších predpisov a ktorým sa dopĺňa zákon č. 461/2003 Z. z. o sociálnom poistení v znení neskorších predpisov</w:t>
      </w:r>
    </w:p>
    <w:p w14:paraId="413106DC" w14:textId="77777777"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655"/>
        <w:gridCol w:w="7943"/>
      </w:tblGrid>
      <w:tr w:rsidR="00927118" w:rsidRPr="00024402" w14:paraId="1FA091A7" w14:textId="77777777" w:rsidTr="004F6C7F">
        <w:tc>
          <w:tcPr>
            <w:tcW w:w="7655" w:type="dxa"/>
            <w:tcBorders>
              <w:top w:val="nil"/>
              <w:left w:val="nil"/>
              <w:bottom w:val="nil"/>
              <w:right w:val="nil"/>
            </w:tcBorders>
          </w:tcPr>
          <w:p w14:paraId="10E0FFFD" w14:textId="77777777" w:rsidR="00927118" w:rsidRPr="00BE1B53" w:rsidRDefault="00927118" w:rsidP="000175D7">
            <w:pPr>
              <w:spacing w:after="0" w:line="240" w:lineRule="auto"/>
              <w:rPr>
                <w:rFonts w:ascii="Times New Roman" w:hAnsi="Times New Roman" w:cs="Calibri"/>
                <w:bCs/>
                <w:sz w:val="25"/>
                <w:szCs w:val="25"/>
              </w:rPr>
            </w:pPr>
            <w:r w:rsidRPr="00BE1B53">
              <w:rPr>
                <w:rFonts w:ascii="Times New Roman" w:hAnsi="Times New Roman" w:cs="Calibri"/>
                <w:bCs/>
                <w:sz w:val="25"/>
                <w:szCs w:val="25"/>
              </w:rPr>
              <w:t>Spôsob pripomienkového konania</w:t>
            </w:r>
          </w:p>
        </w:tc>
        <w:tc>
          <w:tcPr>
            <w:tcW w:w="7943" w:type="dxa"/>
            <w:tcBorders>
              <w:top w:val="nil"/>
              <w:left w:val="nil"/>
              <w:bottom w:val="nil"/>
              <w:right w:val="nil"/>
            </w:tcBorders>
          </w:tcPr>
          <w:p w14:paraId="22C94D20" w14:textId="312D6496" w:rsidR="00927118" w:rsidRPr="00BE1B53" w:rsidRDefault="00927118" w:rsidP="004F6C7F">
            <w:pPr>
              <w:spacing w:after="0" w:line="240" w:lineRule="auto"/>
              <w:rPr>
                <w:rFonts w:ascii="Times New Roman" w:hAnsi="Times New Roman" w:cs="Calibri"/>
                <w:bCs/>
                <w:sz w:val="25"/>
                <w:szCs w:val="25"/>
              </w:rPr>
            </w:pPr>
            <w:r w:rsidRPr="00BE1B53">
              <w:rPr>
                <w:rFonts w:ascii="Times New Roman" w:hAnsi="Times New Roman" w:cs="Calibri"/>
                <w:bCs/>
                <w:sz w:val="25"/>
                <w:szCs w:val="25"/>
              </w:rPr>
              <w:t> </w:t>
            </w:r>
            <w:r w:rsidR="004F6C7F">
              <w:rPr>
                <w:rFonts w:ascii="Times New Roman" w:hAnsi="Times New Roman" w:cs="Calibri"/>
                <w:bCs/>
                <w:sz w:val="25"/>
                <w:szCs w:val="25"/>
              </w:rPr>
              <w:t>b</w:t>
            </w:r>
            <w:r w:rsidR="00BE1B53" w:rsidRPr="00BE1B53">
              <w:rPr>
                <w:rFonts w:ascii="Times New Roman" w:hAnsi="Times New Roman" w:cs="Calibri"/>
                <w:bCs/>
                <w:sz w:val="25"/>
                <w:szCs w:val="25"/>
              </w:rPr>
              <w:t>ežný</w:t>
            </w:r>
            <w:r w:rsidR="004F6C7F">
              <w:rPr>
                <w:rFonts w:ascii="Times New Roman" w:hAnsi="Times New Roman" w:cs="Calibri"/>
                <w:bCs/>
                <w:sz w:val="25"/>
                <w:szCs w:val="25"/>
              </w:rPr>
              <w:t xml:space="preserve"> v termíne od 17.5.2021 do 4.6.2021</w:t>
            </w:r>
          </w:p>
        </w:tc>
      </w:tr>
      <w:tr w:rsidR="00A251BF" w:rsidRPr="00024402" w14:paraId="6C38B966" w14:textId="77777777" w:rsidTr="004F6C7F">
        <w:tc>
          <w:tcPr>
            <w:tcW w:w="7655" w:type="dxa"/>
            <w:tcBorders>
              <w:top w:val="nil"/>
              <w:left w:val="nil"/>
              <w:bottom w:val="nil"/>
              <w:right w:val="nil"/>
            </w:tcBorders>
          </w:tcPr>
          <w:p w14:paraId="6E008304" w14:textId="77777777" w:rsidR="00A251BF" w:rsidRPr="000032C8" w:rsidRDefault="00A251BF" w:rsidP="000175D7">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14:paraId="24AF1802" w14:textId="77777777" w:rsidR="00A251BF" w:rsidRPr="00024402" w:rsidRDefault="0066284C" w:rsidP="0066284C">
            <w:pPr>
              <w:spacing w:after="0" w:line="240" w:lineRule="auto"/>
              <w:rPr>
                <w:rFonts w:ascii="Times New Roman" w:hAnsi="Times New Roman" w:cs="Calibri"/>
                <w:sz w:val="20"/>
                <w:szCs w:val="20"/>
              </w:rPr>
            </w:pPr>
            <w:r>
              <w:rPr>
                <w:rFonts w:ascii="Times" w:hAnsi="Times" w:cs="Times"/>
                <w:sz w:val="25"/>
                <w:szCs w:val="25"/>
              </w:rPr>
              <w:t>47 /4</w:t>
            </w:r>
          </w:p>
        </w:tc>
      </w:tr>
      <w:tr w:rsidR="00927118" w:rsidRPr="00024402" w14:paraId="3AD8379A" w14:textId="77777777" w:rsidTr="004F6C7F">
        <w:tc>
          <w:tcPr>
            <w:tcW w:w="7655" w:type="dxa"/>
            <w:tcBorders>
              <w:top w:val="nil"/>
              <w:left w:val="nil"/>
              <w:bottom w:val="nil"/>
              <w:right w:val="nil"/>
            </w:tcBorders>
          </w:tcPr>
          <w:p w14:paraId="572D727E" w14:textId="77777777" w:rsidR="00927118" w:rsidRPr="000032C8" w:rsidRDefault="00927118" w:rsidP="000175D7">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943" w:type="dxa"/>
            <w:tcBorders>
              <w:top w:val="nil"/>
              <w:left w:val="nil"/>
              <w:bottom w:val="nil"/>
              <w:right w:val="nil"/>
            </w:tcBorders>
          </w:tcPr>
          <w:p w14:paraId="058E301B" w14:textId="77777777" w:rsidR="00927118" w:rsidRPr="00024402" w:rsidRDefault="0066284C" w:rsidP="0066284C">
            <w:pPr>
              <w:spacing w:after="0" w:line="240" w:lineRule="auto"/>
              <w:rPr>
                <w:rFonts w:ascii="Times New Roman" w:hAnsi="Times New Roman" w:cs="Calibri"/>
                <w:sz w:val="20"/>
                <w:szCs w:val="20"/>
              </w:rPr>
            </w:pPr>
            <w:r>
              <w:rPr>
                <w:rFonts w:ascii="Times" w:hAnsi="Times" w:cs="Times"/>
                <w:sz w:val="25"/>
                <w:szCs w:val="25"/>
              </w:rPr>
              <w:t>47</w:t>
            </w:r>
          </w:p>
        </w:tc>
      </w:tr>
      <w:tr w:rsidR="00927118" w:rsidRPr="00024402" w14:paraId="3498F689" w14:textId="77777777" w:rsidTr="004F6C7F">
        <w:tc>
          <w:tcPr>
            <w:tcW w:w="7655" w:type="dxa"/>
            <w:tcBorders>
              <w:top w:val="nil"/>
              <w:left w:val="nil"/>
              <w:bottom w:val="nil"/>
              <w:right w:val="nil"/>
            </w:tcBorders>
          </w:tcPr>
          <w:p w14:paraId="13D9E6D7" w14:textId="77777777" w:rsidR="00927118" w:rsidRPr="000032C8" w:rsidRDefault="00927118" w:rsidP="000175D7">
            <w:pPr>
              <w:spacing w:after="0" w:line="240" w:lineRule="auto"/>
              <w:rPr>
                <w:rFonts w:ascii="Times New Roman" w:hAnsi="Times New Roman" w:cs="Calibri"/>
                <w:sz w:val="25"/>
                <w:szCs w:val="25"/>
              </w:rPr>
            </w:pPr>
          </w:p>
        </w:tc>
        <w:tc>
          <w:tcPr>
            <w:tcW w:w="7943" w:type="dxa"/>
            <w:tcBorders>
              <w:top w:val="nil"/>
              <w:left w:val="nil"/>
              <w:bottom w:val="nil"/>
              <w:right w:val="nil"/>
            </w:tcBorders>
          </w:tcPr>
          <w:p w14:paraId="29797C0E" w14:textId="77777777" w:rsidR="00927118" w:rsidRPr="00024402" w:rsidRDefault="00927118" w:rsidP="000175D7">
            <w:pPr>
              <w:spacing w:after="0" w:line="240" w:lineRule="auto"/>
              <w:rPr>
                <w:rFonts w:ascii="Times New Roman" w:hAnsi="Times New Roman" w:cs="Calibri"/>
                <w:sz w:val="20"/>
                <w:szCs w:val="20"/>
              </w:rPr>
            </w:pPr>
          </w:p>
        </w:tc>
      </w:tr>
      <w:tr w:rsidR="00927118" w:rsidRPr="00024402" w14:paraId="2C474798" w14:textId="77777777" w:rsidTr="004F6C7F">
        <w:tc>
          <w:tcPr>
            <w:tcW w:w="7655" w:type="dxa"/>
            <w:tcBorders>
              <w:top w:val="nil"/>
              <w:left w:val="nil"/>
              <w:bottom w:val="nil"/>
              <w:right w:val="nil"/>
            </w:tcBorders>
          </w:tcPr>
          <w:p w14:paraId="6B36AA40" w14:textId="77777777" w:rsidR="00927118" w:rsidRPr="000032C8" w:rsidRDefault="00927118" w:rsidP="000175D7">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943" w:type="dxa"/>
            <w:tcBorders>
              <w:top w:val="nil"/>
              <w:left w:val="nil"/>
              <w:bottom w:val="nil"/>
              <w:right w:val="nil"/>
            </w:tcBorders>
          </w:tcPr>
          <w:p w14:paraId="2B2E5A34" w14:textId="66F8B937" w:rsidR="00927118" w:rsidRPr="00024402" w:rsidRDefault="004F6C7F" w:rsidP="00D264FF">
            <w:pPr>
              <w:spacing w:after="0" w:line="240" w:lineRule="auto"/>
              <w:rPr>
                <w:rFonts w:ascii="Times New Roman" w:hAnsi="Times New Roman" w:cs="Calibri"/>
                <w:sz w:val="20"/>
                <w:szCs w:val="20"/>
              </w:rPr>
            </w:pPr>
            <w:r>
              <w:rPr>
                <w:rFonts w:ascii="Times" w:hAnsi="Times" w:cs="Times"/>
                <w:sz w:val="25"/>
                <w:szCs w:val="25"/>
              </w:rPr>
              <w:t>4</w:t>
            </w:r>
            <w:r w:rsidR="00D264FF">
              <w:rPr>
                <w:rFonts w:ascii="Times" w:hAnsi="Times" w:cs="Times"/>
                <w:sz w:val="25"/>
                <w:szCs w:val="25"/>
              </w:rPr>
              <w:t>4</w:t>
            </w:r>
            <w:r w:rsidR="0066284C">
              <w:rPr>
                <w:rFonts w:ascii="Times" w:hAnsi="Times" w:cs="Times"/>
                <w:sz w:val="25"/>
                <w:szCs w:val="25"/>
              </w:rPr>
              <w:t>/</w:t>
            </w:r>
            <w:r w:rsidR="000C7445">
              <w:rPr>
                <w:rFonts w:ascii="Times" w:hAnsi="Times" w:cs="Times"/>
                <w:sz w:val="25"/>
                <w:szCs w:val="25"/>
              </w:rPr>
              <w:t>3</w:t>
            </w:r>
          </w:p>
        </w:tc>
      </w:tr>
      <w:tr w:rsidR="00927118" w:rsidRPr="00024402" w14:paraId="153DBC4C" w14:textId="77777777" w:rsidTr="004F6C7F">
        <w:tc>
          <w:tcPr>
            <w:tcW w:w="7655" w:type="dxa"/>
            <w:tcBorders>
              <w:top w:val="nil"/>
              <w:left w:val="nil"/>
              <w:bottom w:val="nil"/>
              <w:right w:val="nil"/>
            </w:tcBorders>
          </w:tcPr>
          <w:p w14:paraId="45926FBB" w14:textId="77777777" w:rsidR="00927118" w:rsidRPr="000032C8" w:rsidRDefault="00927118" w:rsidP="000175D7">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943" w:type="dxa"/>
            <w:tcBorders>
              <w:top w:val="nil"/>
              <w:left w:val="nil"/>
              <w:bottom w:val="nil"/>
              <w:right w:val="nil"/>
            </w:tcBorders>
          </w:tcPr>
          <w:p w14:paraId="1DD526C9" w14:textId="77777777" w:rsidR="00927118" w:rsidRPr="00024402" w:rsidRDefault="0066284C" w:rsidP="0066284C">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14:paraId="6A09D14E" w14:textId="77777777" w:rsidTr="004F6C7F">
        <w:tc>
          <w:tcPr>
            <w:tcW w:w="7655" w:type="dxa"/>
            <w:tcBorders>
              <w:top w:val="nil"/>
              <w:left w:val="nil"/>
              <w:bottom w:val="nil"/>
              <w:right w:val="nil"/>
            </w:tcBorders>
          </w:tcPr>
          <w:p w14:paraId="7C6D69D3" w14:textId="77777777" w:rsidR="00927118" w:rsidRPr="000032C8" w:rsidRDefault="00927118" w:rsidP="000175D7">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943" w:type="dxa"/>
            <w:tcBorders>
              <w:top w:val="nil"/>
              <w:left w:val="nil"/>
              <w:bottom w:val="nil"/>
              <w:right w:val="nil"/>
            </w:tcBorders>
          </w:tcPr>
          <w:p w14:paraId="0C81C907" w14:textId="39DB8564" w:rsidR="00927118" w:rsidRPr="00024402" w:rsidRDefault="004F6C7F" w:rsidP="004F6C7F">
            <w:pPr>
              <w:spacing w:after="0" w:line="240" w:lineRule="auto"/>
              <w:rPr>
                <w:rFonts w:ascii="Times New Roman" w:hAnsi="Times New Roman" w:cs="Calibri"/>
                <w:sz w:val="20"/>
                <w:szCs w:val="20"/>
              </w:rPr>
            </w:pPr>
            <w:r>
              <w:rPr>
                <w:rFonts w:ascii="Times" w:hAnsi="Times" w:cs="Times"/>
                <w:sz w:val="25"/>
                <w:szCs w:val="25"/>
              </w:rPr>
              <w:t>3</w:t>
            </w:r>
            <w:r w:rsidR="0066284C">
              <w:rPr>
                <w:rFonts w:ascii="Times" w:hAnsi="Times" w:cs="Times"/>
                <w:sz w:val="25"/>
                <w:szCs w:val="25"/>
              </w:rPr>
              <w:t xml:space="preserve"> /</w:t>
            </w:r>
            <w:r>
              <w:rPr>
                <w:rFonts w:ascii="Times" w:hAnsi="Times" w:cs="Times"/>
                <w:sz w:val="25"/>
                <w:szCs w:val="25"/>
              </w:rPr>
              <w:t>1</w:t>
            </w:r>
          </w:p>
        </w:tc>
      </w:tr>
      <w:tr w:rsidR="00927118" w:rsidRPr="00024402" w14:paraId="464C5DF4" w14:textId="77777777" w:rsidTr="004F6C7F">
        <w:tc>
          <w:tcPr>
            <w:tcW w:w="7655" w:type="dxa"/>
            <w:tcBorders>
              <w:top w:val="nil"/>
              <w:left w:val="nil"/>
              <w:bottom w:val="nil"/>
              <w:right w:val="nil"/>
            </w:tcBorders>
          </w:tcPr>
          <w:p w14:paraId="15AF8D48" w14:textId="77777777" w:rsidR="00927118" w:rsidRPr="000032C8" w:rsidRDefault="00927118" w:rsidP="000175D7">
            <w:pPr>
              <w:spacing w:after="0" w:line="240" w:lineRule="auto"/>
              <w:rPr>
                <w:rFonts w:ascii="Times New Roman" w:hAnsi="Times New Roman" w:cs="Calibri"/>
                <w:bCs/>
                <w:sz w:val="25"/>
                <w:szCs w:val="25"/>
              </w:rPr>
            </w:pPr>
          </w:p>
        </w:tc>
        <w:tc>
          <w:tcPr>
            <w:tcW w:w="7943" w:type="dxa"/>
            <w:tcBorders>
              <w:top w:val="nil"/>
              <w:left w:val="nil"/>
              <w:bottom w:val="nil"/>
              <w:right w:val="nil"/>
            </w:tcBorders>
          </w:tcPr>
          <w:p w14:paraId="0ACBC4DF" w14:textId="77777777" w:rsidR="00927118" w:rsidRPr="00024402" w:rsidRDefault="00927118" w:rsidP="000175D7">
            <w:pPr>
              <w:spacing w:after="0" w:line="240" w:lineRule="auto"/>
              <w:rPr>
                <w:rFonts w:ascii="Times New Roman" w:hAnsi="Times New Roman" w:cs="Calibri"/>
                <w:sz w:val="20"/>
                <w:szCs w:val="20"/>
              </w:rPr>
            </w:pPr>
          </w:p>
        </w:tc>
      </w:tr>
      <w:tr w:rsidR="00927118" w:rsidRPr="000C7445" w14:paraId="27BF6F37" w14:textId="77777777" w:rsidTr="004F6C7F">
        <w:tc>
          <w:tcPr>
            <w:tcW w:w="7655" w:type="dxa"/>
            <w:tcBorders>
              <w:top w:val="nil"/>
              <w:left w:val="nil"/>
              <w:bottom w:val="nil"/>
              <w:right w:val="nil"/>
            </w:tcBorders>
          </w:tcPr>
          <w:p w14:paraId="7ABD234B" w14:textId="77777777" w:rsidR="00927118" w:rsidRPr="000C7445" w:rsidRDefault="00927118" w:rsidP="000175D7">
            <w:pPr>
              <w:spacing w:after="0" w:line="240" w:lineRule="auto"/>
              <w:rPr>
                <w:rFonts w:ascii="Times New Roman" w:hAnsi="Times New Roman" w:cs="Calibri"/>
                <w:sz w:val="25"/>
                <w:szCs w:val="25"/>
              </w:rPr>
            </w:pPr>
            <w:r w:rsidRPr="000C7445">
              <w:rPr>
                <w:rFonts w:ascii="Times New Roman" w:hAnsi="Times New Roman" w:cs="Calibri"/>
                <w:bCs/>
                <w:sz w:val="25"/>
                <w:szCs w:val="25"/>
              </w:rPr>
              <w:t>Rozporové konanie (s kým, kedy, s akým výsledkom)</w:t>
            </w:r>
          </w:p>
        </w:tc>
        <w:tc>
          <w:tcPr>
            <w:tcW w:w="7943" w:type="dxa"/>
            <w:tcBorders>
              <w:top w:val="nil"/>
              <w:left w:val="nil"/>
              <w:bottom w:val="nil"/>
              <w:right w:val="nil"/>
            </w:tcBorders>
          </w:tcPr>
          <w:p w14:paraId="59A428FF" w14:textId="7DECF288" w:rsidR="00BE1B53" w:rsidRPr="000C7445" w:rsidRDefault="00FE0D5B" w:rsidP="00FE0D5B">
            <w:pPr>
              <w:spacing w:after="0" w:line="240" w:lineRule="auto"/>
              <w:rPr>
                <w:rFonts w:ascii="Times New Roman" w:hAnsi="Times New Roman" w:cs="Calibri"/>
                <w:bCs/>
                <w:sz w:val="25"/>
                <w:szCs w:val="25"/>
              </w:rPr>
            </w:pPr>
            <w:r w:rsidRPr="000C7445">
              <w:rPr>
                <w:rFonts w:ascii="Times New Roman" w:hAnsi="Times New Roman" w:cs="Calibri"/>
                <w:bCs/>
                <w:sz w:val="25"/>
                <w:szCs w:val="25"/>
              </w:rPr>
              <w:t>11.6.2021</w:t>
            </w:r>
            <w:r w:rsidR="00BE1B53" w:rsidRPr="000C7445">
              <w:rPr>
                <w:rFonts w:ascii="Times New Roman" w:hAnsi="Times New Roman" w:cs="Calibri"/>
                <w:bCs/>
                <w:sz w:val="25"/>
                <w:szCs w:val="25"/>
              </w:rPr>
              <w:t xml:space="preserve"> </w:t>
            </w:r>
            <w:r w:rsidRPr="000C7445">
              <w:rPr>
                <w:rFonts w:ascii="Times New Roman" w:hAnsi="Times New Roman" w:cs="Calibri"/>
                <w:bCs/>
                <w:sz w:val="25"/>
                <w:szCs w:val="25"/>
              </w:rPr>
              <w:t xml:space="preserve"> Magistrát hlavného mesta SR Bratislavy</w:t>
            </w:r>
            <w:r w:rsidR="00BE1B53" w:rsidRPr="000C7445">
              <w:rPr>
                <w:rFonts w:ascii="Times New Roman" w:hAnsi="Times New Roman" w:cs="Calibri"/>
                <w:bCs/>
                <w:sz w:val="25"/>
                <w:szCs w:val="25"/>
              </w:rPr>
              <w:t xml:space="preserve">, </w:t>
            </w:r>
          </w:p>
          <w:p w14:paraId="2FA37FA0" w14:textId="439464AE" w:rsidR="000C7445" w:rsidRPr="000C7445" w:rsidRDefault="00BE1B53" w:rsidP="00FE0D5B">
            <w:pPr>
              <w:spacing w:after="0" w:line="240" w:lineRule="auto"/>
              <w:rPr>
                <w:rFonts w:ascii="Times New Roman" w:hAnsi="Times New Roman" w:cs="Calibri"/>
                <w:bCs/>
                <w:sz w:val="25"/>
                <w:szCs w:val="25"/>
              </w:rPr>
            </w:pPr>
            <w:r w:rsidRPr="000C7445">
              <w:rPr>
                <w:rFonts w:ascii="Times New Roman" w:hAnsi="Times New Roman" w:cs="Calibri"/>
                <w:bCs/>
                <w:sz w:val="25"/>
                <w:szCs w:val="25"/>
              </w:rPr>
              <w:t>výsledok je uvedený vo vyhodnotení</w:t>
            </w:r>
          </w:p>
          <w:p w14:paraId="54FDFE03" w14:textId="77777777" w:rsidR="000C7445" w:rsidRPr="000C7445" w:rsidRDefault="000C7445" w:rsidP="000C7445">
            <w:pPr>
              <w:spacing w:after="0" w:line="240" w:lineRule="auto"/>
              <w:rPr>
                <w:rFonts w:ascii="Times New Roman" w:hAnsi="Times New Roman" w:cs="Calibri"/>
                <w:bCs/>
                <w:sz w:val="25"/>
                <w:szCs w:val="25"/>
              </w:rPr>
            </w:pPr>
            <w:r w:rsidRPr="000C7445">
              <w:rPr>
                <w:rFonts w:ascii="Times New Roman" w:hAnsi="Times New Roman" w:cs="Calibri"/>
                <w:bCs/>
                <w:sz w:val="25"/>
                <w:szCs w:val="25"/>
              </w:rPr>
              <w:t xml:space="preserve">19.7.2021 Úrad pre verejné obstarávanie SR, výsledok je </w:t>
            </w:r>
          </w:p>
          <w:p w14:paraId="44FFE34A" w14:textId="286EB36B" w:rsidR="00927118" w:rsidRPr="000C7445" w:rsidRDefault="000C7445" w:rsidP="000C7445">
            <w:pPr>
              <w:spacing w:after="0" w:line="240" w:lineRule="auto"/>
              <w:rPr>
                <w:rFonts w:ascii="Times New Roman" w:hAnsi="Times New Roman" w:cs="Calibri"/>
                <w:sz w:val="20"/>
                <w:szCs w:val="20"/>
              </w:rPr>
            </w:pPr>
            <w:r w:rsidRPr="000C7445">
              <w:rPr>
                <w:rFonts w:ascii="Times New Roman" w:hAnsi="Times New Roman" w:cs="Calibri"/>
                <w:bCs/>
                <w:sz w:val="25"/>
                <w:szCs w:val="25"/>
              </w:rPr>
              <w:t>uvedený vo vyhodnotení</w:t>
            </w:r>
          </w:p>
        </w:tc>
      </w:tr>
      <w:tr w:rsidR="00927118" w:rsidRPr="000C7445" w14:paraId="193D1E91" w14:textId="77777777" w:rsidTr="004F6C7F">
        <w:tc>
          <w:tcPr>
            <w:tcW w:w="7655" w:type="dxa"/>
            <w:tcBorders>
              <w:top w:val="nil"/>
              <w:left w:val="nil"/>
              <w:bottom w:val="nil"/>
              <w:right w:val="nil"/>
            </w:tcBorders>
          </w:tcPr>
          <w:p w14:paraId="761A68F1" w14:textId="77777777" w:rsidR="00927118" w:rsidRPr="000C7445" w:rsidRDefault="00927118" w:rsidP="000175D7">
            <w:pPr>
              <w:spacing w:after="0" w:line="240" w:lineRule="auto"/>
              <w:rPr>
                <w:rFonts w:ascii="Times New Roman" w:hAnsi="Times New Roman" w:cs="Calibri"/>
                <w:bCs/>
                <w:sz w:val="25"/>
                <w:szCs w:val="25"/>
              </w:rPr>
            </w:pPr>
            <w:r w:rsidRPr="000C7445">
              <w:rPr>
                <w:rFonts w:ascii="Times New Roman" w:hAnsi="Times New Roman" w:cs="Calibri"/>
                <w:bCs/>
                <w:sz w:val="25"/>
                <w:szCs w:val="25"/>
              </w:rPr>
              <w:t>Počet odstránených pripomienok</w:t>
            </w:r>
          </w:p>
        </w:tc>
        <w:tc>
          <w:tcPr>
            <w:tcW w:w="7943" w:type="dxa"/>
            <w:tcBorders>
              <w:top w:val="nil"/>
              <w:left w:val="nil"/>
              <w:bottom w:val="nil"/>
              <w:right w:val="nil"/>
            </w:tcBorders>
          </w:tcPr>
          <w:p w14:paraId="6E38EF31" w14:textId="541BD551" w:rsidR="00927118" w:rsidRPr="000C7445" w:rsidRDefault="000C7445" w:rsidP="000C7445">
            <w:pPr>
              <w:spacing w:after="0" w:line="240" w:lineRule="auto"/>
              <w:rPr>
                <w:rFonts w:ascii="Times New Roman" w:hAnsi="Times New Roman" w:cs="Calibri"/>
                <w:sz w:val="20"/>
                <w:szCs w:val="20"/>
              </w:rPr>
            </w:pPr>
            <w:r w:rsidRPr="000C7445">
              <w:rPr>
                <w:rFonts w:ascii="Times New Roman" w:hAnsi="Times New Roman" w:cs="Calibri"/>
                <w:sz w:val="20"/>
                <w:szCs w:val="20"/>
              </w:rPr>
              <w:t>2</w:t>
            </w:r>
          </w:p>
        </w:tc>
      </w:tr>
      <w:tr w:rsidR="00927118" w:rsidRPr="00024402" w14:paraId="669542D9" w14:textId="77777777" w:rsidTr="004F6C7F">
        <w:tc>
          <w:tcPr>
            <w:tcW w:w="7655" w:type="dxa"/>
            <w:tcBorders>
              <w:top w:val="nil"/>
              <w:left w:val="nil"/>
              <w:bottom w:val="nil"/>
              <w:right w:val="nil"/>
            </w:tcBorders>
          </w:tcPr>
          <w:p w14:paraId="58CA6C94" w14:textId="77777777" w:rsidR="00927118" w:rsidRPr="000C7445" w:rsidRDefault="00927118" w:rsidP="000175D7">
            <w:pPr>
              <w:spacing w:after="0" w:line="240" w:lineRule="auto"/>
              <w:rPr>
                <w:rFonts w:ascii="Times New Roman" w:hAnsi="Times New Roman" w:cs="Calibri"/>
                <w:bCs/>
                <w:sz w:val="25"/>
                <w:szCs w:val="25"/>
              </w:rPr>
            </w:pPr>
            <w:r w:rsidRPr="000C7445">
              <w:rPr>
                <w:rFonts w:ascii="Times New Roman" w:hAnsi="Times New Roman" w:cs="Calibri"/>
                <w:bCs/>
                <w:sz w:val="25"/>
                <w:szCs w:val="25"/>
              </w:rPr>
              <w:t>Počet neodstránených pripomienok</w:t>
            </w:r>
          </w:p>
        </w:tc>
        <w:tc>
          <w:tcPr>
            <w:tcW w:w="7943" w:type="dxa"/>
            <w:tcBorders>
              <w:top w:val="nil"/>
              <w:left w:val="nil"/>
              <w:bottom w:val="nil"/>
              <w:right w:val="nil"/>
            </w:tcBorders>
          </w:tcPr>
          <w:p w14:paraId="68B443AD" w14:textId="4AD35A98" w:rsidR="00927118" w:rsidRPr="000C7445" w:rsidRDefault="000C7445" w:rsidP="000175D7">
            <w:pPr>
              <w:spacing w:after="0" w:line="240" w:lineRule="auto"/>
              <w:rPr>
                <w:rFonts w:ascii="Times New Roman" w:hAnsi="Times New Roman" w:cs="Calibri"/>
                <w:sz w:val="20"/>
                <w:szCs w:val="20"/>
              </w:rPr>
            </w:pPr>
            <w:r w:rsidRPr="000C7445">
              <w:rPr>
                <w:rFonts w:ascii="Times New Roman" w:hAnsi="Times New Roman" w:cs="Calibri"/>
                <w:sz w:val="20"/>
                <w:szCs w:val="20"/>
              </w:rPr>
              <w:t>0</w:t>
            </w:r>
          </w:p>
        </w:tc>
      </w:tr>
    </w:tbl>
    <w:p w14:paraId="07327A78" w14:textId="77777777" w:rsidR="00927118" w:rsidRPr="00024402" w:rsidRDefault="00927118" w:rsidP="00927118">
      <w:pPr>
        <w:spacing w:after="0" w:line="240" w:lineRule="auto"/>
        <w:rPr>
          <w:rFonts w:ascii="Times New Roman" w:hAnsi="Times New Roman" w:cs="Calibri"/>
          <w:b/>
          <w:sz w:val="20"/>
          <w:szCs w:val="20"/>
        </w:rPr>
      </w:pPr>
    </w:p>
    <w:p w14:paraId="3690F5D5" w14:textId="77777777"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14:paraId="7233B49B" w14:textId="77777777" w:rsidR="0066284C" w:rsidRDefault="0066284C"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66284C" w14:paraId="1C3C4847" w14:textId="77777777">
        <w:trPr>
          <w:divId w:val="68964168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44A4A268" w14:textId="77777777" w:rsidR="0066284C" w:rsidRDefault="0066284C">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7AF7529C" w14:textId="77777777" w:rsidR="0066284C" w:rsidRDefault="0066284C">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D291AE9" w14:textId="77777777" w:rsidR="0066284C" w:rsidRDefault="0066284C">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2CFA60BF" w14:textId="77777777" w:rsidR="0066284C" w:rsidRDefault="0066284C">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1C5E3BDB" w14:textId="77777777" w:rsidR="0066284C" w:rsidRDefault="0066284C">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662B0A70" w14:textId="77777777" w:rsidR="0066284C" w:rsidRDefault="0066284C">
            <w:pPr>
              <w:jc w:val="center"/>
              <w:rPr>
                <w:rFonts w:ascii="Times" w:hAnsi="Times" w:cs="Times"/>
                <w:b/>
                <w:bCs/>
                <w:sz w:val="25"/>
                <w:szCs w:val="25"/>
              </w:rPr>
            </w:pPr>
            <w:r>
              <w:rPr>
                <w:rFonts w:ascii="Times" w:hAnsi="Times" w:cs="Times"/>
                <w:b/>
                <w:bCs/>
                <w:sz w:val="25"/>
                <w:szCs w:val="25"/>
              </w:rPr>
              <w:t>Vôbec nezaslali</w:t>
            </w:r>
          </w:p>
        </w:tc>
      </w:tr>
      <w:tr w:rsidR="0066284C" w14:paraId="3DDDA587" w14:textId="77777777">
        <w:trPr>
          <w:divId w:val="689641682"/>
          <w:jc w:val="center"/>
        </w:trPr>
        <w:tc>
          <w:tcPr>
            <w:tcW w:w="0" w:type="auto"/>
            <w:tcBorders>
              <w:top w:val="outset" w:sz="6" w:space="0" w:color="000000"/>
              <w:left w:val="outset" w:sz="6" w:space="0" w:color="000000"/>
              <w:bottom w:val="outset" w:sz="6" w:space="0" w:color="000000"/>
              <w:right w:val="outset" w:sz="6" w:space="0" w:color="000000"/>
            </w:tcBorders>
            <w:hideMark/>
          </w:tcPr>
          <w:p w14:paraId="4FAD7A3F" w14:textId="77777777" w:rsidR="0066284C" w:rsidRDefault="0066284C">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14:paraId="4D37B467" w14:textId="77777777" w:rsidR="0066284C" w:rsidRDefault="0066284C">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14:paraId="6D10B45F" w14:textId="77777777" w:rsidR="0066284C" w:rsidRDefault="0066284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34E4A25D"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2359B62" w14:textId="77777777" w:rsidR="0066284C" w:rsidRDefault="006628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D96D106" w14:textId="77777777" w:rsidR="0066284C" w:rsidRDefault="0066284C">
            <w:pPr>
              <w:jc w:val="center"/>
              <w:rPr>
                <w:sz w:val="20"/>
                <w:szCs w:val="20"/>
              </w:rPr>
            </w:pPr>
          </w:p>
        </w:tc>
      </w:tr>
      <w:tr w:rsidR="0066284C" w14:paraId="59853506" w14:textId="77777777">
        <w:trPr>
          <w:divId w:val="689641682"/>
          <w:jc w:val="center"/>
        </w:trPr>
        <w:tc>
          <w:tcPr>
            <w:tcW w:w="0" w:type="auto"/>
            <w:tcBorders>
              <w:top w:val="outset" w:sz="6" w:space="0" w:color="000000"/>
              <w:left w:val="outset" w:sz="6" w:space="0" w:color="000000"/>
              <w:bottom w:val="outset" w:sz="6" w:space="0" w:color="000000"/>
              <w:right w:val="outset" w:sz="6" w:space="0" w:color="000000"/>
            </w:tcBorders>
            <w:hideMark/>
          </w:tcPr>
          <w:p w14:paraId="7B23F76B" w14:textId="77777777" w:rsidR="0066284C" w:rsidRDefault="0066284C">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14:paraId="2DD7B9BC" w14:textId="77777777" w:rsidR="0066284C" w:rsidRDefault="0066284C">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7FD307F" w14:textId="77777777" w:rsidR="0066284C" w:rsidRDefault="0066284C">
            <w:pPr>
              <w:jc w:val="center"/>
              <w:rPr>
                <w:rFonts w:ascii="Times" w:hAnsi="Times" w:cs="Times"/>
                <w:sz w:val="25"/>
                <w:szCs w:val="25"/>
              </w:rPr>
            </w:pPr>
            <w:r>
              <w:rPr>
                <w:rFonts w:ascii="Times" w:hAnsi="Times" w:cs="Times"/>
                <w:sz w:val="25"/>
                <w:szCs w:val="25"/>
              </w:rPr>
              <w:t>4 (2o,2z)</w:t>
            </w:r>
          </w:p>
        </w:tc>
        <w:tc>
          <w:tcPr>
            <w:tcW w:w="0" w:type="auto"/>
            <w:tcBorders>
              <w:top w:val="outset" w:sz="6" w:space="0" w:color="000000"/>
              <w:left w:val="outset" w:sz="6" w:space="0" w:color="000000"/>
              <w:bottom w:val="outset" w:sz="6" w:space="0" w:color="000000"/>
              <w:right w:val="outset" w:sz="6" w:space="0" w:color="000000"/>
            </w:tcBorders>
            <w:hideMark/>
          </w:tcPr>
          <w:p w14:paraId="573A51C0"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35F15E1" w14:textId="77777777" w:rsidR="0066284C" w:rsidRDefault="006628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1D73E7E" w14:textId="77777777" w:rsidR="0066284C" w:rsidRDefault="0066284C">
            <w:pPr>
              <w:jc w:val="center"/>
              <w:rPr>
                <w:sz w:val="20"/>
                <w:szCs w:val="20"/>
              </w:rPr>
            </w:pPr>
          </w:p>
        </w:tc>
      </w:tr>
      <w:tr w:rsidR="0066284C" w14:paraId="709AF117" w14:textId="77777777">
        <w:trPr>
          <w:divId w:val="689641682"/>
          <w:jc w:val="center"/>
        </w:trPr>
        <w:tc>
          <w:tcPr>
            <w:tcW w:w="0" w:type="auto"/>
            <w:tcBorders>
              <w:top w:val="outset" w:sz="6" w:space="0" w:color="000000"/>
              <w:left w:val="outset" w:sz="6" w:space="0" w:color="000000"/>
              <w:bottom w:val="outset" w:sz="6" w:space="0" w:color="000000"/>
              <w:right w:val="outset" w:sz="6" w:space="0" w:color="000000"/>
            </w:tcBorders>
            <w:hideMark/>
          </w:tcPr>
          <w:p w14:paraId="66500B6F" w14:textId="77777777" w:rsidR="0066284C" w:rsidRDefault="0066284C">
            <w:pPr>
              <w:jc w:val="center"/>
              <w:rPr>
                <w:rFonts w:ascii="Times" w:hAnsi="Times" w:cs="Times"/>
                <w:sz w:val="25"/>
                <w:szCs w:val="25"/>
              </w:rPr>
            </w:pPr>
            <w:r>
              <w:rPr>
                <w:rFonts w:ascii="Times" w:hAnsi="Times" w:cs="Times"/>
                <w:sz w:val="25"/>
                <w:szCs w:val="25"/>
              </w:rPr>
              <w:lastRenderedPageBreak/>
              <w:t>3.</w:t>
            </w:r>
          </w:p>
        </w:tc>
        <w:tc>
          <w:tcPr>
            <w:tcW w:w="0" w:type="auto"/>
            <w:tcBorders>
              <w:top w:val="outset" w:sz="6" w:space="0" w:color="000000"/>
              <w:left w:val="outset" w:sz="6" w:space="0" w:color="000000"/>
              <w:bottom w:val="outset" w:sz="6" w:space="0" w:color="000000"/>
              <w:right w:val="outset" w:sz="6" w:space="0" w:color="000000"/>
            </w:tcBorders>
            <w:hideMark/>
          </w:tcPr>
          <w:p w14:paraId="27D37C84" w14:textId="77777777" w:rsidR="0066284C" w:rsidRDefault="0066284C">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75C8999" w14:textId="77777777" w:rsidR="0066284C" w:rsidRDefault="0066284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3417B4E2"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C831726" w14:textId="77777777" w:rsidR="0066284C" w:rsidRDefault="006628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C1BC681" w14:textId="77777777" w:rsidR="0066284C" w:rsidRDefault="0066284C">
            <w:pPr>
              <w:jc w:val="center"/>
              <w:rPr>
                <w:sz w:val="20"/>
                <w:szCs w:val="20"/>
              </w:rPr>
            </w:pPr>
          </w:p>
        </w:tc>
      </w:tr>
      <w:tr w:rsidR="0066284C" w14:paraId="74B27160" w14:textId="77777777">
        <w:trPr>
          <w:divId w:val="689641682"/>
          <w:jc w:val="center"/>
        </w:trPr>
        <w:tc>
          <w:tcPr>
            <w:tcW w:w="0" w:type="auto"/>
            <w:tcBorders>
              <w:top w:val="outset" w:sz="6" w:space="0" w:color="000000"/>
              <w:left w:val="outset" w:sz="6" w:space="0" w:color="000000"/>
              <w:bottom w:val="outset" w:sz="6" w:space="0" w:color="000000"/>
              <w:right w:val="outset" w:sz="6" w:space="0" w:color="000000"/>
            </w:tcBorders>
            <w:hideMark/>
          </w:tcPr>
          <w:p w14:paraId="03200256" w14:textId="77777777" w:rsidR="0066284C" w:rsidRDefault="0066284C">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14:paraId="7E063DD5" w14:textId="77777777" w:rsidR="0066284C" w:rsidRDefault="0066284C">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07F151B" w14:textId="77777777" w:rsidR="0066284C" w:rsidRDefault="0066284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36599FF9"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75AF444" w14:textId="77777777" w:rsidR="0066284C" w:rsidRDefault="006628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759A240" w14:textId="77777777" w:rsidR="0066284C" w:rsidRDefault="0066284C">
            <w:pPr>
              <w:jc w:val="center"/>
              <w:rPr>
                <w:sz w:val="20"/>
                <w:szCs w:val="20"/>
              </w:rPr>
            </w:pPr>
          </w:p>
        </w:tc>
      </w:tr>
      <w:tr w:rsidR="0066284C" w14:paraId="4F8DB546" w14:textId="77777777">
        <w:trPr>
          <w:divId w:val="689641682"/>
          <w:jc w:val="center"/>
        </w:trPr>
        <w:tc>
          <w:tcPr>
            <w:tcW w:w="0" w:type="auto"/>
            <w:tcBorders>
              <w:top w:val="outset" w:sz="6" w:space="0" w:color="000000"/>
              <w:left w:val="outset" w:sz="6" w:space="0" w:color="000000"/>
              <w:bottom w:val="outset" w:sz="6" w:space="0" w:color="000000"/>
              <w:right w:val="outset" w:sz="6" w:space="0" w:color="000000"/>
            </w:tcBorders>
            <w:hideMark/>
          </w:tcPr>
          <w:p w14:paraId="7CB460F0" w14:textId="77777777" w:rsidR="0066284C" w:rsidRDefault="0066284C">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14:paraId="2EF7DB23" w14:textId="77777777" w:rsidR="0066284C" w:rsidRDefault="0066284C">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59EA29B" w14:textId="77777777" w:rsidR="0066284C" w:rsidRDefault="0066284C">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14:paraId="61D10CCB"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BE4A495" w14:textId="77777777" w:rsidR="0066284C" w:rsidRDefault="006628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D8AC3FD" w14:textId="77777777" w:rsidR="0066284C" w:rsidRDefault="0066284C">
            <w:pPr>
              <w:jc w:val="center"/>
              <w:rPr>
                <w:sz w:val="20"/>
                <w:szCs w:val="20"/>
              </w:rPr>
            </w:pPr>
          </w:p>
        </w:tc>
      </w:tr>
      <w:tr w:rsidR="0066284C" w14:paraId="7A13DDF5" w14:textId="77777777">
        <w:trPr>
          <w:divId w:val="689641682"/>
          <w:jc w:val="center"/>
        </w:trPr>
        <w:tc>
          <w:tcPr>
            <w:tcW w:w="0" w:type="auto"/>
            <w:tcBorders>
              <w:top w:val="outset" w:sz="6" w:space="0" w:color="000000"/>
              <w:left w:val="outset" w:sz="6" w:space="0" w:color="000000"/>
              <w:bottom w:val="outset" w:sz="6" w:space="0" w:color="000000"/>
              <w:right w:val="outset" w:sz="6" w:space="0" w:color="000000"/>
            </w:tcBorders>
            <w:hideMark/>
          </w:tcPr>
          <w:p w14:paraId="0A701BB8" w14:textId="77777777" w:rsidR="0066284C" w:rsidRDefault="0066284C">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14:paraId="09E41ACB" w14:textId="77777777" w:rsidR="0066284C" w:rsidRDefault="0066284C">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EE49306" w14:textId="77777777" w:rsidR="0066284C" w:rsidRDefault="0066284C">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14:paraId="71E90646"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3A29502" w14:textId="77777777" w:rsidR="0066284C" w:rsidRDefault="006628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F3B1EA7" w14:textId="77777777" w:rsidR="0066284C" w:rsidRDefault="0066284C">
            <w:pPr>
              <w:jc w:val="center"/>
              <w:rPr>
                <w:sz w:val="20"/>
                <w:szCs w:val="20"/>
              </w:rPr>
            </w:pPr>
          </w:p>
        </w:tc>
      </w:tr>
      <w:tr w:rsidR="0066284C" w14:paraId="196243E9" w14:textId="77777777">
        <w:trPr>
          <w:divId w:val="689641682"/>
          <w:jc w:val="center"/>
        </w:trPr>
        <w:tc>
          <w:tcPr>
            <w:tcW w:w="0" w:type="auto"/>
            <w:tcBorders>
              <w:top w:val="outset" w:sz="6" w:space="0" w:color="000000"/>
              <w:left w:val="outset" w:sz="6" w:space="0" w:color="000000"/>
              <w:bottom w:val="outset" w:sz="6" w:space="0" w:color="000000"/>
              <w:right w:val="outset" w:sz="6" w:space="0" w:color="000000"/>
            </w:tcBorders>
            <w:hideMark/>
          </w:tcPr>
          <w:p w14:paraId="6736F26B" w14:textId="77777777" w:rsidR="0066284C" w:rsidRDefault="0066284C">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14:paraId="41FEDACC" w14:textId="77777777" w:rsidR="0066284C" w:rsidRDefault="0066284C">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91C9B79" w14:textId="77777777" w:rsidR="0066284C" w:rsidRDefault="0066284C">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14:paraId="09856938"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E225146" w14:textId="77777777" w:rsidR="0066284C" w:rsidRDefault="006628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594D2A7" w14:textId="77777777" w:rsidR="0066284C" w:rsidRDefault="0066284C">
            <w:pPr>
              <w:jc w:val="center"/>
              <w:rPr>
                <w:sz w:val="20"/>
                <w:szCs w:val="20"/>
              </w:rPr>
            </w:pPr>
          </w:p>
        </w:tc>
      </w:tr>
      <w:tr w:rsidR="0066284C" w14:paraId="32DDC501" w14:textId="77777777">
        <w:trPr>
          <w:divId w:val="689641682"/>
          <w:jc w:val="center"/>
        </w:trPr>
        <w:tc>
          <w:tcPr>
            <w:tcW w:w="0" w:type="auto"/>
            <w:tcBorders>
              <w:top w:val="outset" w:sz="6" w:space="0" w:color="000000"/>
              <w:left w:val="outset" w:sz="6" w:space="0" w:color="000000"/>
              <w:bottom w:val="outset" w:sz="6" w:space="0" w:color="000000"/>
              <w:right w:val="outset" w:sz="6" w:space="0" w:color="000000"/>
            </w:tcBorders>
            <w:hideMark/>
          </w:tcPr>
          <w:p w14:paraId="69D4030E" w14:textId="77777777" w:rsidR="0066284C" w:rsidRDefault="0066284C">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14:paraId="05861FE2" w14:textId="77777777" w:rsidR="0066284C" w:rsidRDefault="0066284C">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581D4E2" w14:textId="77777777" w:rsidR="0066284C" w:rsidRDefault="0066284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60D082EB"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A3B60A4" w14:textId="77777777" w:rsidR="0066284C" w:rsidRDefault="006628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2F7434E" w14:textId="77777777" w:rsidR="0066284C" w:rsidRDefault="0066284C">
            <w:pPr>
              <w:jc w:val="center"/>
              <w:rPr>
                <w:sz w:val="20"/>
                <w:szCs w:val="20"/>
              </w:rPr>
            </w:pPr>
          </w:p>
        </w:tc>
      </w:tr>
      <w:tr w:rsidR="0066284C" w14:paraId="0702CD3D" w14:textId="77777777">
        <w:trPr>
          <w:divId w:val="689641682"/>
          <w:jc w:val="center"/>
        </w:trPr>
        <w:tc>
          <w:tcPr>
            <w:tcW w:w="0" w:type="auto"/>
            <w:tcBorders>
              <w:top w:val="outset" w:sz="6" w:space="0" w:color="000000"/>
              <w:left w:val="outset" w:sz="6" w:space="0" w:color="000000"/>
              <w:bottom w:val="outset" w:sz="6" w:space="0" w:color="000000"/>
              <w:right w:val="outset" w:sz="6" w:space="0" w:color="000000"/>
            </w:tcBorders>
            <w:hideMark/>
          </w:tcPr>
          <w:p w14:paraId="00DB7DA6" w14:textId="77777777" w:rsidR="0066284C" w:rsidRDefault="0066284C">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14:paraId="7F700B50" w14:textId="77777777" w:rsidR="0066284C" w:rsidRDefault="0066284C">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086EFD3E" w14:textId="77777777" w:rsidR="0066284C" w:rsidRDefault="0066284C">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14:paraId="24F5F83C"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B40DEEE" w14:textId="77777777" w:rsidR="0066284C" w:rsidRDefault="006628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2B50EBA" w14:textId="77777777" w:rsidR="0066284C" w:rsidRDefault="0066284C">
            <w:pPr>
              <w:jc w:val="center"/>
              <w:rPr>
                <w:sz w:val="20"/>
                <w:szCs w:val="20"/>
              </w:rPr>
            </w:pPr>
          </w:p>
        </w:tc>
      </w:tr>
      <w:tr w:rsidR="0066284C" w14:paraId="4FE60140" w14:textId="77777777">
        <w:trPr>
          <w:divId w:val="689641682"/>
          <w:jc w:val="center"/>
        </w:trPr>
        <w:tc>
          <w:tcPr>
            <w:tcW w:w="0" w:type="auto"/>
            <w:tcBorders>
              <w:top w:val="outset" w:sz="6" w:space="0" w:color="000000"/>
              <w:left w:val="outset" w:sz="6" w:space="0" w:color="000000"/>
              <w:bottom w:val="outset" w:sz="6" w:space="0" w:color="000000"/>
              <w:right w:val="outset" w:sz="6" w:space="0" w:color="000000"/>
            </w:tcBorders>
            <w:hideMark/>
          </w:tcPr>
          <w:p w14:paraId="11886492" w14:textId="77777777" w:rsidR="0066284C" w:rsidRDefault="0066284C">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14:paraId="3886EC7D" w14:textId="77777777" w:rsidR="0066284C" w:rsidRDefault="0066284C">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2B2B3AC6" w14:textId="77777777" w:rsidR="0066284C" w:rsidRDefault="0066284C">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14:paraId="347A7CB8"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A0F80EC" w14:textId="77777777" w:rsidR="0066284C" w:rsidRDefault="006628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FD1D506" w14:textId="77777777" w:rsidR="0066284C" w:rsidRDefault="0066284C">
            <w:pPr>
              <w:jc w:val="center"/>
              <w:rPr>
                <w:sz w:val="20"/>
                <w:szCs w:val="20"/>
              </w:rPr>
            </w:pPr>
          </w:p>
        </w:tc>
      </w:tr>
      <w:tr w:rsidR="0066284C" w14:paraId="698B066B" w14:textId="77777777">
        <w:trPr>
          <w:divId w:val="689641682"/>
          <w:jc w:val="center"/>
        </w:trPr>
        <w:tc>
          <w:tcPr>
            <w:tcW w:w="0" w:type="auto"/>
            <w:tcBorders>
              <w:top w:val="outset" w:sz="6" w:space="0" w:color="000000"/>
              <w:left w:val="outset" w:sz="6" w:space="0" w:color="000000"/>
              <w:bottom w:val="outset" w:sz="6" w:space="0" w:color="000000"/>
              <w:right w:val="outset" w:sz="6" w:space="0" w:color="000000"/>
            </w:tcBorders>
            <w:hideMark/>
          </w:tcPr>
          <w:p w14:paraId="45CAC553" w14:textId="77777777" w:rsidR="0066284C" w:rsidRDefault="0066284C">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14:paraId="0F00C929" w14:textId="77777777" w:rsidR="0066284C" w:rsidRDefault="0066284C">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C31F2BA" w14:textId="77777777" w:rsidR="0066284C" w:rsidRDefault="0066284C">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14:paraId="13399254"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2AF624E" w14:textId="77777777" w:rsidR="0066284C" w:rsidRDefault="006628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D5B103F" w14:textId="77777777" w:rsidR="0066284C" w:rsidRDefault="0066284C">
            <w:pPr>
              <w:jc w:val="center"/>
              <w:rPr>
                <w:sz w:val="20"/>
                <w:szCs w:val="20"/>
              </w:rPr>
            </w:pPr>
          </w:p>
        </w:tc>
      </w:tr>
      <w:tr w:rsidR="0066284C" w14:paraId="2100B6A8" w14:textId="77777777">
        <w:trPr>
          <w:divId w:val="689641682"/>
          <w:jc w:val="center"/>
        </w:trPr>
        <w:tc>
          <w:tcPr>
            <w:tcW w:w="0" w:type="auto"/>
            <w:tcBorders>
              <w:top w:val="outset" w:sz="6" w:space="0" w:color="000000"/>
              <w:left w:val="outset" w:sz="6" w:space="0" w:color="000000"/>
              <w:bottom w:val="outset" w:sz="6" w:space="0" w:color="000000"/>
              <w:right w:val="outset" w:sz="6" w:space="0" w:color="000000"/>
            </w:tcBorders>
            <w:hideMark/>
          </w:tcPr>
          <w:p w14:paraId="1582264B" w14:textId="77777777" w:rsidR="0066284C" w:rsidRDefault="0066284C">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14:paraId="3D03C28B" w14:textId="77777777" w:rsidR="0066284C" w:rsidRDefault="0066284C">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544B2A48" w14:textId="77777777" w:rsidR="0066284C" w:rsidRDefault="0066284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62A1F98D"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AEF778D" w14:textId="77777777" w:rsidR="0066284C" w:rsidRDefault="006628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FCA5A8D" w14:textId="77777777" w:rsidR="0066284C" w:rsidRDefault="0066284C">
            <w:pPr>
              <w:jc w:val="center"/>
              <w:rPr>
                <w:sz w:val="20"/>
                <w:szCs w:val="20"/>
              </w:rPr>
            </w:pPr>
          </w:p>
        </w:tc>
      </w:tr>
      <w:tr w:rsidR="0066284C" w14:paraId="643CC5E0" w14:textId="77777777">
        <w:trPr>
          <w:divId w:val="689641682"/>
          <w:jc w:val="center"/>
        </w:trPr>
        <w:tc>
          <w:tcPr>
            <w:tcW w:w="0" w:type="auto"/>
            <w:tcBorders>
              <w:top w:val="outset" w:sz="6" w:space="0" w:color="000000"/>
              <w:left w:val="outset" w:sz="6" w:space="0" w:color="000000"/>
              <w:bottom w:val="outset" w:sz="6" w:space="0" w:color="000000"/>
              <w:right w:val="outset" w:sz="6" w:space="0" w:color="000000"/>
            </w:tcBorders>
            <w:hideMark/>
          </w:tcPr>
          <w:p w14:paraId="336BFFEF" w14:textId="77777777" w:rsidR="0066284C" w:rsidRDefault="0066284C">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14:paraId="51463071" w14:textId="77777777" w:rsidR="0066284C" w:rsidRDefault="0066284C">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14:paraId="0CBD36DF" w14:textId="77777777" w:rsidR="0066284C" w:rsidRDefault="0066284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51EEB7FE"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E1560D7" w14:textId="77777777" w:rsidR="0066284C" w:rsidRDefault="006628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5310295" w14:textId="77777777" w:rsidR="0066284C" w:rsidRDefault="0066284C">
            <w:pPr>
              <w:jc w:val="center"/>
              <w:rPr>
                <w:sz w:val="20"/>
                <w:szCs w:val="20"/>
              </w:rPr>
            </w:pPr>
          </w:p>
        </w:tc>
      </w:tr>
      <w:tr w:rsidR="0066284C" w14:paraId="2CF4B4F1" w14:textId="77777777">
        <w:trPr>
          <w:divId w:val="689641682"/>
          <w:jc w:val="center"/>
        </w:trPr>
        <w:tc>
          <w:tcPr>
            <w:tcW w:w="0" w:type="auto"/>
            <w:tcBorders>
              <w:top w:val="outset" w:sz="6" w:space="0" w:color="000000"/>
              <w:left w:val="outset" w:sz="6" w:space="0" w:color="000000"/>
              <w:bottom w:val="outset" w:sz="6" w:space="0" w:color="000000"/>
              <w:right w:val="outset" w:sz="6" w:space="0" w:color="000000"/>
            </w:tcBorders>
            <w:hideMark/>
          </w:tcPr>
          <w:p w14:paraId="0A80019D" w14:textId="77777777" w:rsidR="0066284C" w:rsidRDefault="0066284C">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14:paraId="6BCA9257" w14:textId="77777777" w:rsidR="0066284C" w:rsidRDefault="0066284C">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55CF72F"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A83AF59"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8EACB0A" w14:textId="77777777" w:rsidR="0066284C" w:rsidRDefault="006628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27C1314" w14:textId="77777777" w:rsidR="0066284C" w:rsidRDefault="0066284C">
            <w:pPr>
              <w:jc w:val="center"/>
              <w:rPr>
                <w:rFonts w:ascii="Times" w:hAnsi="Times" w:cs="Times"/>
                <w:sz w:val="25"/>
                <w:szCs w:val="25"/>
              </w:rPr>
            </w:pPr>
          </w:p>
        </w:tc>
      </w:tr>
      <w:tr w:rsidR="0066284C" w14:paraId="44F8EF49" w14:textId="77777777">
        <w:trPr>
          <w:divId w:val="689641682"/>
          <w:jc w:val="center"/>
        </w:trPr>
        <w:tc>
          <w:tcPr>
            <w:tcW w:w="0" w:type="auto"/>
            <w:tcBorders>
              <w:top w:val="outset" w:sz="6" w:space="0" w:color="000000"/>
              <w:left w:val="outset" w:sz="6" w:space="0" w:color="000000"/>
              <w:bottom w:val="outset" w:sz="6" w:space="0" w:color="000000"/>
              <w:right w:val="outset" w:sz="6" w:space="0" w:color="000000"/>
            </w:tcBorders>
            <w:hideMark/>
          </w:tcPr>
          <w:p w14:paraId="42CE50C0" w14:textId="77777777" w:rsidR="0066284C" w:rsidRDefault="0066284C">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14:paraId="7FFCAF5C" w14:textId="77777777" w:rsidR="0066284C" w:rsidRDefault="0066284C">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1BE065EB"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AB2A7D7"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DD90D1" w14:textId="77777777" w:rsidR="0066284C" w:rsidRDefault="006628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09094DC3" w14:textId="77777777" w:rsidR="0066284C" w:rsidRDefault="0066284C">
            <w:pPr>
              <w:jc w:val="center"/>
              <w:rPr>
                <w:rFonts w:ascii="Times" w:hAnsi="Times" w:cs="Times"/>
                <w:sz w:val="25"/>
                <w:szCs w:val="25"/>
              </w:rPr>
            </w:pPr>
          </w:p>
        </w:tc>
      </w:tr>
      <w:tr w:rsidR="0066284C" w14:paraId="411D5122" w14:textId="77777777">
        <w:trPr>
          <w:divId w:val="689641682"/>
          <w:jc w:val="center"/>
        </w:trPr>
        <w:tc>
          <w:tcPr>
            <w:tcW w:w="0" w:type="auto"/>
            <w:tcBorders>
              <w:top w:val="outset" w:sz="6" w:space="0" w:color="000000"/>
              <w:left w:val="outset" w:sz="6" w:space="0" w:color="000000"/>
              <w:bottom w:val="outset" w:sz="6" w:space="0" w:color="000000"/>
              <w:right w:val="outset" w:sz="6" w:space="0" w:color="000000"/>
            </w:tcBorders>
            <w:hideMark/>
          </w:tcPr>
          <w:p w14:paraId="1D008BE5" w14:textId="77777777" w:rsidR="0066284C" w:rsidRDefault="0066284C">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14:paraId="39038637" w14:textId="77777777" w:rsidR="0066284C" w:rsidRDefault="0066284C">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740C465"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ABB3D6A"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C300CD6" w14:textId="77777777" w:rsidR="0066284C" w:rsidRDefault="006628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A6934D9" w14:textId="77777777" w:rsidR="0066284C" w:rsidRDefault="0066284C">
            <w:pPr>
              <w:jc w:val="center"/>
              <w:rPr>
                <w:rFonts w:ascii="Times" w:hAnsi="Times" w:cs="Times"/>
                <w:sz w:val="25"/>
                <w:szCs w:val="25"/>
              </w:rPr>
            </w:pPr>
          </w:p>
        </w:tc>
      </w:tr>
      <w:tr w:rsidR="0066284C" w14:paraId="31BB17AD" w14:textId="77777777">
        <w:trPr>
          <w:divId w:val="689641682"/>
          <w:jc w:val="center"/>
        </w:trPr>
        <w:tc>
          <w:tcPr>
            <w:tcW w:w="0" w:type="auto"/>
            <w:tcBorders>
              <w:top w:val="outset" w:sz="6" w:space="0" w:color="000000"/>
              <w:left w:val="outset" w:sz="6" w:space="0" w:color="000000"/>
              <w:bottom w:val="outset" w:sz="6" w:space="0" w:color="000000"/>
              <w:right w:val="outset" w:sz="6" w:space="0" w:color="000000"/>
            </w:tcBorders>
            <w:hideMark/>
          </w:tcPr>
          <w:p w14:paraId="1CBE5933" w14:textId="77777777" w:rsidR="0066284C" w:rsidRDefault="0066284C">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14:paraId="4D70B6D1" w14:textId="77777777" w:rsidR="0066284C" w:rsidRDefault="0066284C">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8226017"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9CD4F56"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4696F2F" w14:textId="77777777" w:rsidR="0066284C" w:rsidRDefault="006628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BDB28DA" w14:textId="77777777" w:rsidR="0066284C" w:rsidRDefault="0066284C">
            <w:pPr>
              <w:jc w:val="center"/>
              <w:rPr>
                <w:rFonts w:ascii="Times" w:hAnsi="Times" w:cs="Times"/>
                <w:sz w:val="25"/>
                <w:szCs w:val="25"/>
              </w:rPr>
            </w:pPr>
          </w:p>
        </w:tc>
      </w:tr>
      <w:tr w:rsidR="0066284C" w14:paraId="22AD9C61" w14:textId="77777777">
        <w:trPr>
          <w:divId w:val="689641682"/>
          <w:jc w:val="center"/>
        </w:trPr>
        <w:tc>
          <w:tcPr>
            <w:tcW w:w="0" w:type="auto"/>
            <w:tcBorders>
              <w:top w:val="outset" w:sz="6" w:space="0" w:color="000000"/>
              <w:left w:val="outset" w:sz="6" w:space="0" w:color="000000"/>
              <w:bottom w:val="outset" w:sz="6" w:space="0" w:color="000000"/>
              <w:right w:val="outset" w:sz="6" w:space="0" w:color="000000"/>
            </w:tcBorders>
            <w:hideMark/>
          </w:tcPr>
          <w:p w14:paraId="71881193" w14:textId="77777777" w:rsidR="0066284C" w:rsidRDefault="0066284C">
            <w:pPr>
              <w:jc w:val="center"/>
              <w:rPr>
                <w:rFonts w:ascii="Times" w:hAnsi="Times" w:cs="Times"/>
                <w:sz w:val="25"/>
                <w:szCs w:val="25"/>
              </w:rPr>
            </w:pPr>
            <w:r>
              <w:rPr>
                <w:rFonts w:ascii="Times" w:hAnsi="Times" w:cs="Times"/>
                <w:sz w:val="25"/>
                <w:szCs w:val="25"/>
              </w:rPr>
              <w:lastRenderedPageBreak/>
              <w:t>18.</w:t>
            </w:r>
          </w:p>
        </w:tc>
        <w:tc>
          <w:tcPr>
            <w:tcW w:w="0" w:type="auto"/>
            <w:tcBorders>
              <w:top w:val="outset" w:sz="6" w:space="0" w:color="000000"/>
              <w:left w:val="outset" w:sz="6" w:space="0" w:color="000000"/>
              <w:bottom w:val="outset" w:sz="6" w:space="0" w:color="000000"/>
              <w:right w:val="outset" w:sz="6" w:space="0" w:color="000000"/>
            </w:tcBorders>
            <w:hideMark/>
          </w:tcPr>
          <w:p w14:paraId="0C172A6B" w14:textId="77777777" w:rsidR="0066284C" w:rsidRDefault="0066284C">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6FC301A4"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722E851"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1372919" w14:textId="77777777" w:rsidR="0066284C" w:rsidRDefault="006628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C304401" w14:textId="77777777" w:rsidR="0066284C" w:rsidRDefault="0066284C">
            <w:pPr>
              <w:jc w:val="center"/>
              <w:rPr>
                <w:rFonts w:ascii="Times" w:hAnsi="Times" w:cs="Times"/>
                <w:sz w:val="25"/>
                <w:szCs w:val="25"/>
              </w:rPr>
            </w:pPr>
          </w:p>
        </w:tc>
      </w:tr>
      <w:tr w:rsidR="0066284C" w14:paraId="6946DF89" w14:textId="77777777">
        <w:trPr>
          <w:divId w:val="689641682"/>
          <w:jc w:val="center"/>
        </w:trPr>
        <w:tc>
          <w:tcPr>
            <w:tcW w:w="0" w:type="auto"/>
            <w:tcBorders>
              <w:top w:val="outset" w:sz="6" w:space="0" w:color="000000"/>
              <w:left w:val="outset" w:sz="6" w:space="0" w:color="000000"/>
              <w:bottom w:val="outset" w:sz="6" w:space="0" w:color="000000"/>
              <w:right w:val="outset" w:sz="6" w:space="0" w:color="000000"/>
            </w:tcBorders>
            <w:hideMark/>
          </w:tcPr>
          <w:p w14:paraId="7954F526" w14:textId="77777777" w:rsidR="0066284C" w:rsidRDefault="0066284C">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14:paraId="4B4DB0AF" w14:textId="77777777" w:rsidR="0066284C" w:rsidRDefault="0066284C">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E800967"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0F5C0D6"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EF39481" w14:textId="77777777" w:rsidR="0066284C" w:rsidRDefault="006628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2194ECA3" w14:textId="77777777" w:rsidR="0066284C" w:rsidRDefault="0066284C">
            <w:pPr>
              <w:jc w:val="center"/>
              <w:rPr>
                <w:rFonts w:ascii="Times" w:hAnsi="Times" w:cs="Times"/>
                <w:sz w:val="25"/>
                <w:szCs w:val="25"/>
              </w:rPr>
            </w:pPr>
          </w:p>
        </w:tc>
      </w:tr>
      <w:tr w:rsidR="0066284C" w14:paraId="1EF4FBE5" w14:textId="77777777">
        <w:trPr>
          <w:divId w:val="689641682"/>
          <w:jc w:val="center"/>
        </w:trPr>
        <w:tc>
          <w:tcPr>
            <w:tcW w:w="0" w:type="auto"/>
            <w:tcBorders>
              <w:top w:val="outset" w:sz="6" w:space="0" w:color="000000"/>
              <w:left w:val="outset" w:sz="6" w:space="0" w:color="000000"/>
              <w:bottom w:val="outset" w:sz="6" w:space="0" w:color="000000"/>
              <w:right w:val="outset" w:sz="6" w:space="0" w:color="000000"/>
            </w:tcBorders>
            <w:hideMark/>
          </w:tcPr>
          <w:p w14:paraId="5EFA7F0F" w14:textId="77777777" w:rsidR="0066284C" w:rsidRDefault="0066284C">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14:paraId="4AE938B1" w14:textId="77777777" w:rsidR="0066284C" w:rsidRDefault="0066284C">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030BAC2"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879AA3A"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E842F64" w14:textId="77777777" w:rsidR="0066284C" w:rsidRDefault="006628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001ACB46" w14:textId="77777777" w:rsidR="0066284C" w:rsidRDefault="0066284C">
            <w:pPr>
              <w:jc w:val="center"/>
              <w:rPr>
                <w:rFonts w:ascii="Times" w:hAnsi="Times" w:cs="Times"/>
                <w:sz w:val="25"/>
                <w:szCs w:val="25"/>
              </w:rPr>
            </w:pPr>
          </w:p>
        </w:tc>
      </w:tr>
      <w:tr w:rsidR="0066284C" w14:paraId="3AD7FEEF" w14:textId="77777777">
        <w:trPr>
          <w:divId w:val="689641682"/>
          <w:jc w:val="center"/>
        </w:trPr>
        <w:tc>
          <w:tcPr>
            <w:tcW w:w="0" w:type="auto"/>
            <w:tcBorders>
              <w:top w:val="outset" w:sz="6" w:space="0" w:color="000000"/>
              <w:left w:val="outset" w:sz="6" w:space="0" w:color="000000"/>
              <w:bottom w:val="outset" w:sz="6" w:space="0" w:color="000000"/>
              <w:right w:val="outset" w:sz="6" w:space="0" w:color="000000"/>
            </w:tcBorders>
            <w:hideMark/>
          </w:tcPr>
          <w:p w14:paraId="37705443" w14:textId="77777777" w:rsidR="0066284C" w:rsidRDefault="0066284C">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14:paraId="6B5D6EEC" w14:textId="77777777" w:rsidR="0066284C" w:rsidRDefault="0066284C">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A7532BD"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D288926"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72266D3" w14:textId="77777777" w:rsidR="0066284C" w:rsidRDefault="006628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DCF7569" w14:textId="77777777" w:rsidR="0066284C" w:rsidRDefault="0066284C">
            <w:pPr>
              <w:jc w:val="center"/>
              <w:rPr>
                <w:rFonts w:ascii="Times" w:hAnsi="Times" w:cs="Times"/>
                <w:sz w:val="25"/>
                <w:szCs w:val="25"/>
              </w:rPr>
            </w:pPr>
          </w:p>
        </w:tc>
      </w:tr>
      <w:tr w:rsidR="0066284C" w14:paraId="74A6D38A" w14:textId="77777777">
        <w:trPr>
          <w:divId w:val="689641682"/>
          <w:jc w:val="center"/>
        </w:trPr>
        <w:tc>
          <w:tcPr>
            <w:tcW w:w="0" w:type="auto"/>
            <w:tcBorders>
              <w:top w:val="outset" w:sz="6" w:space="0" w:color="000000"/>
              <w:left w:val="outset" w:sz="6" w:space="0" w:color="000000"/>
              <w:bottom w:val="outset" w:sz="6" w:space="0" w:color="000000"/>
              <w:right w:val="outset" w:sz="6" w:space="0" w:color="000000"/>
            </w:tcBorders>
            <w:hideMark/>
          </w:tcPr>
          <w:p w14:paraId="0B5BDCBC" w14:textId="77777777" w:rsidR="0066284C" w:rsidRDefault="0066284C">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14:paraId="5E2FDDD4" w14:textId="54FD8886" w:rsidR="0066284C" w:rsidRDefault="0066284C">
            <w:pPr>
              <w:rPr>
                <w:rFonts w:ascii="Times" w:hAnsi="Times" w:cs="Times"/>
                <w:sz w:val="25"/>
                <w:szCs w:val="25"/>
              </w:rPr>
            </w:pPr>
            <w:r>
              <w:rPr>
                <w:rFonts w:ascii="Times" w:hAnsi="Times" w:cs="Times"/>
                <w:sz w:val="25"/>
                <w:szCs w:val="25"/>
              </w:rPr>
              <w:t xml:space="preserve">Asociácia </w:t>
            </w:r>
            <w:r w:rsidR="0072723D">
              <w:rPr>
                <w:rFonts w:ascii="Times" w:hAnsi="Times" w:cs="Times"/>
                <w:sz w:val="25"/>
                <w:szCs w:val="25"/>
              </w:rPr>
              <w:t>zamestnávateľských</w:t>
            </w:r>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D5DFD6E"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D068FC"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58677C" w14:textId="77777777" w:rsidR="0066284C" w:rsidRDefault="006628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986D503" w14:textId="77777777" w:rsidR="0066284C" w:rsidRDefault="0066284C">
            <w:pPr>
              <w:jc w:val="center"/>
              <w:rPr>
                <w:rFonts w:ascii="Times" w:hAnsi="Times" w:cs="Times"/>
                <w:sz w:val="25"/>
                <w:szCs w:val="25"/>
              </w:rPr>
            </w:pPr>
          </w:p>
        </w:tc>
      </w:tr>
      <w:tr w:rsidR="0066284C" w14:paraId="2105FB54" w14:textId="77777777">
        <w:trPr>
          <w:divId w:val="689641682"/>
          <w:jc w:val="center"/>
        </w:trPr>
        <w:tc>
          <w:tcPr>
            <w:tcW w:w="0" w:type="auto"/>
            <w:tcBorders>
              <w:top w:val="outset" w:sz="6" w:space="0" w:color="000000"/>
              <w:left w:val="outset" w:sz="6" w:space="0" w:color="000000"/>
              <w:bottom w:val="outset" w:sz="6" w:space="0" w:color="000000"/>
              <w:right w:val="outset" w:sz="6" w:space="0" w:color="000000"/>
            </w:tcBorders>
            <w:hideMark/>
          </w:tcPr>
          <w:p w14:paraId="3F0E5436" w14:textId="77777777" w:rsidR="0066284C" w:rsidRDefault="0066284C">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14:paraId="23C177DB" w14:textId="77777777" w:rsidR="0066284C" w:rsidRDefault="0066284C">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14:paraId="501FD709"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089633C"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1B0F55F" w14:textId="77777777" w:rsidR="0066284C" w:rsidRDefault="006628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CC23206" w14:textId="77777777" w:rsidR="0066284C" w:rsidRDefault="0066284C">
            <w:pPr>
              <w:jc w:val="center"/>
              <w:rPr>
                <w:rFonts w:ascii="Times" w:hAnsi="Times" w:cs="Times"/>
                <w:sz w:val="25"/>
                <w:szCs w:val="25"/>
              </w:rPr>
            </w:pPr>
          </w:p>
        </w:tc>
      </w:tr>
      <w:tr w:rsidR="0066284C" w14:paraId="6D48F40D" w14:textId="77777777">
        <w:trPr>
          <w:divId w:val="689641682"/>
          <w:jc w:val="center"/>
        </w:trPr>
        <w:tc>
          <w:tcPr>
            <w:tcW w:w="0" w:type="auto"/>
            <w:tcBorders>
              <w:top w:val="outset" w:sz="6" w:space="0" w:color="000000"/>
              <w:left w:val="outset" w:sz="6" w:space="0" w:color="000000"/>
              <w:bottom w:val="outset" w:sz="6" w:space="0" w:color="000000"/>
              <w:right w:val="outset" w:sz="6" w:space="0" w:color="000000"/>
            </w:tcBorders>
            <w:hideMark/>
          </w:tcPr>
          <w:p w14:paraId="7D87959C" w14:textId="77777777" w:rsidR="0066284C" w:rsidRDefault="0066284C">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14:paraId="5583888B" w14:textId="77777777" w:rsidR="0066284C" w:rsidRDefault="0066284C">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21A148A"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D92B605"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05DA705" w14:textId="77777777" w:rsidR="0066284C" w:rsidRDefault="006628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3DD566A" w14:textId="77777777" w:rsidR="0066284C" w:rsidRDefault="0066284C">
            <w:pPr>
              <w:jc w:val="center"/>
              <w:rPr>
                <w:rFonts w:ascii="Times" w:hAnsi="Times" w:cs="Times"/>
                <w:sz w:val="25"/>
                <w:szCs w:val="25"/>
              </w:rPr>
            </w:pPr>
          </w:p>
        </w:tc>
      </w:tr>
      <w:tr w:rsidR="0066284C" w14:paraId="3355F5FB" w14:textId="77777777">
        <w:trPr>
          <w:divId w:val="689641682"/>
          <w:jc w:val="center"/>
        </w:trPr>
        <w:tc>
          <w:tcPr>
            <w:tcW w:w="0" w:type="auto"/>
            <w:tcBorders>
              <w:top w:val="outset" w:sz="6" w:space="0" w:color="000000"/>
              <w:left w:val="outset" w:sz="6" w:space="0" w:color="000000"/>
              <w:bottom w:val="outset" w:sz="6" w:space="0" w:color="000000"/>
              <w:right w:val="outset" w:sz="6" w:space="0" w:color="000000"/>
            </w:tcBorders>
            <w:hideMark/>
          </w:tcPr>
          <w:p w14:paraId="22C784DF" w14:textId="77777777" w:rsidR="0066284C" w:rsidRDefault="0066284C">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14:paraId="5B411316" w14:textId="77777777" w:rsidR="0066284C" w:rsidRDefault="0066284C">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A86160C"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508A925"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84DC1AA" w14:textId="77777777" w:rsidR="0066284C" w:rsidRDefault="006628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A0B6CB3" w14:textId="77777777" w:rsidR="0066284C" w:rsidRDefault="0066284C">
            <w:pPr>
              <w:jc w:val="center"/>
              <w:rPr>
                <w:rFonts w:ascii="Times" w:hAnsi="Times" w:cs="Times"/>
                <w:sz w:val="25"/>
                <w:szCs w:val="25"/>
              </w:rPr>
            </w:pPr>
          </w:p>
        </w:tc>
      </w:tr>
      <w:tr w:rsidR="0066284C" w14:paraId="5F92DF07" w14:textId="77777777">
        <w:trPr>
          <w:divId w:val="689641682"/>
          <w:jc w:val="center"/>
        </w:trPr>
        <w:tc>
          <w:tcPr>
            <w:tcW w:w="0" w:type="auto"/>
            <w:tcBorders>
              <w:top w:val="outset" w:sz="6" w:space="0" w:color="000000"/>
              <w:left w:val="outset" w:sz="6" w:space="0" w:color="000000"/>
              <w:bottom w:val="outset" w:sz="6" w:space="0" w:color="000000"/>
              <w:right w:val="outset" w:sz="6" w:space="0" w:color="000000"/>
            </w:tcBorders>
            <w:hideMark/>
          </w:tcPr>
          <w:p w14:paraId="03CA67B1" w14:textId="77777777" w:rsidR="0066284C" w:rsidRDefault="0066284C">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14:paraId="06F8AC0C" w14:textId="77777777" w:rsidR="0066284C" w:rsidRDefault="0066284C">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CED0B6C"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CDBF783"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DB34F28" w14:textId="77777777" w:rsidR="0066284C" w:rsidRDefault="006628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2F08109" w14:textId="77777777" w:rsidR="0066284C" w:rsidRDefault="0066284C">
            <w:pPr>
              <w:jc w:val="center"/>
              <w:rPr>
                <w:rFonts w:ascii="Times" w:hAnsi="Times" w:cs="Times"/>
                <w:sz w:val="25"/>
                <w:szCs w:val="25"/>
              </w:rPr>
            </w:pPr>
            <w:r>
              <w:rPr>
                <w:rFonts w:ascii="Times" w:hAnsi="Times" w:cs="Times"/>
                <w:sz w:val="25"/>
                <w:szCs w:val="25"/>
              </w:rPr>
              <w:t>x</w:t>
            </w:r>
          </w:p>
        </w:tc>
      </w:tr>
      <w:tr w:rsidR="0066284C" w14:paraId="627FEF58" w14:textId="77777777">
        <w:trPr>
          <w:divId w:val="689641682"/>
          <w:jc w:val="center"/>
        </w:trPr>
        <w:tc>
          <w:tcPr>
            <w:tcW w:w="0" w:type="auto"/>
            <w:tcBorders>
              <w:top w:val="outset" w:sz="6" w:space="0" w:color="000000"/>
              <w:left w:val="outset" w:sz="6" w:space="0" w:color="000000"/>
              <w:bottom w:val="outset" w:sz="6" w:space="0" w:color="000000"/>
              <w:right w:val="outset" w:sz="6" w:space="0" w:color="000000"/>
            </w:tcBorders>
            <w:hideMark/>
          </w:tcPr>
          <w:p w14:paraId="2083088F" w14:textId="77777777" w:rsidR="0066284C" w:rsidRDefault="0066284C">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14:paraId="5DEC077A" w14:textId="77777777" w:rsidR="0066284C" w:rsidRDefault="0066284C">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2E7AFA2"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D49AB4C"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E3D6D76" w14:textId="77777777" w:rsidR="0066284C" w:rsidRDefault="006628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59CFC18" w14:textId="77777777" w:rsidR="0066284C" w:rsidRDefault="0066284C">
            <w:pPr>
              <w:jc w:val="center"/>
              <w:rPr>
                <w:rFonts w:ascii="Times" w:hAnsi="Times" w:cs="Times"/>
                <w:sz w:val="25"/>
                <w:szCs w:val="25"/>
              </w:rPr>
            </w:pPr>
            <w:r>
              <w:rPr>
                <w:rFonts w:ascii="Times" w:hAnsi="Times" w:cs="Times"/>
                <w:sz w:val="25"/>
                <w:szCs w:val="25"/>
              </w:rPr>
              <w:t>x</w:t>
            </w:r>
          </w:p>
        </w:tc>
      </w:tr>
      <w:tr w:rsidR="0066284C" w14:paraId="1A5C6107" w14:textId="77777777">
        <w:trPr>
          <w:divId w:val="689641682"/>
          <w:jc w:val="center"/>
        </w:trPr>
        <w:tc>
          <w:tcPr>
            <w:tcW w:w="0" w:type="auto"/>
            <w:tcBorders>
              <w:top w:val="outset" w:sz="6" w:space="0" w:color="000000"/>
              <w:left w:val="outset" w:sz="6" w:space="0" w:color="000000"/>
              <w:bottom w:val="outset" w:sz="6" w:space="0" w:color="000000"/>
              <w:right w:val="outset" w:sz="6" w:space="0" w:color="000000"/>
            </w:tcBorders>
            <w:hideMark/>
          </w:tcPr>
          <w:p w14:paraId="610DFFDF" w14:textId="77777777" w:rsidR="0066284C" w:rsidRDefault="0066284C">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14:paraId="711E0658" w14:textId="77777777" w:rsidR="0066284C" w:rsidRDefault="0066284C">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7E6533C"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A13E29D"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7E97540" w14:textId="77777777" w:rsidR="0066284C" w:rsidRDefault="006628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2441EBF" w14:textId="77777777" w:rsidR="0066284C" w:rsidRDefault="0066284C">
            <w:pPr>
              <w:jc w:val="center"/>
              <w:rPr>
                <w:rFonts w:ascii="Times" w:hAnsi="Times" w:cs="Times"/>
                <w:sz w:val="25"/>
                <w:szCs w:val="25"/>
              </w:rPr>
            </w:pPr>
            <w:r>
              <w:rPr>
                <w:rFonts w:ascii="Times" w:hAnsi="Times" w:cs="Times"/>
                <w:sz w:val="25"/>
                <w:szCs w:val="25"/>
              </w:rPr>
              <w:t>x</w:t>
            </w:r>
          </w:p>
        </w:tc>
      </w:tr>
      <w:tr w:rsidR="0066284C" w14:paraId="755F1951" w14:textId="77777777">
        <w:trPr>
          <w:divId w:val="689641682"/>
          <w:jc w:val="center"/>
        </w:trPr>
        <w:tc>
          <w:tcPr>
            <w:tcW w:w="0" w:type="auto"/>
            <w:tcBorders>
              <w:top w:val="outset" w:sz="6" w:space="0" w:color="000000"/>
              <w:left w:val="outset" w:sz="6" w:space="0" w:color="000000"/>
              <w:bottom w:val="outset" w:sz="6" w:space="0" w:color="000000"/>
              <w:right w:val="outset" w:sz="6" w:space="0" w:color="000000"/>
            </w:tcBorders>
            <w:hideMark/>
          </w:tcPr>
          <w:p w14:paraId="650302A3" w14:textId="77777777" w:rsidR="0066284C" w:rsidRDefault="0066284C">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14:paraId="3F8910CA" w14:textId="77777777" w:rsidR="0066284C" w:rsidRDefault="0066284C">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855EC9A"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36293E7"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7D0FB74" w14:textId="77777777" w:rsidR="0066284C" w:rsidRDefault="006628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74B789F" w14:textId="77777777" w:rsidR="0066284C" w:rsidRDefault="0066284C">
            <w:pPr>
              <w:jc w:val="center"/>
              <w:rPr>
                <w:rFonts w:ascii="Times" w:hAnsi="Times" w:cs="Times"/>
                <w:sz w:val="25"/>
                <w:szCs w:val="25"/>
              </w:rPr>
            </w:pPr>
            <w:r>
              <w:rPr>
                <w:rFonts w:ascii="Times" w:hAnsi="Times" w:cs="Times"/>
                <w:sz w:val="25"/>
                <w:szCs w:val="25"/>
              </w:rPr>
              <w:t>x</w:t>
            </w:r>
          </w:p>
        </w:tc>
      </w:tr>
      <w:tr w:rsidR="0066284C" w14:paraId="57717664" w14:textId="77777777">
        <w:trPr>
          <w:divId w:val="689641682"/>
          <w:jc w:val="center"/>
        </w:trPr>
        <w:tc>
          <w:tcPr>
            <w:tcW w:w="0" w:type="auto"/>
            <w:tcBorders>
              <w:top w:val="outset" w:sz="6" w:space="0" w:color="000000"/>
              <w:left w:val="outset" w:sz="6" w:space="0" w:color="000000"/>
              <w:bottom w:val="outset" w:sz="6" w:space="0" w:color="000000"/>
              <w:right w:val="outset" w:sz="6" w:space="0" w:color="000000"/>
            </w:tcBorders>
            <w:hideMark/>
          </w:tcPr>
          <w:p w14:paraId="5C5B230C" w14:textId="77777777" w:rsidR="0066284C" w:rsidRDefault="0066284C">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14:paraId="2F5C6F7B" w14:textId="77777777" w:rsidR="0066284C" w:rsidRDefault="0066284C">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82D9FA6"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9524E3D"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5905712" w14:textId="77777777" w:rsidR="0066284C" w:rsidRDefault="006628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D69305E" w14:textId="77777777" w:rsidR="0066284C" w:rsidRDefault="0066284C">
            <w:pPr>
              <w:jc w:val="center"/>
              <w:rPr>
                <w:rFonts w:ascii="Times" w:hAnsi="Times" w:cs="Times"/>
                <w:sz w:val="25"/>
                <w:szCs w:val="25"/>
              </w:rPr>
            </w:pPr>
            <w:r>
              <w:rPr>
                <w:rFonts w:ascii="Times" w:hAnsi="Times" w:cs="Times"/>
                <w:sz w:val="25"/>
                <w:szCs w:val="25"/>
              </w:rPr>
              <w:t>x</w:t>
            </w:r>
          </w:p>
        </w:tc>
      </w:tr>
      <w:tr w:rsidR="0066284C" w14:paraId="0E37EBF4" w14:textId="77777777">
        <w:trPr>
          <w:divId w:val="689641682"/>
          <w:jc w:val="center"/>
        </w:trPr>
        <w:tc>
          <w:tcPr>
            <w:tcW w:w="0" w:type="auto"/>
            <w:tcBorders>
              <w:top w:val="outset" w:sz="6" w:space="0" w:color="000000"/>
              <w:left w:val="outset" w:sz="6" w:space="0" w:color="000000"/>
              <w:bottom w:val="outset" w:sz="6" w:space="0" w:color="000000"/>
              <w:right w:val="outset" w:sz="6" w:space="0" w:color="000000"/>
            </w:tcBorders>
            <w:hideMark/>
          </w:tcPr>
          <w:p w14:paraId="36D7B7EA" w14:textId="77777777" w:rsidR="0066284C" w:rsidRDefault="0066284C">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14:paraId="0CB760D5" w14:textId="77777777" w:rsidR="0066284C" w:rsidRDefault="0066284C">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20A702A"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57E0295"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E35C368" w14:textId="77777777" w:rsidR="0066284C" w:rsidRDefault="006628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F9625E1" w14:textId="77777777" w:rsidR="0066284C" w:rsidRDefault="0066284C">
            <w:pPr>
              <w:jc w:val="center"/>
              <w:rPr>
                <w:rFonts w:ascii="Times" w:hAnsi="Times" w:cs="Times"/>
                <w:sz w:val="25"/>
                <w:szCs w:val="25"/>
              </w:rPr>
            </w:pPr>
            <w:r>
              <w:rPr>
                <w:rFonts w:ascii="Times" w:hAnsi="Times" w:cs="Times"/>
                <w:sz w:val="25"/>
                <w:szCs w:val="25"/>
              </w:rPr>
              <w:t>x</w:t>
            </w:r>
          </w:p>
        </w:tc>
      </w:tr>
      <w:tr w:rsidR="0066284C" w14:paraId="3ED610C5" w14:textId="77777777">
        <w:trPr>
          <w:divId w:val="689641682"/>
          <w:jc w:val="center"/>
        </w:trPr>
        <w:tc>
          <w:tcPr>
            <w:tcW w:w="0" w:type="auto"/>
            <w:tcBorders>
              <w:top w:val="outset" w:sz="6" w:space="0" w:color="000000"/>
              <w:left w:val="outset" w:sz="6" w:space="0" w:color="000000"/>
              <w:bottom w:val="outset" w:sz="6" w:space="0" w:color="000000"/>
              <w:right w:val="outset" w:sz="6" w:space="0" w:color="000000"/>
            </w:tcBorders>
            <w:hideMark/>
          </w:tcPr>
          <w:p w14:paraId="1263A07F" w14:textId="77777777" w:rsidR="0066284C" w:rsidRDefault="0066284C">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14:paraId="1310EC1A" w14:textId="77777777" w:rsidR="0066284C" w:rsidRDefault="0066284C">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B3E4B42"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FD9E416"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5101A47" w14:textId="77777777" w:rsidR="0066284C" w:rsidRDefault="006628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5CCDA0E" w14:textId="77777777" w:rsidR="0066284C" w:rsidRDefault="0066284C">
            <w:pPr>
              <w:jc w:val="center"/>
              <w:rPr>
                <w:rFonts w:ascii="Times" w:hAnsi="Times" w:cs="Times"/>
                <w:sz w:val="25"/>
                <w:szCs w:val="25"/>
              </w:rPr>
            </w:pPr>
            <w:r>
              <w:rPr>
                <w:rFonts w:ascii="Times" w:hAnsi="Times" w:cs="Times"/>
                <w:sz w:val="25"/>
                <w:szCs w:val="25"/>
              </w:rPr>
              <w:t>x</w:t>
            </w:r>
          </w:p>
        </w:tc>
      </w:tr>
      <w:tr w:rsidR="0066284C" w14:paraId="7F7D5741" w14:textId="77777777">
        <w:trPr>
          <w:divId w:val="689641682"/>
          <w:jc w:val="center"/>
        </w:trPr>
        <w:tc>
          <w:tcPr>
            <w:tcW w:w="0" w:type="auto"/>
            <w:tcBorders>
              <w:top w:val="outset" w:sz="6" w:space="0" w:color="000000"/>
              <w:left w:val="outset" w:sz="6" w:space="0" w:color="000000"/>
              <w:bottom w:val="outset" w:sz="6" w:space="0" w:color="000000"/>
              <w:right w:val="outset" w:sz="6" w:space="0" w:color="000000"/>
            </w:tcBorders>
            <w:hideMark/>
          </w:tcPr>
          <w:p w14:paraId="354E2C8F" w14:textId="77777777" w:rsidR="0066284C" w:rsidRDefault="0066284C">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14:paraId="13103F5F" w14:textId="77777777" w:rsidR="0066284C" w:rsidRDefault="0066284C">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15BD5AF"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B2180ED"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F5BE2BB" w14:textId="77777777" w:rsidR="0066284C" w:rsidRDefault="006628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31609A9" w14:textId="77777777" w:rsidR="0066284C" w:rsidRDefault="0066284C">
            <w:pPr>
              <w:jc w:val="center"/>
              <w:rPr>
                <w:rFonts w:ascii="Times" w:hAnsi="Times" w:cs="Times"/>
                <w:sz w:val="25"/>
                <w:szCs w:val="25"/>
              </w:rPr>
            </w:pPr>
            <w:r>
              <w:rPr>
                <w:rFonts w:ascii="Times" w:hAnsi="Times" w:cs="Times"/>
                <w:sz w:val="25"/>
                <w:szCs w:val="25"/>
              </w:rPr>
              <w:t>x</w:t>
            </w:r>
          </w:p>
        </w:tc>
      </w:tr>
      <w:tr w:rsidR="0066284C" w14:paraId="4C786332" w14:textId="77777777">
        <w:trPr>
          <w:divId w:val="689641682"/>
          <w:jc w:val="center"/>
        </w:trPr>
        <w:tc>
          <w:tcPr>
            <w:tcW w:w="0" w:type="auto"/>
            <w:tcBorders>
              <w:top w:val="outset" w:sz="6" w:space="0" w:color="000000"/>
              <w:left w:val="outset" w:sz="6" w:space="0" w:color="000000"/>
              <w:bottom w:val="outset" w:sz="6" w:space="0" w:color="000000"/>
              <w:right w:val="outset" w:sz="6" w:space="0" w:color="000000"/>
            </w:tcBorders>
            <w:hideMark/>
          </w:tcPr>
          <w:p w14:paraId="06896808" w14:textId="77777777" w:rsidR="0066284C" w:rsidRDefault="0066284C">
            <w:pPr>
              <w:jc w:val="center"/>
              <w:rPr>
                <w:rFonts w:ascii="Times" w:hAnsi="Times" w:cs="Times"/>
                <w:sz w:val="25"/>
                <w:szCs w:val="25"/>
              </w:rPr>
            </w:pPr>
            <w:r>
              <w:rPr>
                <w:rFonts w:ascii="Times" w:hAnsi="Times" w:cs="Times"/>
                <w:sz w:val="25"/>
                <w:szCs w:val="25"/>
              </w:rPr>
              <w:lastRenderedPageBreak/>
              <w:t>34.</w:t>
            </w:r>
          </w:p>
        </w:tc>
        <w:tc>
          <w:tcPr>
            <w:tcW w:w="0" w:type="auto"/>
            <w:tcBorders>
              <w:top w:val="outset" w:sz="6" w:space="0" w:color="000000"/>
              <w:left w:val="outset" w:sz="6" w:space="0" w:color="000000"/>
              <w:bottom w:val="outset" w:sz="6" w:space="0" w:color="000000"/>
              <w:right w:val="outset" w:sz="6" w:space="0" w:color="000000"/>
            </w:tcBorders>
            <w:hideMark/>
          </w:tcPr>
          <w:p w14:paraId="6068B86C" w14:textId="77777777" w:rsidR="0066284C" w:rsidRDefault="0066284C">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C77E5F2"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EBD3F2C"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D2D2EB0" w14:textId="77777777" w:rsidR="0066284C" w:rsidRDefault="006628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964D627" w14:textId="77777777" w:rsidR="0066284C" w:rsidRDefault="0066284C">
            <w:pPr>
              <w:jc w:val="center"/>
              <w:rPr>
                <w:rFonts w:ascii="Times" w:hAnsi="Times" w:cs="Times"/>
                <w:sz w:val="25"/>
                <w:szCs w:val="25"/>
              </w:rPr>
            </w:pPr>
            <w:r>
              <w:rPr>
                <w:rFonts w:ascii="Times" w:hAnsi="Times" w:cs="Times"/>
                <w:sz w:val="25"/>
                <w:szCs w:val="25"/>
              </w:rPr>
              <w:t>x</w:t>
            </w:r>
          </w:p>
        </w:tc>
      </w:tr>
      <w:tr w:rsidR="0066284C" w14:paraId="79E979B7" w14:textId="77777777">
        <w:trPr>
          <w:divId w:val="689641682"/>
          <w:jc w:val="center"/>
        </w:trPr>
        <w:tc>
          <w:tcPr>
            <w:tcW w:w="0" w:type="auto"/>
            <w:tcBorders>
              <w:top w:val="outset" w:sz="6" w:space="0" w:color="000000"/>
              <w:left w:val="outset" w:sz="6" w:space="0" w:color="000000"/>
              <w:bottom w:val="outset" w:sz="6" w:space="0" w:color="000000"/>
              <w:right w:val="outset" w:sz="6" w:space="0" w:color="000000"/>
            </w:tcBorders>
            <w:hideMark/>
          </w:tcPr>
          <w:p w14:paraId="41824483" w14:textId="77777777" w:rsidR="0066284C" w:rsidRDefault="0066284C">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14:paraId="3D8B3D24" w14:textId="77777777" w:rsidR="0066284C" w:rsidRDefault="0066284C">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1B568F8"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788B23B"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2A6DDA" w14:textId="77777777" w:rsidR="0066284C" w:rsidRDefault="006628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0C53E08" w14:textId="77777777" w:rsidR="0066284C" w:rsidRDefault="0066284C">
            <w:pPr>
              <w:jc w:val="center"/>
              <w:rPr>
                <w:rFonts w:ascii="Times" w:hAnsi="Times" w:cs="Times"/>
                <w:sz w:val="25"/>
                <w:szCs w:val="25"/>
              </w:rPr>
            </w:pPr>
            <w:r>
              <w:rPr>
                <w:rFonts w:ascii="Times" w:hAnsi="Times" w:cs="Times"/>
                <w:sz w:val="25"/>
                <w:szCs w:val="25"/>
              </w:rPr>
              <w:t>x</w:t>
            </w:r>
          </w:p>
        </w:tc>
      </w:tr>
      <w:tr w:rsidR="0066284C" w14:paraId="766E8BC1" w14:textId="77777777">
        <w:trPr>
          <w:divId w:val="689641682"/>
          <w:jc w:val="center"/>
        </w:trPr>
        <w:tc>
          <w:tcPr>
            <w:tcW w:w="0" w:type="auto"/>
            <w:tcBorders>
              <w:top w:val="outset" w:sz="6" w:space="0" w:color="000000"/>
              <w:left w:val="outset" w:sz="6" w:space="0" w:color="000000"/>
              <w:bottom w:val="outset" w:sz="6" w:space="0" w:color="000000"/>
              <w:right w:val="outset" w:sz="6" w:space="0" w:color="000000"/>
            </w:tcBorders>
            <w:hideMark/>
          </w:tcPr>
          <w:p w14:paraId="0CEF6642" w14:textId="77777777" w:rsidR="0066284C" w:rsidRDefault="0066284C">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14:paraId="5732A05B" w14:textId="77777777" w:rsidR="0066284C" w:rsidRDefault="0066284C">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4C3EAD9B"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B96F864"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9C3C915" w14:textId="77777777" w:rsidR="0066284C" w:rsidRDefault="006628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705D94F" w14:textId="77777777" w:rsidR="0066284C" w:rsidRDefault="0066284C">
            <w:pPr>
              <w:jc w:val="center"/>
              <w:rPr>
                <w:rFonts w:ascii="Times" w:hAnsi="Times" w:cs="Times"/>
                <w:sz w:val="25"/>
                <w:szCs w:val="25"/>
              </w:rPr>
            </w:pPr>
            <w:r>
              <w:rPr>
                <w:rFonts w:ascii="Times" w:hAnsi="Times" w:cs="Times"/>
                <w:sz w:val="25"/>
                <w:szCs w:val="25"/>
              </w:rPr>
              <w:t>x</w:t>
            </w:r>
          </w:p>
        </w:tc>
      </w:tr>
      <w:tr w:rsidR="0066284C" w14:paraId="29B20B54" w14:textId="77777777">
        <w:trPr>
          <w:divId w:val="689641682"/>
          <w:jc w:val="center"/>
        </w:trPr>
        <w:tc>
          <w:tcPr>
            <w:tcW w:w="0" w:type="auto"/>
            <w:tcBorders>
              <w:top w:val="outset" w:sz="6" w:space="0" w:color="000000"/>
              <w:left w:val="outset" w:sz="6" w:space="0" w:color="000000"/>
              <w:bottom w:val="outset" w:sz="6" w:space="0" w:color="000000"/>
              <w:right w:val="outset" w:sz="6" w:space="0" w:color="000000"/>
            </w:tcBorders>
            <w:hideMark/>
          </w:tcPr>
          <w:p w14:paraId="09F46613" w14:textId="77777777" w:rsidR="0066284C" w:rsidRDefault="0066284C">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14:paraId="7FFC9D39" w14:textId="77777777" w:rsidR="0066284C" w:rsidRDefault="0066284C">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19288800"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2F617E1"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5FEEF32" w14:textId="77777777" w:rsidR="0066284C" w:rsidRDefault="006628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02B56E9" w14:textId="77777777" w:rsidR="0066284C" w:rsidRDefault="0066284C">
            <w:pPr>
              <w:jc w:val="center"/>
              <w:rPr>
                <w:rFonts w:ascii="Times" w:hAnsi="Times" w:cs="Times"/>
                <w:sz w:val="25"/>
                <w:szCs w:val="25"/>
              </w:rPr>
            </w:pPr>
            <w:r>
              <w:rPr>
                <w:rFonts w:ascii="Times" w:hAnsi="Times" w:cs="Times"/>
                <w:sz w:val="25"/>
                <w:szCs w:val="25"/>
              </w:rPr>
              <w:t>x</w:t>
            </w:r>
          </w:p>
        </w:tc>
      </w:tr>
      <w:tr w:rsidR="0066284C" w14:paraId="67885A80" w14:textId="77777777">
        <w:trPr>
          <w:divId w:val="689641682"/>
          <w:jc w:val="center"/>
        </w:trPr>
        <w:tc>
          <w:tcPr>
            <w:tcW w:w="0" w:type="auto"/>
            <w:tcBorders>
              <w:top w:val="outset" w:sz="6" w:space="0" w:color="000000"/>
              <w:left w:val="outset" w:sz="6" w:space="0" w:color="000000"/>
              <w:bottom w:val="outset" w:sz="6" w:space="0" w:color="000000"/>
              <w:right w:val="outset" w:sz="6" w:space="0" w:color="000000"/>
            </w:tcBorders>
            <w:hideMark/>
          </w:tcPr>
          <w:p w14:paraId="2E695176" w14:textId="77777777" w:rsidR="0066284C" w:rsidRDefault="0066284C">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14:paraId="1966DB56" w14:textId="77777777" w:rsidR="0066284C" w:rsidRDefault="0066284C">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19F91FF3"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54B7F7A"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C6628C3" w14:textId="77777777" w:rsidR="0066284C" w:rsidRDefault="006628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6369895" w14:textId="77777777" w:rsidR="0066284C" w:rsidRDefault="0066284C">
            <w:pPr>
              <w:jc w:val="center"/>
              <w:rPr>
                <w:rFonts w:ascii="Times" w:hAnsi="Times" w:cs="Times"/>
                <w:sz w:val="25"/>
                <w:szCs w:val="25"/>
              </w:rPr>
            </w:pPr>
            <w:r>
              <w:rPr>
                <w:rFonts w:ascii="Times" w:hAnsi="Times" w:cs="Times"/>
                <w:sz w:val="25"/>
                <w:szCs w:val="25"/>
              </w:rPr>
              <w:t>x</w:t>
            </w:r>
          </w:p>
        </w:tc>
      </w:tr>
      <w:tr w:rsidR="0066284C" w14:paraId="4739B984" w14:textId="77777777">
        <w:trPr>
          <w:divId w:val="689641682"/>
          <w:jc w:val="center"/>
        </w:trPr>
        <w:tc>
          <w:tcPr>
            <w:tcW w:w="0" w:type="auto"/>
            <w:tcBorders>
              <w:top w:val="outset" w:sz="6" w:space="0" w:color="000000"/>
              <w:left w:val="outset" w:sz="6" w:space="0" w:color="000000"/>
              <w:bottom w:val="outset" w:sz="6" w:space="0" w:color="000000"/>
              <w:right w:val="outset" w:sz="6" w:space="0" w:color="000000"/>
            </w:tcBorders>
            <w:hideMark/>
          </w:tcPr>
          <w:p w14:paraId="7504E08D" w14:textId="77777777" w:rsidR="0066284C" w:rsidRDefault="0066284C">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14:paraId="57276B52" w14:textId="77777777" w:rsidR="0066284C" w:rsidRDefault="0066284C">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E4D0A6C"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C959EB7"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F67EE9" w14:textId="77777777" w:rsidR="0066284C" w:rsidRDefault="006628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56FA5D6" w14:textId="77777777" w:rsidR="0066284C" w:rsidRDefault="0066284C">
            <w:pPr>
              <w:jc w:val="center"/>
              <w:rPr>
                <w:rFonts w:ascii="Times" w:hAnsi="Times" w:cs="Times"/>
                <w:sz w:val="25"/>
                <w:szCs w:val="25"/>
              </w:rPr>
            </w:pPr>
            <w:r>
              <w:rPr>
                <w:rFonts w:ascii="Times" w:hAnsi="Times" w:cs="Times"/>
                <w:sz w:val="25"/>
                <w:szCs w:val="25"/>
              </w:rPr>
              <w:t>x</w:t>
            </w:r>
          </w:p>
        </w:tc>
      </w:tr>
      <w:tr w:rsidR="0066284C" w14:paraId="7B99209D" w14:textId="77777777">
        <w:trPr>
          <w:divId w:val="689641682"/>
          <w:jc w:val="center"/>
        </w:trPr>
        <w:tc>
          <w:tcPr>
            <w:tcW w:w="0" w:type="auto"/>
            <w:tcBorders>
              <w:top w:val="outset" w:sz="6" w:space="0" w:color="000000"/>
              <w:left w:val="outset" w:sz="6" w:space="0" w:color="000000"/>
              <w:bottom w:val="outset" w:sz="6" w:space="0" w:color="000000"/>
              <w:right w:val="outset" w:sz="6" w:space="0" w:color="000000"/>
            </w:tcBorders>
            <w:hideMark/>
          </w:tcPr>
          <w:p w14:paraId="0C8ECE54" w14:textId="77777777" w:rsidR="0066284C" w:rsidRDefault="0066284C">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14:paraId="5D8E2A08" w14:textId="77777777" w:rsidR="0066284C" w:rsidRDefault="0066284C">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31EF539E"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5679EA7"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33E46BC" w14:textId="77777777" w:rsidR="0066284C" w:rsidRDefault="006628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72C5A82" w14:textId="77777777" w:rsidR="0066284C" w:rsidRDefault="0066284C">
            <w:pPr>
              <w:jc w:val="center"/>
              <w:rPr>
                <w:rFonts w:ascii="Times" w:hAnsi="Times" w:cs="Times"/>
                <w:sz w:val="25"/>
                <w:szCs w:val="25"/>
              </w:rPr>
            </w:pPr>
            <w:r>
              <w:rPr>
                <w:rFonts w:ascii="Times" w:hAnsi="Times" w:cs="Times"/>
                <w:sz w:val="25"/>
                <w:szCs w:val="25"/>
              </w:rPr>
              <w:t>x</w:t>
            </w:r>
          </w:p>
        </w:tc>
      </w:tr>
      <w:tr w:rsidR="0066284C" w14:paraId="3C739A7C" w14:textId="77777777">
        <w:trPr>
          <w:divId w:val="689641682"/>
          <w:jc w:val="center"/>
        </w:trPr>
        <w:tc>
          <w:tcPr>
            <w:tcW w:w="0" w:type="auto"/>
            <w:tcBorders>
              <w:top w:val="outset" w:sz="6" w:space="0" w:color="000000"/>
              <w:left w:val="outset" w:sz="6" w:space="0" w:color="000000"/>
              <w:bottom w:val="outset" w:sz="6" w:space="0" w:color="000000"/>
              <w:right w:val="outset" w:sz="6" w:space="0" w:color="000000"/>
            </w:tcBorders>
            <w:hideMark/>
          </w:tcPr>
          <w:p w14:paraId="3C851CBF" w14:textId="77777777" w:rsidR="0066284C" w:rsidRDefault="0066284C">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14:paraId="59ACB303" w14:textId="77777777" w:rsidR="0066284C" w:rsidRDefault="0066284C">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515C5BF2"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F40354B"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D496B0B" w14:textId="77777777" w:rsidR="0066284C" w:rsidRDefault="006628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49C54F2" w14:textId="77777777" w:rsidR="0066284C" w:rsidRDefault="0066284C">
            <w:pPr>
              <w:jc w:val="center"/>
              <w:rPr>
                <w:rFonts w:ascii="Times" w:hAnsi="Times" w:cs="Times"/>
                <w:sz w:val="25"/>
                <w:szCs w:val="25"/>
              </w:rPr>
            </w:pPr>
            <w:r>
              <w:rPr>
                <w:rFonts w:ascii="Times" w:hAnsi="Times" w:cs="Times"/>
                <w:sz w:val="25"/>
                <w:szCs w:val="25"/>
              </w:rPr>
              <w:t>x</w:t>
            </w:r>
          </w:p>
        </w:tc>
      </w:tr>
      <w:tr w:rsidR="0066284C" w14:paraId="33734F7B" w14:textId="77777777">
        <w:trPr>
          <w:divId w:val="689641682"/>
          <w:jc w:val="center"/>
        </w:trPr>
        <w:tc>
          <w:tcPr>
            <w:tcW w:w="0" w:type="auto"/>
            <w:tcBorders>
              <w:top w:val="outset" w:sz="6" w:space="0" w:color="000000"/>
              <w:left w:val="outset" w:sz="6" w:space="0" w:color="000000"/>
              <w:bottom w:val="outset" w:sz="6" w:space="0" w:color="000000"/>
              <w:right w:val="outset" w:sz="6" w:space="0" w:color="000000"/>
            </w:tcBorders>
            <w:hideMark/>
          </w:tcPr>
          <w:p w14:paraId="39FA6755" w14:textId="77777777" w:rsidR="0066284C" w:rsidRDefault="0066284C">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14:paraId="565AEB03" w14:textId="77777777" w:rsidR="0066284C" w:rsidRDefault="0066284C">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78F6C8B3"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E7E6979"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2A116E8" w14:textId="77777777" w:rsidR="0066284C" w:rsidRDefault="006628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8F894DA" w14:textId="77777777" w:rsidR="0066284C" w:rsidRDefault="0066284C">
            <w:pPr>
              <w:jc w:val="center"/>
              <w:rPr>
                <w:rFonts w:ascii="Times" w:hAnsi="Times" w:cs="Times"/>
                <w:sz w:val="25"/>
                <w:szCs w:val="25"/>
              </w:rPr>
            </w:pPr>
            <w:r>
              <w:rPr>
                <w:rFonts w:ascii="Times" w:hAnsi="Times" w:cs="Times"/>
                <w:sz w:val="25"/>
                <w:szCs w:val="25"/>
              </w:rPr>
              <w:t>x</w:t>
            </w:r>
          </w:p>
        </w:tc>
      </w:tr>
      <w:tr w:rsidR="0066284C" w14:paraId="52B30988" w14:textId="77777777">
        <w:trPr>
          <w:divId w:val="689641682"/>
          <w:jc w:val="center"/>
        </w:trPr>
        <w:tc>
          <w:tcPr>
            <w:tcW w:w="0" w:type="auto"/>
            <w:tcBorders>
              <w:top w:val="outset" w:sz="6" w:space="0" w:color="000000"/>
              <w:left w:val="outset" w:sz="6" w:space="0" w:color="000000"/>
              <w:bottom w:val="outset" w:sz="6" w:space="0" w:color="000000"/>
              <w:right w:val="outset" w:sz="6" w:space="0" w:color="000000"/>
            </w:tcBorders>
            <w:hideMark/>
          </w:tcPr>
          <w:p w14:paraId="69BCE4D1" w14:textId="77777777" w:rsidR="0066284C" w:rsidRDefault="0066284C">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14:paraId="0EA31C8A" w14:textId="77777777" w:rsidR="0066284C" w:rsidRDefault="0066284C">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28AA237"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B7DE7C8"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31A84A" w14:textId="77777777" w:rsidR="0066284C" w:rsidRDefault="006628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4120768" w14:textId="77777777" w:rsidR="0066284C" w:rsidRDefault="0066284C">
            <w:pPr>
              <w:jc w:val="center"/>
              <w:rPr>
                <w:rFonts w:ascii="Times" w:hAnsi="Times" w:cs="Times"/>
                <w:sz w:val="25"/>
                <w:szCs w:val="25"/>
              </w:rPr>
            </w:pPr>
            <w:r>
              <w:rPr>
                <w:rFonts w:ascii="Times" w:hAnsi="Times" w:cs="Times"/>
                <w:sz w:val="25"/>
                <w:szCs w:val="25"/>
              </w:rPr>
              <w:t>x</w:t>
            </w:r>
          </w:p>
        </w:tc>
      </w:tr>
      <w:tr w:rsidR="0066284C" w14:paraId="7DA53925" w14:textId="77777777">
        <w:trPr>
          <w:divId w:val="689641682"/>
          <w:jc w:val="center"/>
        </w:trPr>
        <w:tc>
          <w:tcPr>
            <w:tcW w:w="0" w:type="auto"/>
            <w:tcBorders>
              <w:top w:val="outset" w:sz="6" w:space="0" w:color="000000"/>
              <w:left w:val="outset" w:sz="6" w:space="0" w:color="000000"/>
              <w:bottom w:val="outset" w:sz="6" w:space="0" w:color="000000"/>
              <w:right w:val="outset" w:sz="6" w:space="0" w:color="000000"/>
            </w:tcBorders>
            <w:hideMark/>
          </w:tcPr>
          <w:p w14:paraId="39817DB3" w14:textId="77777777" w:rsidR="0066284C" w:rsidRDefault="0066284C">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14:paraId="37C006F5" w14:textId="77777777" w:rsidR="0066284C" w:rsidRDefault="0066284C">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14:paraId="5CD7B10E"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9B04DEF"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AAC096" w14:textId="77777777" w:rsidR="0066284C" w:rsidRDefault="006628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0AB1083" w14:textId="77777777" w:rsidR="0066284C" w:rsidRDefault="0066284C">
            <w:pPr>
              <w:jc w:val="center"/>
              <w:rPr>
                <w:rFonts w:ascii="Times" w:hAnsi="Times" w:cs="Times"/>
                <w:sz w:val="25"/>
                <w:szCs w:val="25"/>
              </w:rPr>
            </w:pPr>
            <w:r>
              <w:rPr>
                <w:rFonts w:ascii="Times" w:hAnsi="Times" w:cs="Times"/>
                <w:sz w:val="25"/>
                <w:szCs w:val="25"/>
              </w:rPr>
              <w:t>x</w:t>
            </w:r>
          </w:p>
        </w:tc>
      </w:tr>
      <w:tr w:rsidR="0066284C" w14:paraId="05A20402" w14:textId="77777777">
        <w:trPr>
          <w:divId w:val="689641682"/>
          <w:jc w:val="center"/>
        </w:trPr>
        <w:tc>
          <w:tcPr>
            <w:tcW w:w="0" w:type="auto"/>
            <w:tcBorders>
              <w:top w:val="outset" w:sz="6" w:space="0" w:color="000000"/>
              <w:left w:val="outset" w:sz="6" w:space="0" w:color="000000"/>
              <w:bottom w:val="outset" w:sz="6" w:space="0" w:color="000000"/>
              <w:right w:val="outset" w:sz="6" w:space="0" w:color="000000"/>
            </w:tcBorders>
            <w:hideMark/>
          </w:tcPr>
          <w:p w14:paraId="468E2C30" w14:textId="77777777" w:rsidR="0066284C" w:rsidRDefault="006628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7420F11" w14:textId="77777777" w:rsidR="0066284C" w:rsidRDefault="0066284C">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14:paraId="1C48F304" w14:textId="77777777" w:rsidR="0066284C" w:rsidRDefault="0066284C">
            <w:pPr>
              <w:jc w:val="center"/>
              <w:rPr>
                <w:rFonts w:ascii="Times" w:hAnsi="Times" w:cs="Times"/>
                <w:sz w:val="25"/>
                <w:szCs w:val="25"/>
              </w:rPr>
            </w:pPr>
            <w:r>
              <w:rPr>
                <w:rFonts w:ascii="Times" w:hAnsi="Times" w:cs="Times"/>
                <w:sz w:val="25"/>
                <w:szCs w:val="25"/>
              </w:rPr>
              <w:t>47 (43o,4z)</w:t>
            </w:r>
          </w:p>
        </w:tc>
        <w:tc>
          <w:tcPr>
            <w:tcW w:w="0" w:type="auto"/>
            <w:tcBorders>
              <w:top w:val="outset" w:sz="6" w:space="0" w:color="000000"/>
              <w:left w:val="outset" w:sz="6" w:space="0" w:color="000000"/>
              <w:bottom w:val="outset" w:sz="6" w:space="0" w:color="000000"/>
              <w:right w:val="outset" w:sz="6" w:space="0" w:color="000000"/>
            </w:tcBorders>
            <w:hideMark/>
          </w:tcPr>
          <w:p w14:paraId="359FB340" w14:textId="77777777" w:rsidR="0066284C" w:rsidRDefault="006628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AAC6D13" w14:textId="77777777" w:rsidR="0066284C" w:rsidRDefault="006628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3E14F0A" w14:textId="77777777" w:rsidR="0066284C" w:rsidRDefault="0066284C">
            <w:pPr>
              <w:jc w:val="center"/>
              <w:rPr>
                <w:sz w:val="20"/>
                <w:szCs w:val="20"/>
              </w:rPr>
            </w:pPr>
          </w:p>
        </w:tc>
      </w:tr>
    </w:tbl>
    <w:p w14:paraId="33807E3E" w14:textId="77777777"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14:paraId="6377EF3B" w14:textId="77777777"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14:paraId="23461BCA" w14:textId="77777777" w:rsidTr="00943EB2">
        <w:trPr>
          <w:cantSplit/>
        </w:trPr>
        <w:tc>
          <w:tcPr>
            <w:tcW w:w="4928" w:type="dxa"/>
            <w:gridSpan w:val="2"/>
            <w:tcBorders>
              <w:top w:val="nil"/>
              <w:left w:val="nil"/>
              <w:bottom w:val="nil"/>
              <w:right w:val="nil"/>
            </w:tcBorders>
          </w:tcPr>
          <w:p w14:paraId="0B219B0E" w14:textId="77777777" w:rsidR="00BF7CE0" w:rsidRPr="009F7218" w:rsidRDefault="00BF7CE0" w:rsidP="000175D7">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14:paraId="4DA93605" w14:textId="77777777" w:rsidTr="00943EB2">
        <w:trPr>
          <w:cantSplit/>
        </w:trPr>
        <w:tc>
          <w:tcPr>
            <w:tcW w:w="1809" w:type="dxa"/>
            <w:tcBorders>
              <w:top w:val="nil"/>
              <w:left w:val="nil"/>
              <w:bottom w:val="nil"/>
              <w:right w:val="nil"/>
            </w:tcBorders>
          </w:tcPr>
          <w:p w14:paraId="53A4D498" w14:textId="77777777" w:rsidR="00BF7CE0" w:rsidRPr="009F7218" w:rsidRDefault="00BF7CE0" w:rsidP="000175D7">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14:paraId="757CBE9B" w14:textId="77777777" w:rsidR="00BF7CE0" w:rsidRPr="009F7218" w:rsidRDefault="00BF7CE0" w:rsidP="000175D7">
            <w:pPr>
              <w:pStyle w:val="Zkladntext"/>
              <w:widowControl/>
              <w:jc w:val="both"/>
              <w:rPr>
                <w:b w:val="0"/>
                <w:color w:val="000000"/>
                <w:sz w:val="25"/>
                <w:szCs w:val="25"/>
              </w:rPr>
            </w:pPr>
            <w:r w:rsidRPr="009F7218">
              <w:rPr>
                <w:b w:val="0"/>
                <w:color w:val="000000"/>
                <w:sz w:val="25"/>
                <w:szCs w:val="25"/>
              </w:rPr>
              <w:t>A – akceptovaná</w:t>
            </w:r>
          </w:p>
        </w:tc>
      </w:tr>
      <w:tr w:rsidR="00BF7CE0" w:rsidRPr="00BF7CE0" w14:paraId="056563D1" w14:textId="77777777" w:rsidTr="00943EB2">
        <w:trPr>
          <w:cantSplit/>
        </w:trPr>
        <w:tc>
          <w:tcPr>
            <w:tcW w:w="1809" w:type="dxa"/>
            <w:tcBorders>
              <w:top w:val="nil"/>
              <w:left w:val="nil"/>
              <w:bottom w:val="nil"/>
              <w:right w:val="nil"/>
            </w:tcBorders>
          </w:tcPr>
          <w:p w14:paraId="6F8A4571" w14:textId="77777777" w:rsidR="00BF7CE0" w:rsidRPr="009F7218" w:rsidRDefault="00BF7CE0" w:rsidP="000175D7">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14:paraId="2696E1E9" w14:textId="77777777" w:rsidR="00BF7CE0" w:rsidRPr="009F7218" w:rsidRDefault="00BF7CE0" w:rsidP="000175D7">
            <w:pPr>
              <w:pStyle w:val="Zkladntext"/>
              <w:widowControl/>
              <w:jc w:val="both"/>
              <w:rPr>
                <w:b w:val="0"/>
                <w:color w:val="000000"/>
                <w:sz w:val="25"/>
                <w:szCs w:val="25"/>
              </w:rPr>
            </w:pPr>
            <w:r w:rsidRPr="009F7218">
              <w:rPr>
                <w:b w:val="0"/>
                <w:color w:val="000000"/>
                <w:sz w:val="25"/>
                <w:szCs w:val="25"/>
              </w:rPr>
              <w:t>N – neakceptovaná</w:t>
            </w:r>
          </w:p>
        </w:tc>
      </w:tr>
      <w:tr w:rsidR="00BF7CE0" w:rsidRPr="00856FFA" w14:paraId="2D7992BA" w14:textId="77777777" w:rsidTr="00943EB2">
        <w:trPr>
          <w:cantSplit/>
        </w:trPr>
        <w:tc>
          <w:tcPr>
            <w:tcW w:w="1809" w:type="dxa"/>
            <w:tcBorders>
              <w:top w:val="nil"/>
              <w:left w:val="nil"/>
              <w:bottom w:val="nil"/>
              <w:right w:val="nil"/>
            </w:tcBorders>
          </w:tcPr>
          <w:p w14:paraId="1DB2F6EF" w14:textId="77777777" w:rsidR="00BF7CE0" w:rsidRPr="009F7218" w:rsidRDefault="00BF7CE0" w:rsidP="000175D7">
            <w:pPr>
              <w:pStyle w:val="Zkladntext"/>
              <w:widowControl/>
              <w:jc w:val="both"/>
              <w:rPr>
                <w:b w:val="0"/>
                <w:color w:val="000000"/>
                <w:sz w:val="25"/>
                <w:szCs w:val="25"/>
              </w:rPr>
            </w:pPr>
          </w:p>
        </w:tc>
        <w:tc>
          <w:tcPr>
            <w:tcW w:w="3119" w:type="dxa"/>
            <w:tcBorders>
              <w:top w:val="nil"/>
              <w:left w:val="nil"/>
              <w:bottom w:val="nil"/>
              <w:right w:val="nil"/>
            </w:tcBorders>
          </w:tcPr>
          <w:p w14:paraId="75B7F687" w14:textId="77777777" w:rsidR="00BF7CE0" w:rsidRPr="009F7218" w:rsidRDefault="00BF7CE0" w:rsidP="000175D7">
            <w:pPr>
              <w:pStyle w:val="Zkladntext"/>
              <w:widowControl/>
              <w:jc w:val="both"/>
              <w:rPr>
                <w:b w:val="0"/>
                <w:color w:val="000000"/>
                <w:sz w:val="25"/>
                <w:szCs w:val="25"/>
              </w:rPr>
            </w:pPr>
            <w:r w:rsidRPr="009F7218">
              <w:rPr>
                <w:b w:val="0"/>
                <w:color w:val="000000"/>
                <w:sz w:val="25"/>
                <w:szCs w:val="25"/>
              </w:rPr>
              <w:t>ČA – čiastočne akceptovaná</w:t>
            </w:r>
          </w:p>
        </w:tc>
      </w:tr>
    </w:tbl>
    <w:p w14:paraId="2BFEC2D0" w14:textId="77777777" w:rsidR="00E85710" w:rsidRDefault="00E85710">
      <w:r>
        <w:br w:type="page"/>
      </w:r>
    </w:p>
    <w:p w14:paraId="678465D9" w14:textId="77777777" w:rsidR="0066284C" w:rsidRDefault="0066284C"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66284C" w14:paraId="412634A2"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D443030" w14:textId="77777777" w:rsidR="0066284C" w:rsidRDefault="0066284C" w:rsidP="00D264FF">
            <w:pPr>
              <w:jc w:val="center"/>
              <w:rPr>
                <w:rFonts w:ascii="Times" w:hAnsi="Times" w:cs="Times"/>
                <w:b/>
                <w:bCs/>
                <w:sz w:val="25"/>
                <w:szCs w:val="25"/>
              </w:rPr>
            </w:pPr>
            <w:r>
              <w:rPr>
                <w:rFonts w:ascii="Times" w:hAnsi="Times" w:cs="Times"/>
                <w:b/>
                <w:bCs/>
                <w:sz w:val="25"/>
                <w:szCs w:val="25"/>
              </w:rPr>
              <w:t>Subjekt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BF99308" w14:textId="77777777" w:rsidR="0066284C" w:rsidRDefault="0066284C" w:rsidP="00D264FF">
            <w:pPr>
              <w:jc w:val="center"/>
              <w:rPr>
                <w:rFonts w:ascii="Times" w:hAnsi="Times" w:cs="Times"/>
                <w:b/>
                <w:bCs/>
                <w:sz w:val="25"/>
                <w:szCs w:val="25"/>
              </w:rPr>
            </w:pPr>
            <w:r>
              <w:rPr>
                <w:rFonts w:ascii="Times" w:hAnsi="Times" w:cs="Times"/>
                <w:b/>
                <w:bCs/>
                <w:sz w:val="25"/>
                <w:szCs w:val="25"/>
              </w:rPr>
              <w:t>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08A5B78" w14:textId="77777777" w:rsidR="0066284C" w:rsidRDefault="0066284C" w:rsidP="00D264FF">
            <w:pPr>
              <w:jc w:val="center"/>
              <w:rPr>
                <w:rFonts w:ascii="Times" w:hAnsi="Times" w:cs="Times"/>
                <w:b/>
                <w:bCs/>
                <w:sz w:val="25"/>
                <w:szCs w:val="25"/>
              </w:rPr>
            </w:pPr>
            <w:r>
              <w:rPr>
                <w:rFonts w:ascii="Times" w:hAnsi="Times" w:cs="Times"/>
                <w:b/>
                <w:bCs/>
                <w:sz w:val="25"/>
                <w:szCs w:val="25"/>
              </w:rPr>
              <w:t>Typ</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6E3E1F5" w14:textId="77777777" w:rsidR="0066284C" w:rsidRDefault="0066284C" w:rsidP="00D264FF">
            <w:pPr>
              <w:jc w:val="center"/>
              <w:rPr>
                <w:rFonts w:ascii="Times" w:hAnsi="Times" w:cs="Times"/>
                <w:b/>
                <w:bCs/>
                <w:sz w:val="25"/>
                <w:szCs w:val="25"/>
              </w:rPr>
            </w:pPr>
            <w:r>
              <w:rPr>
                <w:rFonts w:ascii="Times" w:hAnsi="Times" w:cs="Times"/>
                <w:b/>
                <w:bCs/>
                <w:sz w:val="25"/>
                <w:szCs w:val="25"/>
              </w:rPr>
              <w:t>Vyh.</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F606C43" w14:textId="77777777" w:rsidR="0066284C" w:rsidRPr="000C7445" w:rsidRDefault="0066284C" w:rsidP="00D264FF">
            <w:pPr>
              <w:jc w:val="center"/>
              <w:rPr>
                <w:rFonts w:ascii="Times New Roman" w:hAnsi="Times New Roman" w:cs="Times New Roman"/>
                <w:b/>
                <w:bCs/>
                <w:sz w:val="24"/>
                <w:szCs w:val="24"/>
              </w:rPr>
            </w:pPr>
            <w:r w:rsidRPr="000C7445">
              <w:rPr>
                <w:rFonts w:ascii="Times New Roman" w:hAnsi="Times New Roman" w:cs="Times New Roman"/>
                <w:b/>
                <w:bCs/>
                <w:sz w:val="24"/>
                <w:szCs w:val="24"/>
              </w:rPr>
              <w:t>Spôsob vyhodnotenia</w:t>
            </w:r>
          </w:p>
        </w:tc>
      </w:tr>
      <w:tr w:rsidR="000F7581" w14:paraId="495BC735"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1BE1313" w14:textId="77777777" w:rsidR="000F7581" w:rsidRDefault="000F7581" w:rsidP="00D264FF">
            <w:pPr>
              <w:jc w:val="center"/>
              <w:rPr>
                <w:rFonts w:ascii="Times" w:hAnsi="Times" w:cs="Times"/>
                <w:b/>
                <w:bCs/>
                <w:sz w:val="25"/>
                <w:szCs w:val="25"/>
              </w:rPr>
            </w:pPr>
            <w:r>
              <w:rPr>
                <w:rFonts w:ascii="Times" w:hAnsi="Times" w:cs="Times"/>
                <w:b/>
                <w:bCs/>
                <w:sz w:val="25"/>
                <w:szCs w:val="25"/>
              </w:rPr>
              <w:t>hlavné mesto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3EEB325" w14:textId="52CAC08F" w:rsidR="000F7581" w:rsidRDefault="000F7581" w:rsidP="00D264FF">
            <w:pPr>
              <w:jc w:val="center"/>
              <w:rPr>
                <w:rFonts w:ascii="Times" w:hAnsi="Times" w:cs="Times"/>
                <w:sz w:val="25"/>
                <w:szCs w:val="25"/>
              </w:rPr>
            </w:pPr>
            <w:r>
              <w:rPr>
                <w:rFonts w:ascii="Times" w:hAnsi="Times" w:cs="Times"/>
                <w:b/>
                <w:bCs/>
                <w:sz w:val="25"/>
                <w:szCs w:val="25"/>
              </w:rPr>
              <w:t>čl. II návrhu zákona</w:t>
            </w:r>
            <w:r>
              <w:rPr>
                <w:rFonts w:ascii="Times" w:hAnsi="Times" w:cs="Times"/>
                <w:sz w:val="25"/>
                <w:szCs w:val="25"/>
              </w:rPr>
              <w:br/>
              <w:t xml:space="preserve">Do § 170 zákona č. 461/2003 Z. z. o sociálnom poistení v znení neskorších predpisov navrhujeme doplniť nový odsek 25 v znení: „(25) Sociálna poisťovňa poskytuje hlavnému mestu Slovenskej republiky Bratislave zo svojho informačného systému údaje vrátane osobných údajov,92aa) bez súhlasu dotknutých osôb v rozsahu nevyhnutnom na účel plnenia úloh hlavného mesta Slovenskej republiky Bratislavy podľa osobitného predpisu.93adk)“. Poznámka pod čiarou k odkazu 93adi znie: „93adk) Zákon Slovenskej národnej rady č. 369/1990 Zb. o obecnom zriadení v znení neskorších predpisov, zákon Slovenskej národnej rady č. 377/1990 Zb. o hlavnom meste Slovenskej republiky Bratislave v znení neskorších predpisov. Zdôvodnenie: Hlavné mesto SR Bratislava zohráva dôležitú úlohu v rôznych oblastiach života svojich obyvateľov. Hlavné mesto kladie dôraz na prijímanie kvalifikovaných a na dátach založených rozhodnutí s cieľom zvyšovania kvality života, efektívnejšieho a cielenejšieho plánovania služieb pre občanov a na základe toho aj vlastného rozpočtu. Prostredníctvom svojich politík môže Hlavné mesto výrazne ovplyvniť život svojich obyvateľov. Z tohto hľadiska sú neanonymizované údaje z informačného systému Sociálnej poisťovne v mnohých ohľadoch kľúčové. Vďaka dátam o príjmových skupinách, poberateľoch a žiadateľoch o sociálne dávky bude Hlavné mesto schopné lepšie nastaviť svoje politiky a tým aj lepšie reagovať </w:t>
            </w:r>
            <w:r>
              <w:rPr>
                <w:rFonts w:ascii="Times" w:hAnsi="Times" w:cs="Times"/>
                <w:sz w:val="25"/>
                <w:szCs w:val="25"/>
              </w:rPr>
              <w:lastRenderedPageBreak/>
              <w:t>na potreby svojich obyvateľov. V rámci bytovej politiky ide najmä o rozvoj nájomného bývania a efektívnejšie rozhodovanie o pridelení/nepridelení sociálneho bývania. V súčasnosti je proces schvaľovania žiadostí o sociálne bývanie byrokraticky náročný. Údaje z informačného systému Sociálnej poisťovne by významne prispeli k informatizácii, debyrokratizácii a zníženiu administratívnej záťaže žiadateľov, ale aj zamestnancov Magistrátu. Neanonymizované údaje z informačného systému Sociálnej poisťovne môže Hlavné mesto využiť taktiež v oblasti parkovacej politiky, v rámci ktorej môže poskytovať zvýhodnenia pre rôzne skupiny obyvateľov, ako sú seniori, ŤZP, mnohopočetné rodiny. Neanonymizované údaje by zároveň umožnili efektívnejšie nastavenie výšky parkovacích poplatkov, či poplatkov za komunálny odpad s ohľadom na príjem. Údaje umožnia tiež lepšie plánovanie sociálnych služieb (napr. príspevky na pochovanie zosnulého v prípade sociálne slabších skupín), verejného priestranstva a dopravnej infraštruktúry s ohľadom na bezbariérovosť a dostupnosť MHD z hľadiska cien (zľavnené cestovné pre seniorov, ŤZP, nízkopríjmové domácnosti, mnohopočetné rodiny). Z hľadiska kultúrneho a spoločenského vyžitia je pre Hlavné mesto dôležité sprístupniť rôzne podujatia aj pre sociálne slabšie skupiny obyvateľov formou napr. zľavneného vstupného do múzeí, galérií, či športových zariadení alebo formou usporiadania letných škôl a táborov pre deti zo sociálne slabších rodín.</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75B5402" w14:textId="77777777" w:rsidR="000F7581" w:rsidRDefault="000F7581" w:rsidP="00D264FF">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5B281BB" w14:textId="5C8AAE3F" w:rsidR="000F7581" w:rsidRDefault="00FE0D5B" w:rsidP="00D264FF">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hideMark/>
          </w:tcPr>
          <w:p w14:paraId="57E81772" w14:textId="608EB999" w:rsidR="00FE0D5B" w:rsidRPr="000C7445" w:rsidRDefault="00FE0D5B" w:rsidP="00D264FF">
            <w:pPr>
              <w:jc w:val="center"/>
              <w:rPr>
                <w:rFonts w:ascii="Times New Roman" w:hAnsi="Times New Roman" w:cs="Times New Roman"/>
                <w:sz w:val="24"/>
                <w:szCs w:val="24"/>
              </w:rPr>
            </w:pPr>
            <w:r w:rsidRPr="000C7445">
              <w:rPr>
                <w:rFonts w:ascii="Times New Roman" w:hAnsi="Times New Roman" w:cs="Times New Roman"/>
                <w:sz w:val="24"/>
                <w:szCs w:val="24"/>
              </w:rPr>
              <w:t>Na základe rozporového konania, ktoré sa uskutočnilo 11.júna 2021 Magistrát hlavného mesta SR Bratislavy odstúpil od zásadnej pripomienky.</w:t>
            </w:r>
          </w:p>
          <w:p w14:paraId="4C27B4D4" w14:textId="02CEF05F" w:rsidR="000F7581" w:rsidRPr="000C7445" w:rsidRDefault="000F7581" w:rsidP="00D264FF">
            <w:pPr>
              <w:jc w:val="center"/>
              <w:rPr>
                <w:rFonts w:ascii="Times New Roman" w:hAnsi="Times New Roman" w:cs="Times New Roman"/>
                <w:sz w:val="24"/>
                <w:szCs w:val="24"/>
              </w:rPr>
            </w:pPr>
            <w:r w:rsidRPr="000C7445">
              <w:rPr>
                <w:rFonts w:ascii="Times New Roman" w:hAnsi="Times New Roman" w:cs="Times New Roman"/>
                <w:sz w:val="24"/>
                <w:szCs w:val="24"/>
              </w:rPr>
              <w:t xml:space="preserve">Vo vzťahu k návrhu zákona, ktorým sa mení a dopĺňa zákon o cestnej doprave a ktorým sa dopĺňa zákon o sociálnom poistení (ďalej len "návrh zákona"), v rámci ktorého bola v medzirezortnom pripomienkovom konaní, uplatnená táto pripomienka hlavného mesta, je možné konštatovať, že uvedený návrh hlavného mesta nie je v súlade s  návrhom právnej regulácie a v žiadnej súvislosti nie je ani jeho predmetom. Aj keď je pravdou, že návrh zákona smeruje k doplneniu ustanovení zákona o sociálnom poistení, podľa ktorých Sociálna poisťovňa poskytuje vymedzeným subjektom informácie zo svojho informačného systému, v tomto prípade je tomu tak len v súvislosti s poskytovaním údajov do elektronického vnútroštátneho registra </w:t>
            </w:r>
            <w:r w:rsidRPr="000C7445">
              <w:rPr>
                <w:rFonts w:ascii="Times New Roman" w:hAnsi="Times New Roman" w:cs="Times New Roman"/>
                <w:sz w:val="24"/>
                <w:szCs w:val="24"/>
              </w:rPr>
              <w:lastRenderedPageBreak/>
              <w:t>prevádzkovateľov cestnej dopravy vedeného Ministerstvom dopravy a výstavby SR, teda navrhované doplnenie zákona o sociálnom poistení je v priamej príčinnej súvislosti s úpravou navrhovanou v novele zákona o cestnej doprave obsiahnutej v čl. I návrhu. Keďže doplnenie zákona o sociálnom poistení navrhované hlavným mestom v rámci uplatnenej zásadnej pripomienky k návrhu zákona nesúvisí s návrhom právnej regulácie, tak prípadným požadovaným doplnením zákona o sociálnom poistení by bol porušený zákon č. 400/2015 Z. z. v znení neskorších predpisov, ako aj legislatívne pravidlá vlády SR.</w:t>
            </w:r>
          </w:p>
          <w:p w14:paraId="27036C3A" w14:textId="77777777" w:rsidR="000F7581" w:rsidRPr="000C7445" w:rsidRDefault="000F7581" w:rsidP="00D264FF">
            <w:pPr>
              <w:jc w:val="center"/>
              <w:rPr>
                <w:rFonts w:ascii="Times New Roman" w:hAnsi="Times New Roman" w:cs="Times New Roman"/>
                <w:sz w:val="24"/>
                <w:szCs w:val="24"/>
              </w:rPr>
            </w:pPr>
          </w:p>
        </w:tc>
      </w:tr>
      <w:tr w:rsidR="000F7581" w14:paraId="56C6C59E"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0F629CC" w14:textId="77777777" w:rsidR="000F7581" w:rsidRDefault="000F7581" w:rsidP="00D264FF">
            <w:pPr>
              <w:jc w:val="center"/>
              <w:rPr>
                <w:rFonts w:ascii="Times" w:hAnsi="Times" w:cs="Times"/>
                <w:b/>
                <w:bCs/>
                <w:sz w:val="25"/>
                <w:szCs w:val="25"/>
              </w:rPr>
            </w:pPr>
            <w:r>
              <w:rPr>
                <w:rFonts w:ascii="Times" w:hAnsi="Times" w:cs="Times"/>
                <w:b/>
                <w:bCs/>
                <w:sz w:val="25"/>
                <w:szCs w:val="25"/>
              </w:rPr>
              <w:lastRenderedPageBreak/>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EAE6660" w14:textId="474A2190" w:rsidR="000F7581" w:rsidRDefault="000F7581" w:rsidP="00D264FF">
            <w:pPr>
              <w:jc w:val="center"/>
              <w:rPr>
                <w:rFonts w:ascii="Times" w:hAnsi="Times" w:cs="Times"/>
                <w:sz w:val="25"/>
                <w:szCs w:val="25"/>
              </w:rPr>
            </w:pPr>
            <w:r>
              <w:rPr>
                <w:rFonts w:ascii="Times" w:hAnsi="Times" w:cs="Times"/>
                <w:b/>
                <w:bCs/>
                <w:sz w:val="25"/>
                <w:szCs w:val="25"/>
              </w:rPr>
              <w:t>Všeobecne</w:t>
            </w:r>
            <w:r>
              <w:rPr>
                <w:rFonts w:ascii="Times" w:hAnsi="Times" w:cs="Times"/>
                <w:sz w:val="25"/>
                <w:szCs w:val="25"/>
              </w:rPr>
              <w:br/>
            </w:r>
            <w:r w:rsidRPr="00901AA7">
              <w:rPr>
                <w:rFonts w:ascii="Times" w:hAnsi="Times" w:cs="Times"/>
                <w:sz w:val="25"/>
                <w:szCs w:val="25"/>
              </w:rPr>
              <w:t xml:space="preserve">Návrh je potrebné zosúladiť s prílohou č. 1 Legislatívnych </w:t>
            </w:r>
            <w:r w:rsidRPr="00901AA7">
              <w:rPr>
                <w:rFonts w:ascii="Times" w:hAnsi="Times" w:cs="Times"/>
                <w:sz w:val="25"/>
                <w:szCs w:val="25"/>
              </w:rPr>
              <w:lastRenderedPageBreak/>
              <w:t>pravidiel vlády SR (napríklad v čl. I úvodnej vete doplniť poslednú novelu – zákon č. 132/2021 Z. z.,</w:t>
            </w:r>
            <w:r>
              <w:rPr>
                <w:rFonts w:ascii="Times" w:hAnsi="Times" w:cs="Times"/>
                <w:sz w:val="25"/>
                <w:szCs w:val="25"/>
              </w:rPr>
              <w:t xml:space="preserve"> </w:t>
            </w:r>
            <w:r w:rsidRPr="00901AA7">
              <w:rPr>
                <w:rFonts w:ascii="Times" w:hAnsi="Times" w:cs="Times"/>
                <w:sz w:val="25"/>
                <w:szCs w:val="25"/>
              </w:rPr>
              <w:t>v bode 1 § 3 ods. 4, bode 25 § 48 ods. 4 písm. b) a bode 26 § 48 ods. 13 slovo „podľa“ nahradiť slovom „z“, v bode 2 § 5 ods. 3 úvodnej vete vypustiť dvojbodku a slová „podnikmi, ktoré“ z písmen a) až c) uviesť v úvodnej vete odseku 3,</w:t>
            </w:r>
            <w:r>
              <w:rPr>
                <w:rFonts w:ascii="Times" w:hAnsi="Times" w:cs="Times"/>
                <w:sz w:val="25"/>
                <w:szCs w:val="25"/>
              </w:rPr>
              <w:t xml:space="preserve"> </w:t>
            </w:r>
            <w:r w:rsidRPr="00453DAE">
              <w:rPr>
                <w:rFonts w:ascii="Times" w:hAnsi="Times" w:cs="Times"/>
                <w:sz w:val="25"/>
                <w:szCs w:val="25"/>
              </w:rPr>
              <w:t>v bode 3 § 6 ods. 4 doplniť odkaz na príslušný osobitný predpis a číslo „3“ nahradiť slovom „tri“,</w:t>
            </w:r>
            <w:r>
              <w:rPr>
                <w:rFonts w:ascii="Times" w:hAnsi="Times" w:cs="Times"/>
                <w:sz w:val="25"/>
                <w:szCs w:val="25"/>
              </w:rPr>
              <w:t xml:space="preserve"> </w:t>
            </w:r>
            <w:r w:rsidRPr="00453DAE">
              <w:rPr>
                <w:rFonts w:ascii="Times" w:hAnsi="Times" w:cs="Times"/>
                <w:sz w:val="25"/>
                <w:szCs w:val="25"/>
              </w:rPr>
              <w:t>v bode 4 § 6 ods. 7 písm. c) slovo „ton“ nahradiť slovom „tony“,</w:t>
            </w:r>
            <w:r>
              <w:rPr>
                <w:rFonts w:ascii="Times" w:hAnsi="Times" w:cs="Times"/>
                <w:sz w:val="25"/>
                <w:szCs w:val="25"/>
              </w:rPr>
              <w:t xml:space="preserve"> </w:t>
            </w:r>
            <w:r w:rsidRPr="00CC6A93">
              <w:rPr>
                <w:rFonts w:ascii="Times" w:hAnsi="Times" w:cs="Times"/>
                <w:sz w:val="25"/>
                <w:szCs w:val="25"/>
              </w:rPr>
              <w:t>v bode 5 § 6a ods. 1 vypustiť slová „fyzickej alebo právnickej“ ako nadbytočné a slová „nečlenského štátu Európskej únie“ nahradiť slovami „tretieho štátu“,</w:t>
            </w:r>
            <w:r>
              <w:rPr>
                <w:rFonts w:ascii="Times" w:hAnsi="Times" w:cs="Times"/>
                <w:sz w:val="25"/>
                <w:szCs w:val="25"/>
              </w:rPr>
              <w:t xml:space="preserve"> </w:t>
            </w:r>
            <w:r w:rsidRPr="00BE1B53">
              <w:rPr>
                <w:rFonts w:ascii="Times" w:hAnsi="Times" w:cs="Times"/>
                <w:sz w:val="25"/>
                <w:szCs w:val="25"/>
              </w:rPr>
              <w:t>v bode 7 § 7a nadpise slová „Vnútroštátny elektronický register prevádzkovateľov cestnej dopravy“ nahradiť slovom „Register“</w:t>
            </w:r>
            <w:r w:rsidRPr="001239DD">
              <w:rPr>
                <w:rFonts w:ascii="Times" w:hAnsi="Times" w:cs="Times"/>
                <w:sz w:val="25"/>
                <w:szCs w:val="25"/>
              </w:rPr>
              <w:t xml:space="preserve">, </w:t>
            </w:r>
            <w:r w:rsidRPr="00BE1B53">
              <w:rPr>
                <w:rFonts w:ascii="Times" w:hAnsi="Times" w:cs="Times"/>
                <w:sz w:val="25"/>
                <w:szCs w:val="25"/>
              </w:rPr>
              <w:t>v § 7a odsek 1 preformulovať takto: „(1) Register sa člení na verejnú časť a neverejnú časť.“, pretože legislatívnu skratku „(ďalej len „register“)“ je potrebné zaviesť už v bode 3 (§ 6 ods. 4), kde sa skracované slová prvýkrát používajú, zároveň upozorňujeme, že takto zavedenú legislatívnu skratku je potrebné dôsledne používať v celom texte zákona /§ 7 písm. h), § 41 ods. 1 písm. k), § 42 písm. j), § 47 ods. 9 a § 48 ods. 1 písm. e)/</w:t>
            </w:r>
            <w:r w:rsidRPr="001239DD">
              <w:rPr>
                <w:rFonts w:ascii="Times" w:hAnsi="Times" w:cs="Times"/>
                <w:sz w:val="25"/>
                <w:szCs w:val="25"/>
              </w:rPr>
              <w:t>,</w:t>
            </w:r>
            <w:r>
              <w:rPr>
                <w:rFonts w:ascii="Times" w:hAnsi="Times" w:cs="Times"/>
                <w:sz w:val="25"/>
                <w:szCs w:val="25"/>
              </w:rPr>
              <w:t xml:space="preserve"> </w:t>
            </w:r>
            <w:r w:rsidRPr="00DE1F87">
              <w:rPr>
                <w:rFonts w:ascii="Times" w:hAnsi="Times" w:cs="Times"/>
                <w:sz w:val="25"/>
                <w:szCs w:val="25"/>
              </w:rPr>
              <w:t>v § 7a ods. 2 a 3 úvodných vetách za slovo „časť“ vložiť slovo „registra“, v § 7a ods. 2 písm. c) a ods. 3 písm. b) za slovo „meno“ vložiť slová „a priezvisko“</w:t>
            </w:r>
            <w:r>
              <w:rPr>
                <w:rFonts w:ascii="Times" w:hAnsi="Times" w:cs="Times"/>
                <w:sz w:val="25"/>
                <w:szCs w:val="25"/>
              </w:rPr>
              <w:t xml:space="preserve">, </w:t>
            </w:r>
            <w:r w:rsidRPr="00DE1F87">
              <w:rPr>
                <w:rFonts w:ascii="Times" w:hAnsi="Times" w:cs="Times"/>
                <w:sz w:val="25"/>
                <w:szCs w:val="25"/>
              </w:rPr>
              <w:t>v § 7a ods. 4 úvodnej vete vypustiť dvojbodku ako nadbytočnú</w:t>
            </w:r>
            <w:r w:rsidRPr="005E757E">
              <w:rPr>
                <w:rFonts w:ascii="Times" w:hAnsi="Times" w:cs="Times"/>
                <w:sz w:val="25"/>
                <w:szCs w:val="25"/>
              </w:rPr>
              <w:t xml:space="preserve">, v poznámke pod čiarou k odkazu 29d slová „zmien v platnom znení“ nahradiť slovom „predpisov“, v bode 10 slová „a ods. 5“ nahradiť slovami „a 5“, v bode 11 § 37a ods. 1 a 2 úvodných vetách vypustiť dvojbodky ako nadbytočné, v § 37a ods. 1 písm. e) </w:t>
            </w:r>
            <w:r w:rsidRPr="005E757E">
              <w:rPr>
                <w:rFonts w:ascii="Times" w:hAnsi="Times" w:cs="Times"/>
                <w:sz w:val="25"/>
                <w:szCs w:val="25"/>
              </w:rPr>
              <w:lastRenderedPageBreak/>
              <w:t>vypustiť čiarku a slovo „zo“ ako nadbytočné,</w:t>
            </w:r>
            <w:r>
              <w:rPr>
                <w:rFonts w:ascii="Times" w:hAnsi="Times" w:cs="Times"/>
                <w:sz w:val="25"/>
                <w:szCs w:val="25"/>
              </w:rPr>
              <w:t xml:space="preserve"> </w:t>
            </w:r>
            <w:r w:rsidRPr="00A05386">
              <w:rPr>
                <w:rFonts w:ascii="Times" w:hAnsi="Times" w:cs="Times"/>
                <w:sz w:val="25"/>
                <w:szCs w:val="25"/>
              </w:rPr>
              <w:t>v § 37a ods. 1 písm. h) vypustiť slovo „každoročne“ ako nadbytočné a slová „elektronickou alebo písomnou formou“ nahradiť slovami „písomne v elektronickej podobe alebo listinnej podobe“</w:t>
            </w:r>
            <w:r>
              <w:rPr>
                <w:rFonts w:ascii="Times" w:hAnsi="Times" w:cs="Times"/>
                <w:sz w:val="25"/>
                <w:szCs w:val="25"/>
              </w:rPr>
              <w:t xml:space="preserve">, </w:t>
            </w:r>
            <w:r w:rsidRPr="00D133EC">
              <w:rPr>
                <w:rFonts w:ascii="Times" w:hAnsi="Times" w:cs="Times"/>
                <w:sz w:val="25"/>
                <w:szCs w:val="25"/>
              </w:rPr>
              <w:t>v § 37a ods. 2 písm. c) slová „ods. 1“ nahradiť slovami „odseku 1“</w:t>
            </w:r>
            <w:r>
              <w:rPr>
                <w:rFonts w:ascii="Times" w:hAnsi="Times" w:cs="Times"/>
                <w:sz w:val="25"/>
                <w:szCs w:val="25"/>
              </w:rPr>
              <w:t xml:space="preserve">, </w:t>
            </w:r>
            <w:r w:rsidRPr="00D133EC">
              <w:rPr>
                <w:rFonts w:ascii="Times" w:hAnsi="Times" w:cs="Times"/>
                <w:sz w:val="25"/>
                <w:szCs w:val="25"/>
              </w:rPr>
              <w:t>v bode 13 slová „osobitných predpisov“ nahradiť slovami „osobitného predpisu“</w:t>
            </w:r>
            <w:r>
              <w:rPr>
                <w:rFonts w:ascii="Times" w:hAnsi="Times" w:cs="Times"/>
                <w:sz w:val="25"/>
                <w:szCs w:val="25"/>
              </w:rPr>
              <w:t xml:space="preserve">, </w:t>
            </w:r>
            <w:r w:rsidRPr="00D133EC">
              <w:rPr>
                <w:rFonts w:ascii="Times" w:hAnsi="Times" w:cs="Times"/>
                <w:sz w:val="25"/>
                <w:szCs w:val="25"/>
              </w:rPr>
              <w:t>v poznámke pod čiarou k odkazu 51a slovo „Článok“ nahradiť slovom „Čl.“, v bode 14 úvodnú vetu písmena l) preformulovať takto: „l) predkladá Európskej komisii“ a označenie písmenami a) až c) nahradiť označením arabskými číslicami 1. až 3., v § 41 ods. 1 písm. l) písm. b) slová „osobitných predpisov“ nahradiť slovami „osobitného predpisu“</w:t>
            </w:r>
            <w:r w:rsidRPr="001239DD">
              <w:rPr>
                <w:rFonts w:ascii="Times" w:hAnsi="Times" w:cs="Times"/>
                <w:sz w:val="25"/>
                <w:szCs w:val="25"/>
              </w:rPr>
              <w:t xml:space="preserve">, </w:t>
            </w:r>
            <w:r w:rsidRPr="00BE1B53">
              <w:rPr>
                <w:rFonts w:ascii="Times" w:hAnsi="Times" w:cs="Times"/>
                <w:sz w:val="25"/>
                <w:szCs w:val="25"/>
              </w:rPr>
              <w:t>v § 41 ods. 1 písm. l) písm. c) odkaz 55b nahradiť odkazom 51a a vypustiť poznámku pod čiarou k odkazu 55b z dôvodu duplicity,</w:t>
            </w:r>
            <w:r>
              <w:rPr>
                <w:rFonts w:ascii="Times" w:hAnsi="Times" w:cs="Times"/>
                <w:sz w:val="25"/>
                <w:szCs w:val="25"/>
              </w:rPr>
              <w:t xml:space="preserve"> </w:t>
            </w:r>
            <w:r w:rsidRPr="00D112E3">
              <w:rPr>
                <w:rFonts w:ascii="Times" w:hAnsi="Times" w:cs="Times"/>
                <w:sz w:val="25"/>
                <w:szCs w:val="25"/>
              </w:rPr>
              <w:t>slovo „Komisiu“ nahradiť slovami „Európsku komisiu“,</w:t>
            </w:r>
            <w:r>
              <w:rPr>
                <w:rFonts w:ascii="Times" w:hAnsi="Times" w:cs="Times"/>
                <w:sz w:val="25"/>
                <w:szCs w:val="25"/>
              </w:rPr>
              <w:t xml:space="preserve"> </w:t>
            </w:r>
            <w:r w:rsidRPr="00D112E3">
              <w:rPr>
                <w:rFonts w:ascii="Times" w:hAnsi="Times" w:cs="Times"/>
                <w:sz w:val="25"/>
                <w:szCs w:val="25"/>
              </w:rPr>
              <w:t>v poznámke pod čiarou k odkazu 55a slovo „Článok“ nahradiť slovom „Čl.“ a slovo „Nariadenia“ nahradiť slovom „nariadenia“,</w:t>
            </w:r>
            <w:r>
              <w:rPr>
                <w:rFonts w:ascii="Times" w:hAnsi="Times" w:cs="Times"/>
                <w:sz w:val="25"/>
                <w:szCs w:val="25"/>
              </w:rPr>
              <w:t xml:space="preserve"> </w:t>
            </w:r>
            <w:r w:rsidRPr="00BE1B53">
              <w:rPr>
                <w:rFonts w:ascii="Times" w:hAnsi="Times" w:cs="Times"/>
                <w:sz w:val="25"/>
                <w:szCs w:val="25"/>
              </w:rPr>
              <w:t>v bode 16 úvodnú vetu preformulovať takto: „16. V § 41 sa odsek 1 dopĺňa písmenom aa), ktoré znie:“,</w:t>
            </w:r>
            <w:r>
              <w:rPr>
                <w:rFonts w:ascii="Times" w:hAnsi="Times" w:cs="Times"/>
                <w:sz w:val="25"/>
                <w:szCs w:val="25"/>
              </w:rPr>
              <w:t xml:space="preserve"> </w:t>
            </w:r>
            <w:r w:rsidRPr="00BE1B53">
              <w:rPr>
                <w:rFonts w:ascii="Times" w:hAnsi="Times" w:cs="Times"/>
                <w:sz w:val="25"/>
                <w:szCs w:val="25"/>
              </w:rPr>
              <w:t>v § 41 ods. 1 písm. z) slová „osobitných predpisov“ nahradiť slovami „osobitného predpisu“ a odkazy 55b a 55c nahradiť odkazmi 57a a 57b vrátane príslušných poznámok pod čiarou</w:t>
            </w:r>
            <w:r>
              <w:rPr>
                <w:rFonts w:ascii="Times" w:hAnsi="Times" w:cs="Times"/>
                <w:sz w:val="25"/>
                <w:szCs w:val="25"/>
              </w:rPr>
              <w:t xml:space="preserve">, </w:t>
            </w:r>
            <w:r w:rsidRPr="00D112E3">
              <w:rPr>
                <w:rFonts w:ascii="Times" w:hAnsi="Times" w:cs="Times"/>
                <w:sz w:val="25"/>
                <w:szCs w:val="25"/>
              </w:rPr>
              <w:t>v poznámke pod čiarou k odkazu 55b slovo „Článok“ nahradiť slovom „Čl.“, v bodoch 17 a 22 úvodných vetách slovo „ods.“ nahradiť slovom „odsek“,</w:t>
            </w:r>
            <w:r>
              <w:rPr>
                <w:rFonts w:ascii="Times" w:hAnsi="Times" w:cs="Times"/>
                <w:sz w:val="25"/>
                <w:szCs w:val="25"/>
              </w:rPr>
              <w:t xml:space="preserve"> </w:t>
            </w:r>
            <w:r w:rsidRPr="00BE1B53">
              <w:rPr>
                <w:rFonts w:ascii="Times" w:hAnsi="Times" w:cs="Times"/>
                <w:sz w:val="25"/>
                <w:szCs w:val="25"/>
              </w:rPr>
              <w:t xml:space="preserve">body 18 a 19 spojiť do jedného novelizačného bodu, </w:t>
            </w:r>
            <w:r w:rsidRPr="00F93CB4">
              <w:rPr>
                <w:rFonts w:ascii="Times" w:hAnsi="Times" w:cs="Times"/>
                <w:sz w:val="25"/>
                <w:szCs w:val="25"/>
              </w:rPr>
              <w:t xml:space="preserve">v bode 27 úvodnú vetu preformulovať takto. „V § 49 ods. 1 písm. b) štvrtý bod znie:“, bod 28 preformulovať takto: „28. V § 49 ods. 5 sa suma „500 eur“ nahrádza sumou „1 000 eur.“, v bode </w:t>
            </w:r>
            <w:r w:rsidRPr="00F93CB4">
              <w:rPr>
                <w:rFonts w:ascii="Times" w:hAnsi="Times" w:cs="Times"/>
                <w:sz w:val="25"/>
                <w:szCs w:val="25"/>
              </w:rPr>
              <w:lastRenderedPageBreak/>
              <w:t>30 úvodnej vete slovo „ods.“ nahradiť slovom „odsek“,</w:t>
            </w:r>
            <w:r>
              <w:rPr>
                <w:rFonts w:ascii="Times" w:hAnsi="Times" w:cs="Times"/>
                <w:sz w:val="25"/>
                <w:szCs w:val="25"/>
              </w:rPr>
              <w:t xml:space="preserve"> </w:t>
            </w:r>
            <w:r w:rsidRPr="00BE1B53">
              <w:rPr>
                <w:rFonts w:ascii="Times" w:hAnsi="Times" w:cs="Times"/>
                <w:sz w:val="25"/>
                <w:szCs w:val="25"/>
              </w:rPr>
              <w:t>úvodnú vetu bodu 31 preformulovať takto: „31. Za § 56i sa vkladá § 56j, ktorý vrátane nadpisu znie:“ a správne označiť prechodné ustanovenia, pretože platné znenie zákona už obsahuje § 56i,</w:t>
            </w:r>
            <w:r>
              <w:rPr>
                <w:rFonts w:ascii="Times" w:hAnsi="Times" w:cs="Times"/>
                <w:sz w:val="25"/>
                <w:szCs w:val="25"/>
              </w:rPr>
              <w:t xml:space="preserve"> </w:t>
            </w:r>
            <w:r w:rsidRPr="00F93CB4">
              <w:rPr>
                <w:rFonts w:ascii="Times" w:hAnsi="Times" w:cs="Times"/>
                <w:sz w:val="25"/>
                <w:szCs w:val="25"/>
              </w:rPr>
              <w:t>v § 56i ods. 3 slovo „písmeno“ nahradiť slovom „písm.“, v § 56i ods. 4 slovo „budú“ nahradiť slovami „sa sprístupňujú“ a vypustiť slovo „sprístupnené</w:t>
            </w:r>
            <w:r w:rsidRPr="001239DD">
              <w:rPr>
                <w:rFonts w:ascii="Times" w:hAnsi="Times" w:cs="Times"/>
                <w:sz w:val="25"/>
                <w:szCs w:val="25"/>
              </w:rPr>
              <w:t xml:space="preserve">“, </w:t>
            </w:r>
            <w:r w:rsidRPr="00BE1B53">
              <w:rPr>
                <w:rFonts w:ascii="Times" w:hAnsi="Times" w:cs="Times"/>
                <w:sz w:val="25"/>
                <w:szCs w:val="25"/>
              </w:rPr>
              <w:t>v čl. II v poznámkach pod čiarou k odkazom 93adi a 93adj slová „neskorších predpisov“ nahradiť slovami „zákona č. .../2021 Z. z. a v poznámke pod čiarou k odkazu 93adj uviesť skrátenú citáciu zákona č. 56/2012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39A66F6" w14:textId="77777777" w:rsidR="000F7581" w:rsidRDefault="000F7581" w:rsidP="00D264FF">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56CCF66" w14:textId="0F6A5446" w:rsidR="000F7581" w:rsidRDefault="001239DD" w:rsidP="00D264F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A5D4257" w14:textId="06A84582" w:rsidR="000F7581" w:rsidRPr="000C7445" w:rsidRDefault="001239DD" w:rsidP="00D264FF">
            <w:pPr>
              <w:jc w:val="center"/>
              <w:rPr>
                <w:rFonts w:ascii="Times New Roman" w:hAnsi="Times New Roman" w:cs="Times New Roman"/>
                <w:sz w:val="24"/>
                <w:szCs w:val="24"/>
              </w:rPr>
            </w:pPr>
            <w:r w:rsidRPr="000C7445">
              <w:rPr>
                <w:rFonts w:ascii="Times New Roman" w:hAnsi="Times New Roman" w:cs="Times New Roman"/>
                <w:sz w:val="24"/>
                <w:szCs w:val="24"/>
              </w:rPr>
              <w:t>Znenie upravené v zmysle pripomienky.</w:t>
            </w:r>
          </w:p>
        </w:tc>
      </w:tr>
      <w:tr w:rsidR="000F7581" w14:paraId="399E9743"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2981937" w14:textId="77777777" w:rsidR="000F7581" w:rsidRDefault="000F7581" w:rsidP="00D264FF">
            <w:pPr>
              <w:jc w:val="center"/>
              <w:rPr>
                <w:rFonts w:ascii="Times" w:hAnsi="Times" w:cs="Times"/>
                <w:b/>
                <w:bCs/>
                <w:sz w:val="25"/>
                <w:szCs w:val="25"/>
              </w:rPr>
            </w:pPr>
            <w:r>
              <w:rPr>
                <w:rFonts w:ascii="Times" w:hAnsi="Times" w:cs="Times"/>
                <w:b/>
                <w:bCs/>
                <w:sz w:val="25"/>
                <w:szCs w:val="25"/>
              </w:rPr>
              <w:lastRenderedPageBreak/>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00C0C27" w14:textId="01F67592" w:rsidR="000F7581" w:rsidRPr="00F54C84" w:rsidRDefault="000F7581" w:rsidP="00D264FF">
            <w:pPr>
              <w:jc w:val="center"/>
              <w:rPr>
                <w:rFonts w:ascii="Times" w:hAnsi="Times" w:cs="Times"/>
                <w:sz w:val="25"/>
                <w:szCs w:val="25"/>
              </w:rPr>
            </w:pPr>
            <w:r w:rsidRPr="00F54C84">
              <w:rPr>
                <w:rFonts w:ascii="Times" w:hAnsi="Times" w:cs="Times"/>
                <w:b/>
                <w:bCs/>
                <w:sz w:val="25"/>
                <w:szCs w:val="25"/>
              </w:rPr>
              <w:t>K čl. I k bodu 1 (§ 3 ods. 4)</w:t>
            </w:r>
            <w:r w:rsidRPr="00F54C84">
              <w:rPr>
                <w:rFonts w:ascii="Times" w:hAnsi="Times" w:cs="Times"/>
                <w:sz w:val="25"/>
                <w:szCs w:val="25"/>
              </w:rPr>
              <w:br/>
            </w:r>
            <w:r w:rsidRPr="00BE1B53">
              <w:rPr>
                <w:rFonts w:ascii="Times" w:hAnsi="Times" w:cs="Times"/>
                <w:sz w:val="25"/>
                <w:szCs w:val="25"/>
              </w:rPr>
              <w:t>Odporúčame presunúť navrhovaný odsek 4 do § 55a platného zákona. Keďže ustanovenie § 3 vymedzuje pojem „dopravca“ a navrhovaný odsek 4 ustanovuje povinnosť pre odosielateľa, zasielateľa, dodávateľa a subdodávateľa, bolo by vhodnejšie začleniť tento odsek (ako nový odsek 2) do § 55a platného zákona.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93AFE59" w14:textId="77777777" w:rsidR="000F7581" w:rsidRDefault="000F7581" w:rsidP="00D264FF">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73C6F6D" w14:textId="3CC1905E" w:rsidR="000F7581" w:rsidRDefault="00FD6B6D" w:rsidP="00D264F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48B934C" w14:textId="5756335A" w:rsidR="000F7581" w:rsidRPr="000C7445" w:rsidRDefault="00FD6B6D" w:rsidP="00D264FF">
            <w:pPr>
              <w:jc w:val="center"/>
              <w:rPr>
                <w:rFonts w:ascii="Times New Roman" w:hAnsi="Times New Roman" w:cs="Times New Roman"/>
                <w:sz w:val="24"/>
                <w:szCs w:val="24"/>
              </w:rPr>
            </w:pPr>
            <w:r w:rsidRPr="000C7445">
              <w:rPr>
                <w:rFonts w:ascii="Times New Roman" w:hAnsi="Times New Roman" w:cs="Times New Roman"/>
                <w:sz w:val="24"/>
                <w:szCs w:val="24"/>
              </w:rPr>
              <w:t>Znenie upravené v zmysle pripomienky.</w:t>
            </w:r>
          </w:p>
        </w:tc>
      </w:tr>
      <w:tr w:rsidR="000F7581" w14:paraId="126C53C3"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41DB837" w14:textId="77777777" w:rsidR="000F7581" w:rsidRDefault="000F7581" w:rsidP="00D264FF">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330C569" w14:textId="77777777" w:rsidR="000F7581" w:rsidRDefault="000F7581" w:rsidP="00D264FF">
            <w:pPr>
              <w:jc w:val="cente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analýze vplyvov na rozpočet verejnej správy, na zamestnanosť vo verejnej správe a financovanie návrhu je uvedené, že úprava Jednotného informačného systému v cestnej doprave bude vyžadovať kapitálové výdavky vo výške 0,5 mil. eur s prácnosťou úpravy 568 človekodní a s priemernou sadzbou za človekodeň 858 eur s DPH. Nie je zrejmé, akým spôsobom bol určený odhad prácnosti úpravy informačného systému a priemernej sadzby za človekodeň IT prác. Z uvedeného dôvodu žiadame do predloženého materiálu doplniť detailný spôsob </w:t>
            </w:r>
            <w:r>
              <w:rPr>
                <w:rFonts w:ascii="Times" w:hAnsi="Times" w:cs="Times"/>
                <w:sz w:val="25"/>
                <w:szCs w:val="25"/>
              </w:rPr>
              <w:lastRenderedPageBreak/>
              <w:t>výpočtu odhadu prácnosti na úpravu Jednotného informačného systému v cestnej doprave a znížiť jednotkové ceny za človekodeň IT prác v súlade so zverejnenou analýzou sadzieb za človekodeň IT prác (https://www.mirri.gov.sk/wp-content/uploads/2019/09/REVYD-20-uloha-c21.pdf), prípadne doplniť odkaz na už podpísanú zmluvu, z ktorej sadzby človekodní IT prác vychádzajú.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112262A" w14:textId="77777777" w:rsidR="000F7581" w:rsidRDefault="000F7581" w:rsidP="00D264FF">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04EC4A5" w14:textId="77777777" w:rsidR="000F7581" w:rsidRDefault="00A75C50" w:rsidP="00D264F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8DAA7EF" w14:textId="670916DD" w:rsidR="00A75C50" w:rsidRPr="000C7445" w:rsidRDefault="00A75C50" w:rsidP="00D264FF">
            <w:pPr>
              <w:jc w:val="center"/>
              <w:rPr>
                <w:rFonts w:ascii="Times New Roman" w:hAnsi="Times New Roman" w:cs="Times New Roman"/>
                <w:sz w:val="24"/>
                <w:szCs w:val="24"/>
              </w:rPr>
            </w:pPr>
            <w:r w:rsidRPr="000C7445">
              <w:rPr>
                <w:rFonts w:ascii="Times New Roman" w:hAnsi="Times New Roman" w:cs="Times New Roman"/>
                <w:sz w:val="24"/>
                <w:szCs w:val="24"/>
              </w:rPr>
              <w:t xml:space="preserve">Pripomienka akceptovaná. Sadzba človekodní vychádza zo Zmluvy o dielo č. 201/D140/2014, kde v rámci Prílohy č. 3  sú definované jednotlivé zmluvné sadzby za práce experta. Uvedená sadzba človekodní je priemerom sadzieb jednotlivých expertov. Presná špecifikácia predmetu zmluvy je uvedená v bode 1 Zmluvy o dielo č. 201/D140/2014 a týka sa Jednotného </w:t>
            </w:r>
            <w:r w:rsidRPr="000C7445">
              <w:rPr>
                <w:rFonts w:ascii="Times New Roman" w:hAnsi="Times New Roman" w:cs="Times New Roman"/>
                <w:sz w:val="24"/>
                <w:szCs w:val="24"/>
              </w:rPr>
              <w:lastRenderedPageBreak/>
              <w:t>informačného systému v cestnej doprave.</w:t>
            </w:r>
          </w:p>
          <w:p w14:paraId="27696C4B" w14:textId="77777777" w:rsidR="000F7581" w:rsidRPr="000C7445" w:rsidRDefault="000F7581" w:rsidP="00D264FF">
            <w:pPr>
              <w:jc w:val="center"/>
              <w:rPr>
                <w:rFonts w:ascii="Times New Roman" w:hAnsi="Times New Roman" w:cs="Times New Roman"/>
                <w:sz w:val="24"/>
                <w:szCs w:val="24"/>
              </w:rPr>
            </w:pPr>
          </w:p>
        </w:tc>
      </w:tr>
      <w:tr w:rsidR="000F7581" w14:paraId="0211C6DD"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0D62380" w14:textId="77777777" w:rsidR="000F7581" w:rsidRDefault="000F7581" w:rsidP="00D264FF">
            <w:pPr>
              <w:jc w:val="center"/>
              <w:rPr>
                <w:rFonts w:ascii="Times" w:hAnsi="Times" w:cs="Times"/>
                <w:b/>
                <w:bCs/>
                <w:sz w:val="25"/>
                <w:szCs w:val="25"/>
              </w:rPr>
            </w:pPr>
            <w:r>
              <w:rPr>
                <w:rFonts w:ascii="Times" w:hAnsi="Times" w:cs="Times"/>
                <w:b/>
                <w:bCs/>
                <w:sz w:val="25"/>
                <w:szCs w:val="25"/>
              </w:rPr>
              <w:lastRenderedPageBreak/>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21CC02B" w14:textId="62BEF84C" w:rsidR="000F7581" w:rsidRDefault="000F7581" w:rsidP="00D264FF">
            <w:pPr>
              <w:jc w:val="center"/>
              <w:rPr>
                <w:rFonts w:ascii="Times" w:hAnsi="Times" w:cs="Times"/>
                <w:sz w:val="25"/>
                <w:szCs w:val="25"/>
              </w:rPr>
            </w:pPr>
            <w:r>
              <w:rPr>
                <w:rFonts w:ascii="Times" w:hAnsi="Times" w:cs="Times"/>
                <w:b/>
                <w:bCs/>
                <w:sz w:val="25"/>
                <w:szCs w:val="25"/>
              </w:rPr>
              <w:t>K čl. I k bodu 7</w:t>
            </w:r>
            <w:r>
              <w:rPr>
                <w:rFonts w:ascii="Times" w:hAnsi="Times" w:cs="Times"/>
                <w:sz w:val="25"/>
                <w:szCs w:val="25"/>
              </w:rPr>
              <w:br/>
              <w:t xml:space="preserve">V nadväznosti na navrhované znenie § 7a ods. 4 písm. a) žiadame do návrhu doplniť túto vetu „V poznámke pod čiarou k odkazu </w:t>
            </w:r>
            <w:r w:rsidRPr="00F54C84">
              <w:rPr>
                <w:rFonts w:ascii="Times" w:hAnsi="Times" w:cs="Times"/>
                <w:sz w:val="25"/>
                <w:szCs w:val="25"/>
              </w:rPr>
              <w:t>54a</w:t>
            </w:r>
            <w:r>
              <w:rPr>
                <w:rFonts w:ascii="Times" w:hAnsi="Times" w:cs="Times"/>
                <w:sz w:val="25"/>
                <w:szCs w:val="25"/>
              </w:rPr>
              <w:t xml:space="preserve"> sa na konci bodka nahrádza čiarkou a pripája sa táto citácia: „zákon č. 35/2019 Z.z. o finančnej správe a o zmene a doplnení niektorých zákonov v znení neskorších predpisov“. Neverejná časť vnútroštátneho elektronického registra prevádzkovateľov cestnej dopravy bude podľa navrhovaného ustanovenia § 7a obsahovať informácie, ktoré sú z hľadiska výkonu preverovaní vykonávaných finančnou správou dôležité. Z uvedeného dôvodu by mala mať aj finančná správa prístup do neverejnej časti vnútroštátneho elektronického registra prevádzkovateľov cestnej dopravy.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404DCDA" w14:textId="77777777" w:rsidR="000F7581" w:rsidRDefault="000F7581" w:rsidP="00D264FF">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9998FFA" w14:textId="3D6C289B" w:rsidR="000F7581" w:rsidRDefault="0051393E" w:rsidP="00D264F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3356288" w14:textId="14868B11" w:rsidR="005427CB" w:rsidRPr="000C7445" w:rsidRDefault="0051393E" w:rsidP="00D264FF">
            <w:pPr>
              <w:jc w:val="center"/>
              <w:rPr>
                <w:rFonts w:ascii="Times New Roman" w:hAnsi="Times New Roman" w:cs="Times New Roman"/>
                <w:sz w:val="24"/>
                <w:szCs w:val="24"/>
              </w:rPr>
            </w:pPr>
            <w:r w:rsidRPr="000C7445">
              <w:rPr>
                <w:rFonts w:ascii="Times New Roman" w:hAnsi="Times New Roman" w:cs="Times New Roman"/>
                <w:sz w:val="24"/>
                <w:szCs w:val="24"/>
              </w:rPr>
              <w:t>Znenie upravené v zmysle pripomienky.</w:t>
            </w:r>
          </w:p>
        </w:tc>
      </w:tr>
      <w:tr w:rsidR="000F7581" w14:paraId="7F831BFD"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F06BC63" w14:textId="77777777" w:rsidR="000F7581" w:rsidRDefault="000F7581" w:rsidP="00D264FF">
            <w:pPr>
              <w:jc w:val="center"/>
              <w:rPr>
                <w:rFonts w:ascii="Times" w:hAnsi="Times" w:cs="Times"/>
                <w:b/>
                <w:bCs/>
                <w:sz w:val="25"/>
                <w:szCs w:val="25"/>
              </w:rPr>
            </w:pPr>
            <w:r>
              <w:rPr>
                <w:rFonts w:ascii="Times" w:hAnsi="Times" w:cs="Times"/>
                <w:b/>
                <w:bCs/>
                <w:sz w:val="25"/>
                <w:szCs w:val="25"/>
              </w:rPr>
              <w:t>MIRRI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0761356" w14:textId="77777777" w:rsidR="000F7581" w:rsidRDefault="000F7581" w:rsidP="00D264FF">
            <w:pPr>
              <w:jc w:val="center"/>
              <w:rPr>
                <w:rFonts w:ascii="Times" w:hAnsi="Times" w:cs="Times"/>
                <w:sz w:val="25"/>
                <w:szCs w:val="25"/>
              </w:rPr>
            </w:pPr>
            <w:r>
              <w:rPr>
                <w:rFonts w:ascii="Times" w:hAnsi="Times" w:cs="Times"/>
                <w:b/>
                <w:bCs/>
                <w:sz w:val="25"/>
                <w:szCs w:val="25"/>
              </w:rPr>
              <w:t>K analýze vplyvov na informatizáciu spoločnosti</w:t>
            </w:r>
            <w:r>
              <w:rPr>
                <w:rFonts w:ascii="Times" w:hAnsi="Times" w:cs="Times"/>
                <w:sz w:val="25"/>
                <w:szCs w:val="25"/>
              </w:rPr>
              <w:br/>
              <w:t xml:space="preserve">Navrhujeme opravu kódu elektronickej služby „Podávanie prihlášky na vykonanie skúšky k preukázaniu odbornej spôsobilosti v cestnej doprave“ v zmysle odôvodnenia. ODÔVODENIE: Predkladateľ uviedol nesprávny kód k </w:t>
            </w:r>
            <w:r>
              <w:rPr>
                <w:rFonts w:ascii="Times" w:hAnsi="Times" w:cs="Times"/>
                <w:sz w:val="25"/>
                <w:szCs w:val="25"/>
              </w:rPr>
              <w:lastRenderedPageBreak/>
              <w:t>uvedenej službe ako „ks_34910“, pričom správny kód je „sluzba_is_34910“.</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CD08DE8" w14:textId="77777777" w:rsidR="000F7581" w:rsidRDefault="000F7581" w:rsidP="00D264FF">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7E0B195" w14:textId="77777777" w:rsidR="000F7581" w:rsidRDefault="00D94DF8" w:rsidP="00D264F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20972BA" w14:textId="77777777" w:rsidR="000F7581" w:rsidRPr="000C7445" w:rsidRDefault="00D94DF8" w:rsidP="00D264FF">
            <w:pPr>
              <w:jc w:val="center"/>
              <w:rPr>
                <w:rFonts w:ascii="Times New Roman" w:hAnsi="Times New Roman" w:cs="Times New Roman"/>
                <w:sz w:val="24"/>
                <w:szCs w:val="24"/>
              </w:rPr>
            </w:pPr>
            <w:r w:rsidRPr="000C7445">
              <w:rPr>
                <w:rFonts w:ascii="Times New Roman" w:hAnsi="Times New Roman" w:cs="Times New Roman"/>
                <w:sz w:val="24"/>
                <w:szCs w:val="24"/>
              </w:rPr>
              <w:t>Analýza vplyvov na informatizáciu spoločnosti upravená</w:t>
            </w:r>
          </w:p>
        </w:tc>
      </w:tr>
      <w:tr w:rsidR="000F7581" w14:paraId="0E75DF9E"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3D5B19E" w14:textId="77777777" w:rsidR="000F7581" w:rsidRDefault="000F7581" w:rsidP="00D264FF">
            <w:pPr>
              <w:jc w:val="center"/>
              <w:rPr>
                <w:rFonts w:ascii="Times" w:hAnsi="Times" w:cs="Times"/>
                <w:b/>
                <w:bCs/>
                <w:sz w:val="25"/>
                <w:szCs w:val="25"/>
              </w:rPr>
            </w:pPr>
            <w:r>
              <w:rPr>
                <w:rFonts w:ascii="Times" w:hAnsi="Times" w:cs="Times"/>
                <w:b/>
                <w:bCs/>
                <w:sz w:val="25"/>
                <w:szCs w:val="25"/>
              </w:rPr>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80BEC38" w14:textId="53486E8C" w:rsidR="000F7581" w:rsidRDefault="000F7581" w:rsidP="00D264FF">
            <w:pPr>
              <w:jc w:val="center"/>
              <w:rPr>
                <w:rFonts w:ascii="Times" w:hAnsi="Times" w:cs="Times"/>
                <w:sz w:val="25"/>
                <w:szCs w:val="25"/>
              </w:rPr>
            </w:pPr>
            <w:r>
              <w:rPr>
                <w:rFonts w:ascii="Times" w:hAnsi="Times" w:cs="Times"/>
                <w:b/>
                <w:bCs/>
                <w:sz w:val="25"/>
                <w:szCs w:val="25"/>
              </w:rPr>
              <w:t>K čl. I</w:t>
            </w:r>
            <w:r>
              <w:rPr>
                <w:rFonts w:ascii="Times" w:hAnsi="Times" w:cs="Times"/>
                <w:sz w:val="25"/>
                <w:szCs w:val="25"/>
              </w:rPr>
              <w:br/>
              <w:t>K bodu 3: V § 6 ods. 4 predposlednej vete je potrebné číslo „3“ vypísať slovami. Odôvodnenie: Súlad s bodom 6 prílohy č. 1 k legislatívnym pravidlám vlády. K bodu 4: V § 6 ods. 7 písm. c) odporúčame pred slovom „účely“ nahradiť predložku „pre“ gramaticky správnou predložkou „na“. K bodu 5: V § 6a ods. 1 navrhujeme doplniť za slovom „fyzickej“ slovo „osoby“. Odôvodnenie: Súlad s čl. 6 ods. 6 legislatívnych pravidiel vlády. K bodu 7: V § 7a ods. 2 písm. c) odporúčame z dôvodu jednoznačnej identifikácie osoby vodiča doplniť za slovo „meno“ slová „a priezvisko“. K bodu 11: V § 37a ods. 1 písm. c) navrhujeme nahradiť z dôvodu jednoznačnosti slová „v zmysle poverenia“ slovami „v súlade s poverením“. K bodu 16 úvodnej vete: Upozorňujeme, že § 41 ods. 1 už má písmeno z). K bodu 25: V § 48 ods. 4 písm. a) odporúčame z dôvodu jednoznačnosti nahradiť slovo „ostatnému“ slovom „inému“. K bodu 27: V úvodnej vete je potrebné slová „bod 4“ nahradiť slovami „štvrtý bod“. Odôvodnenie: Súlad s bodom 30.3. prílohy č. 1 k legislatívnym pravidlám vlády. K bodu 30: V úvodnej vete je potrebné skratku „ods.“ vypísať. Odôvodnenie: Súlad s bodom 30.3. prílohy č. 1 k legislatívnym pravidlám vlády. K bodu 31: V úvodnej vete a nadpise § 56i je potrebné vypustiť polzátvorku. Odôvodnenie: Súlad s bodom 21.3. prílohy č. 1 k legislatívnym pravidlám vlády.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C71D073" w14:textId="77777777" w:rsidR="000F7581" w:rsidRDefault="000F7581" w:rsidP="00D264FF">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55696C8" w14:textId="77777777" w:rsidR="000F7581" w:rsidRDefault="001A66F9" w:rsidP="00D264F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5E349AD" w14:textId="77777777" w:rsidR="00403AFE" w:rsidRPr="000C7445" w:rsidRDefault="00403AFE" w:rsidP="00D264FF">
            <w:pPr>
              <w:jc w:val="center"/>
              <w:rPr>
                <w:rFonts w:ascii="Times New Roman" w:hAnsi="Times New Roman" w:cs="Times New Roman"/>
                <w:sz w:val="24"/>
                <w:szCs w:val="24"/>
              </w:rPr>
            </w:pPr>
          </w:p>
          <w:p w14:paraId="2B8E5594" w14:textId="77777777" w:rsidR="000F7581" w:rsidRPr="000C7445" w:rsidRDefault="00403AFE" w:rsidP="00D264FF">
            <w:pPr>
              <w:jc w:val="center"/>
              <w:rPr>
                <w:rFonts w:ascii="Times New Roman" w:hAnsi="Times New Roman" w:cs="Times New Roman"/>
                <w:sz w:val="24"/>
                <w:szCs w:val="24"/>
              </w:rPr>
            </w:pPr>
            <w:r w:rsidRPr="000C7445">
              <w:rPr>
                <w:rFonts w:ascii="Times New Roman" w:hAnsi="Times New Roman" w:cs="Times New Roman"/>
                <w:sz w:val="24"/>
                <w:szCs w:val="24"/>
              </w:rPr>
              <w:t>Znenie upravené v zmysle pripomienky.</w:t>
            </w:r>
          </w:p>
        </w:tc>
      </w:tr>
      <w:tr w:rsidR="000F7581" w14:paraId="5D8B0859"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B106380" w14:textId="77777777" w:rsidR="000F7581" w:rsidRDefault="000F7581" w:rsidP="00D264FF">
            <w:pPr>
              <w:jc w:val="center"/>
              <w:rPr>
                <w:rFonts w:ascii="Times" w:hAnsi="Times" w:cs="Times"/>
                <w:b/>
                <w:bCs/>
                <w:sz w:val="25"/>
                <w:szCs w:val="25"/>
              </w:rPr>
            </w:pPr>
            <w:r>
              <w:rPr>
                <w:rFonts w:ascii="Times" w:hAnsi="Times" w:cs="Times"/>
                <w:b/>
                <w:bCs/>
                <w:sz w:val="25"/>
                <w:szCs w:val="25"/>
              </w:rPr>
              <w:lastRenderedPageBreak/>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EC5FAB2" w14:textId="1CC5E321" w:rsidR="000F7581" w:rsidRDefault="000F7581" w:rsidP="00D264FF">
            <w:pPr>
              <w:jc w:val="cente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Odporúčame predkladaný návrh legislatívno-technicky upraviť. Napríklad v čl. I bode 14 navrhovanom § 41 ods. 1 písm. l) odporúčame označenie ďalšieho členenia arabskými číslicami s bodkou (radovými číslovkami), teda bodmi a nie písmenami; v čl. I bode 15 navrhovanom § 41 ods. 1 písm. v) odporúčame na konci bodku nahradiť čiarkou; </w:t>
            </w:r>
            <w:r w:rsidRPr="00BE1B53">
              <w:rPr>
                <w:rFonts w:ascii="Times" w:hAnsi="Times" w:cs="Times"/>
                <w:sz w:val="25"/>
                <w:szCs w:val="25"/>
              </w:rPr>
              <w:t>doložku zlučiteľnosti návrhu zákona s právom Európskej únie odporúčame upraviť podľa prílohy č. 2 k Legislatívnym pravidlám vlády Slovenskej republiky</w:t>
            </w:r>
            <w:r w:rsidRPr="00921E04">
              <w:rPr>
                <w:rFonts w:ascii="Times" w:hAnsi="Times" w:cs="Times"/>
                <w:sz w:val="25"/>
                <w:szCs w:val="25"/>
              </w:rPr>
              <w:t>. Odôvodnenie: Legislatívno-te</w:t>
            </w:r>
            <w:r w:rsidRPr="002D2366">
              <w:rPr>
                <w:rFonts w:ascii="Times" w:hAnsi="Times" w:cs="Times"/>
                <w:sz w:val="25"/>
                <w:szCs w:val="25"/>
              </w:rPr>
              <w:t>chnická pripomienka</w:t>
            </w:r>
            <w:r>
              <w:rPr>
                <w:rFonts w:ascii="Times" w:hAnsi="Times" w:cs="Times"/>
                <w:sz w:val="25"/>
                <w:szCs w:val="25"/>
              </w:rPr>
              <w:t>.</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C2F464C" w14:textId="77777777" w:rsidR="000F7581" w:rsidRDefault="000F7581" w:rsidP="00D264FF">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CA89DF6" w14:textId="77777777" w:rsidR="000F7581" w:rsidRDefault="00403AFE" w:rsidP="00D264F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BC0C3BA" w14:textId="77777777" w:rsidR="000F7581" w:rsidRPr="000C7445" w:rsidRDefault="00D94DF8" w:rsidP="00D264FF">
            <w:pPr>
              <w:jc w:val="center"/>
              <w:rPr>
                <w:rFonts w:ascii="Times New Roman" w:hAnsi="Times New Roman" w:cs="Times New Roman"/>
                <w:sz w:val="24"/>
                <w:szCs w:val="24"/>
              </w:rPr>
            </w:pPr>
            <w:r w:rsidRPr="000C7445">
              <w:rPr>
                <w:rFonts w:ascii="Times New Roman" w:hAnsi="Times New Roman" w:cs="Times New Roman"/>
                <w:sz w:val="24"/>
                <w:szCs w:val="24"/>
              </w:rPr>
              <w:t>Doložka zlučiteľnosti upravená</w:t>
            </w:r>
          </w:p>
          <w:p w14:paraId="0D219CDA" w14:textId="77777777" w:rsidR="00403AFE" w:rsidRPr="000C7445" w:rsidRDefault="00403AFE" w:rsidP="00D264FF">
            <w:pPr>
              <w:jc w:val="center"/>
              <w:rPr>
                <w:rFonts w:ascii="Times New Roman" w:hAnsi="Times New Roman" w:cs="Times New Roman"/>
                <w:sz w:val="24"/>
                <w:szCs w:val="24"/>
              </w:rPr>
            </w:pPr>
            <w:r w:rsidRPr="000C7445">
              <w:rPr>
                <w:rFonts w:ascii="Times New Roman" w:hAnsi="Times New Roman" w:cs="Times New Roman"/>
                <w:sz w:val="24"/>
                <w:szCs w:val="24"/>
              </w:rPr>
              <w:t>Znenie upravené v zmysle pripomienky.</w:t>
            </w:r>
          </w:p>
        </w:tc>
      </w:tr>
      <w:tr w:rsidR="000F7581" w14:paraId="7AEB8E53"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9CC1E2B" w14:textId="77777777" w:rsidR="000F7581" w:rsidRDefault="000F7581" w:rsidP="00D264FF">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6AE174F" w14:textId="6EA71C89" w:rsidR="000F7581" w:rsidRDefault="000F7581" w:rsidP="00D264FF">
            <w:pPr>
              <w:jc w:val="center"/>
              <w:rPr>
                <w:rFonts w:ascii="Times" w:hAnsi="Times" w:cs="Times"/>
                <w:sz w:val="25"/>
                <w:szCs w:val="25"/>
              </w:rPr>
            </w:pPr>
            <w:r>
              <w:rPr>
                <w:rFonts w:ascii="Times" w:hAnsi="Times" w:cs="Times"/>
                <w:b/>
                <w:bCs/>
                <w:sz w:val="25"/>
                <w:szCs w:val="25"/>
              </w:rPr>
              <w:t>K čl. I bodu 7</w:t>
            </w:r>
            <w:r>
              <w:rPr>
                <w:rFonts w:ascii="Times" w:hAnsi="Times" w:cs="Times"/>
                <w:sz w:val="25"/>
                <w:szCs w:val="25"/>
              </w:rPr>
              <w:br/>
              <w:t xml:space="preserve">Odporúčame v čl. I bode 7 navrhovanom § 7a ods. 3 písm. d) slová „ľudí zamestnaných u“ nahradiť slovom „zamestnancov“ a vypustiť slová „predchádzajúceho kalendárneho roka“. Odôvodnenie: Odporúčame použiť pojem „zamestnanec“ na označenie okruhu osôb, ktorých počet má Sociálna poisťovňa poskytovať do daného registra. Slovnému spojeniu „počet ľudí zamestnaných u prevádzkovateľa“ po významovej stránke zodpovedá slovné spojenie „počet zamestnancov prevádzkovateľa“. Cieľom predkladaného návrhu zákona je vytvorenie vnútroštátneho elektronického registra prevádzkovateľov cestnej dopravy. Tento register má v jeho neverejnej časti, okrem iného, obsahovať aj údaj o počte zamestnancov prevádzkovateľa cestnej dopravy vždy k 31. decembru. Slovné spojenie „predchádzajúceho kalendárneho roka“ bez vyjadrenia, ku ktorému obdobiu sledovaný kalendárny rok predchádza, môže pôsobiť mätúco. Zároveň je zrejmé, že </w:t>
            </w:r>
            <w:r>
              <w:rPr>
                <w:rFonts w:ascii="Times" w:hAnsi="Times" w:cs="Times"/>
                <w:sz w:val="25"/>
                <w:szCs w:val="25"/>
              </w:rPr>
              <w:lastRenderedPageBreak/>
              <w:t>zámerom predkladateľa je aktualizovať údaje raz ročne, k 31. decembru.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FC11AAD" w14:textId="77777777" w:rsidR="000F7581" w:rsidRDefault="000F7581" w:rsidP="00D264FF">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E2924AE" w14:textId="77777777" w:rsidR="000F7581" w:rsidRDefault="00AE7880" w:rsidP="00D264F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B710C24" w14:textId="77777777" w:rsidR="000F7581" w:rsidRPr="000C7445" w:rsidRDefault="00AE7880" w:rsidP="00D264FF">
            <w:pPr>
              <w:jc w:val="center"/>
              <w:rPr>
                <w:rFonts w:ascii="Times New Roman" w:hAnsi="Times New Roman" w:cs="Times New Roman"/>
                <w:sz w:val="24"/>
                <w:szCs w:val="24"/>
              </w:rPr>
            </w:pPr>
            <w:r w:rsidRPr="000C7445">
              <w:rPr>
                <w:rFonts w:ascii="Times New Roman" w:hAnsi="Times New Roman" w:cs="Times New Roman"/>
                <w:sz w:val="24"/>
                <w:szCs w:val="24"/>
              </w:rPr>
              <w:t>Znenie upravené v zmysle pripomienky.</w:t>
            </w:r>
          </w:p>
        </w:tc>
      </w:tr>
      <w:tr w:rsidR="000F7581" w14:paraId="50D32C7E"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9C010C5" w14:textId="77777777" w:rsidR="000F7581" w:rsidRDefault="000F7581" w:rsidP="00D264FF">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85030E8" w14:textId="1BFEB2C7" w:rsidR="000F7581" w:rsidRDefault="000F7581" w:rsidP="00D264FF">
            <w:pPr>
              <w:jc w:val="center"/>
              <w:rPr>
                <w:rFonts w:ascii="Times" w:hAnsi="Times" w:cs="Times"/>
                <w:sz w:val="25"/>
                <w:szCs w:val="25"/>
              </w:rPr>
            </w:pPr>
            <w:r>
              <w:rPr>
                <w:rFonts w:ascii="Times" w:hAnsi="Times" w:cs="Times"/>
                <w:b/>
                <w:bCs/>
                <w:sz w:val="25"/>
                <w:szCs w:val="25"/>
              </w:rPr>
              <w:t>K čl. I bodu 7</w:t>
            </w:r>
            <w:r>
              <w:rPr>
                <w:rFonts w:ascii="Times" w:hAnsi="Times" w:cs="Times"/>
                <w:sz w:val="25"/>
                <w:szCs w:val="25"/>
              </w:rPr>
              <w:br/>
            </w:r>
            <w:r w:rsidRPr="00BE1B53">
              <w:rPr>
                <w:rFonts w:ascii="Times" w:hAnsi="Times" w:cs="Times"/>
                <w:sz w:val="25"/>
                <w:szCs w:val="25"/>
              </w:rPr>
              <w:t>Odporúčame v čl. I bode 7 navrhovanom § 7a znenie odseku 6 nahradiť znením: „(6) Na účel získania údajov podľa odseku 3 písm. d) poskytuje ministerstvo Sociálnej poisťovni údaje o prevádzkovateľovi cestnej dopravy.“. Odôvodnenie:</w:t>
            </w:r>
            <w:r>
              <w:rPr>
                <w:rFonts w:ascii="Times" w:hAnsi="Times" w:cs="Times"/>
                <w:sz w:val="25"/>
                <w:szCs w:val="25"/>
              </w:rPr>
              <w:t xml:space="preserve"> Odporúčame v zákone č. 56/2012 Z. z. o cestnej preprave v znení neskorších predpisov jasne definovať Ministerstvu dopravy a výstavby Slovenskej republiky povinnosť poskytovať údaje o prevádzkovateľoch cestnej dopravy Sociálnej poisťovni tak, aby Sociálna poisťovňa mohla zaslať daný údaj v ustanovenej lehote. Povinnosť Sociálnej poisťovne poskytovať Ministerstvu dopravy a výstavby Slovenskej republiky má byť podľa návrhu zákona upravená ustanovením § 170 ods. 24 zákona č. 461/2003 Z. z. o sociálnom poistení v znení neskorších predpisov. Z dôvodu nevytvárania duplicity povinnosti Sociálnej poisťovne v rôznych právnych predpisoch a v záujme vytvorenia navzájom podmienených povinností Ministerstva dopravy a výstavby Slovenskej republiky a Sociálnej poisťovne za účelom poskytovania vymedzených údajov, odporúčame v čl. I bode 7 navrhovanom § 7a ods. 6 upraviť povinnosť Ministerstva dopravy a výstavby Slovenskej republiky poskytnúť Sociálnej poisťovni údaje o prevádzkovateľoch cestnej dopravy. Na základe údajov o prevádzkovateľoch cestnej dopravy bude následne Sociálna poisťovňa môcť poskytnúť údaje o počte </w:t>
            </w:r>
            <w:r>
              <w:rPr>
                <w:rFonts w:ascii="Times" w:hAnsi="Times" w:cs="Times"/>
                <w:sz w:val="25"/>
                <w:szCs w:val="25"/>
              </w:rPr>
              <w:lastRenderedPageBreak/>
              <w:t>zamestnancov prevádzkovateľa cestnej dopravy Ministerstvu dopravy a výstavby Slovenskej republiky.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770F7DE" w14:textId="77777777" w:rsidR="000F7581" w:rsidRDefault="000F7581" w:rsidP="00D264FF">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975ACB0" w14:textId="6D74DDA1" w:rsidR="000F7581" w:rsidRPr="00336B70" w:rsidRDefault="002B5C90" w:rsidP="00D264F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1792749" w14:textId="67AC8EAA" w:rsidR="002B5C90" w:rsidRPr="000C7445" w:rsidRDefault="00F11368" w:rsidP="00D264FF">
            <w:pPr>
              <w:pStyle w:val="doc-ti"/>
              <w:jc w:val="center"/>
            </w:pPr>
            <w:r w:rsidRPr="000C7445">
              <w:t>Znenie upravené v zmysle pripomienky.</w:t>
            </w:r>
          </w:p>
        </w:tc>
      </w:tr>
      <w:tr w:rsidR="000F7581" w14:paraId="647CA39A"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05EAB66" w14:textId="77777777" w:rsidR="000F7581" w:rsidRDefault="000F7581" w:rsidP="00D264FF">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AE248C9" w14:textId="1F5C9B16" w:rsidR="000F7581" w:rsidRDefault="002B5C90" w:rsidP="00D264FF">
            <w:pPr>
              <w:jc w:val="cente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Odporúčame v čl. II novelizačnom bode navrhované znenie § 170 ods. 24 nahradiť znením: „(24) Sociálna poisťovňa poskytuje na základe údajov o prevádzkovateľoch cestnej dopravy Ministerstvu dopravy a výstavby Slovenskej republiky do vnútroštátneho elektronického registra prevádzkovateľov cestnej dopravy93adi) zo svojho informačného systému bez súhlasu dotknutej osoby údaj o počte zamestnancov prevádzkovateľa cestnej dopravy k 31. decembru kalendárneho roka, a to do 31. januára nasledujúceho kalendárneho roka.“. Poznámka pod čiarou k odkazu 93adi znie: „93adi) § 7a zákona č. 56/2012 Z. z. o cestnej doprave v znení zákona č. .../2021 Z. z.“. Odôvodnenie: Odporúčame znenie v čl. II navrhovaného § 170 ods. 24 upraviť tak, aby z neho jasne vyplývala povinnosť Sociálnej poisťovne zasielať na základe poskytnutých údajov Ministerstvu dopravy a výstavby Slovenskej republiky údaje o počte zamestnancov so stavom k 31. decembru kalendárneho roka v lehote do 31. januára nasledujúceho roka. Oproti zneniu, ako ho navrhuje predkladateľ odporúčame vypustiť slová „v rozsahu nevyhnutnom na účel podľa osobitného predpisu“, a to z dôvodu, že údaj o počte zamestnancov prevádzkovateľa cestnej dopravy nie je osobným údajom, kedy by bolo potrebné definovať rozsah a účel poskytovaných údajov, zároveň nie je jasné, o aký nevyhnutný rozsah údajov ide, pretože podľa návrhu zákona sa poskytuje len údaj o počte zamestnancov </w:t>
            </w:r>
            <w:r>
              <w:rPr>
                <w:rFonts w:ascii="Times" w:hAnsi="Times" w:cs="Times"/>
                <w:sz w:val="25"/>
                <w:szCs w:val="25"/>
              </w:rPr>
              <w:lastRenderedPageBreak/>
              <w:t>prevádzkovateľa cestnej dopravy, čím je rozsah poskytovaných údajov jednoznačne definovaný.</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60F33F7" w14:textId="77777777" w:rsidR="000F7581" w:rsidRDefault="000F7581" w:rsidP="00D264FF">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049689F" w14:textId="1F9343ED" w:rsidR="000F7581" w:rsidRDefault="002B5C90" w:rsidP="00D264F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B3F3FBB" w14:textId="49A84B64" w:rsidR="000F7581" w:rsidRPr="000C7445" w:rsidRDefault="002B5C90" w:rsidP="00D264FF">
            <w:pPr>
              <w:jc w:val="center"/>
              <w:rPr>
                <w:rFonts w:ascii="Times New Roman" w:hAnsi="Times New Roman" w:cs="Times New Roman"/>
                <w:sz w:val="24"/>
                <w:szCs w:val="24"/>
              </w:rPr>
            </w:pPr>
            <w:r w:rsidRPr="000C7445">
              <w:rPr>
                <w:rFonts w:ascii="Times New Roman" w:hAnsi="Times New Roman" w:cs="Times New Roman"/>
                <w:sz w:val="24"/>
                <w:szCs w:val="24"/>
              </w:rPr>
              <w:t>Znenie upravené v zmysle pripomienky.</w:t>
            </w:r>
          </w:p>
        </w:tc>
      </w:tr>
      <w:tr w:rsidR="000F7581" w14:paraId="1E1DBB3D"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C9D3BCA" w14:textId="77777777" w:rsidR="000F7581" w:rsidRDefault="000F7581" w:rsidP="00D264FF">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70B7CFD" w14:textId="77777777" w:rsidR="000F7581" w:rsidRDefault="000F7581" w:rsidP="00D264FF">
            <w:pPr>
              <w:jc w:val="center"/>
              <w:rPr>
                <w:rFonts w:ascii="Times" w:hAnsi="Times" w:cs="Times"/>
                <w:sz w:val="25"/>
                <w:szCs w:val="25"/>
              </w:rPr>
            </w:pPr>
            <w:r>
              <w:rPr>
                <w:rFonts w:ascii="Times" w:hAnsi="Times" w:cs="Times"/>
                <w:b/>
                <w:bCs/>
                <w:sz w:val="25"/>
                <w:szCs w:val="25"/>
              </w:rPr>
              <w:t>K Čl. I bodu 26</w:t>
            </w:r>
            <w:r>
              <w:rPr>
                <w:rFonts w:ascii="Times" w:hAnsi="Times" w:cs="Times"/>
                <w:sz w:val="25"/>
                <w:szCs w:val="25"/>
              </w:rPr>
              <w:br/>
              <w:t>Navrhujeme, aby sa tento odsek vložil do § 48 ako odsek 10 a doterajšie odseky 10 až 12 sa budú označovať ako odseky 11 až 13. Odôvodnenie: zachovanie systematiky § 48, kde sú najskôr uvádzané jednotlivé správne delikty, a posledné tri ustanovenia sú spoločné pre všetky predtým uvedené správne delikty.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EC6D01F" w14:textId="77777777" w:rsidR="000F7581" w:rsidRDefault="000F7581" w:rsidP="00D264FF">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C2B29C6" w14:textId="4AF251C5" w:rsidR="000F7581" w:rsidRDefault="00A8002B" w:rsidP="00D264F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EEE7C26" w14:textId="7E9DB59C" w:rsidR="000F7581" w:rsidRPr="000C7445" w:rsidRDefault="00A8002B" w:rsidP="00D264FF">
            <w:pPr>
              <w:jc w:val="center"/>
              <w:rPr>
                <w:rFonts w:ascii="Times New Roman" w:hAnsi="Times New Roman" w:cs="Times New Roman"/>
                <w:sz w:val="24"/>
                <w:szCs w:val="24"/>
              </w:rPr>
            </w:pPr>
            <w:r w:rsidRPr="000C7445">
              <w:rPr>
                <w:rFonts w:ascii="Times New Roman" w:hAnsi="Times New Roman" w:cs="Times New Roman"/>
                <w:sz w:val="24"/>
                <w:szCs w:val="24"/>
              </w:rPr>
              <w:t>Znenie upravené v zmysle pripomienky.</w:t>
            </w:r>
          </w:p>
        </w:tc>
      </w:tr>
      <w:tr w:rsidR="000F7581" w14:paraId="638B96F1"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5A4C955" w14:textId="77777777" w:rsidR="000F7581" w:rsidRDefault="000F7581" w:rsidP="00D264FF">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DCCA83B" w14:textId="77777777" w:rsidR="000F7581" w:rsidRDefault="000F7581" w:rsidP="00D264FF">
            <w:pPr>
              <w:jc w:val="center"/>
              <w:rPr>
                <w:rFonts w:ascii="Times" w:hAnsi="Times" w:cs="Times"/>
                <w:sz w:val="25"/>
                <w:szCs w:val="25"/>
              </w:rPr>
            </w:pPr>
            <w:r>
              <w:rPr>
                <w:rFonts w:ascii="Times" w:hAnsi="Times" w:cs="Times"/>
                <w:b/>
                <w:bCs/>
                <w:sz w:val="25"/>
                <w:szCs w:val="25"/>
              </w:rPr>
              <w:t>K Čl. I bodu 16</w:t>
            </w:r>
            <w:r>
              <w:rPr>
                <w:rFonts w:ascii="Times" w:hAnsi="Times" w:cs="Times"/>
                <w:sz w:val="25"/>
                <w:szCs w:val="25"/>
              </w:rPr>
              <w:br/>
              <w:t xml:space="preserve">Odporúčame predkladateľovi nahradiť označenie odkazov </w:t>
            </w:r>
            <w:r w:rsidRPr="000B3C22">
              <w:rPr>
                <w:rFonts w:ascii="Times" w:hAnsi="Times" w:cs="Times"/>
                <w:sz w:val="25"/>
                <w:szCs w:val="25"/>
              </w:rPr>
              <w:t>56b a 55c</w:t>
            </w:r>
            <w:r>
              <w:rPr>
                <w:rFonts w:ascii="Times" w:hAnsi="Times" w:cs="Times"/>
                <w:sz w:val="25"/>
                <w:szCs w:val="25"/>
              </w:rPr>
              <w:t xml:space="preserve"> odkazmi 57a a 57b. Odôvodnenie: je potrebné zachovať číslovanie odkazov v súlade s bodom 39.1 Legislatívnych pravidiel vlády, nakoľko odkaz 57 sa nachádza v § 41 ods.1 písm. v).</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F5EBE12" w14:textId="77777777" w:rsidR="000F7581" w:rsidRDefault="000F7581" w:rsidP="00D264FF">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C832153" w14:textId="3DA22520" w:rsidR="000F7581" w:rsidRDefault="000B3C22" w:rsidP="00D264FF">
            <w:pPr>
              <w:jc w:val="center"/>
              <w:rPr>
                <w:rFonts w:ascii="Times" w:hAnsi="Times" w:cs="Times"/>
                <w:sz w:val="25"/>
                <w:szCs w:val="25"/>
              </w:rPr>
            </w:pPr>
            <w:r>
              <w:rPr>
                <w:rFonts w:ascii="Times" w:hAnsi="Times" w:cs="Times"/>
                <w:sz w:val="25"/>
                <w:szCs w:val="25"/>
              </w:rPr>
              <w:t>A</w:t>
            </w:r>
          </w:p>
          <w:p w14:paraId="30AE7BD3" w14:textId="3CB2A57B" w:rsidR="000B3C22" w:rsidRPr="000B3C22" w:rsidRDefault="000B3C22" w:rsidP="00D264FF">
            <w:pPr>
              <w:jc w:val="center"/>
              <w:rPr>
                <w:rFonts w:ascii="Times" w:hAnsi="Times" w:cs="Times"/>
                <w:sz w:val="25"/>
                <w:szCs w:val="25"/>
              </w:rPr>
            </w:pP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0D12BD7" w14:textId="42C6B843" w:rsidR="000F7581" w:rsidRPr="000C7445" w:rsidRDefault="002D2366" w:rsidP="00D264FF">
            <w:pPr>
              <w:jc w:val="center"/>
              <w:rPr>
                <w:rFonts w:ascii="Times New Roman" w:hAnsi="Times New Roman" w:cs="Times New Roman"/>
                <w:sz w:val="24"/>
                <w:szCs w:val="24"/>
              </w:rPr>
            </w:pPr>
            <w:r w:rsidRPr="000C7445">
              <w:rPr>
                <w:rFonts w:ascii="Times New Roman" w:hAnsi="Times New Roman" w:cs="Times New Roman"/>
                <w:sz w:val="24"/>
                <w:szCs w:val="24"/>
              </w:rPr>
              <w:t>Znenie upravené v zmysle pripomienky.</w:t>
            </w:r>
          </w:p>
        </w:tc>
      </w:tr>
      <w:tr w:rsidR="000F7581" w14:paraId="5B6E1AB0"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D2A9275" w14:textId="77777777" w:rsidR="000F7581" w:rsidRDefault="000F7581" w:rsidP="00D264FF">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5419CD2" w14:textId="77777777" w:rsidR="000F7581" w:rsidRDefault="000F7581" w:rsidP="00D264FF">
            <w:pPr>
              <w:jc w:val="center"/>
              <w:rPr>
                <w:rFonts w:ascii="Times" w:hAnsi="Times" w:cs="Times"/>
                <w:sz w:val="25"/>
                <w:szCs w:val="25"/>
              </w:rPr>
            </w:pPr>
            <w:r>
              <w:rPr>
                <w:rFonts w:ascii="Times" w:hAnsi="Times" w:cs="Times"/>
                <w:b/>
                <w:bCs/>
                <w:sz w:val="25"/>
                <w:szCs w:val="25"/>
              </w:rPr>
              <w:t>K Čl. I bodu 16</w:t>
            </w:r>
            <w:r>
              <w:rPr>
                <w:rFonts w:ascii="Times" w:hAnsi="Times" w:cs="Times"/>
                <w:sz w:val="25"/>
                <w:szCs w:val="25"/>
              </w:rPr>
              <w:br/>
              <w:t>Odporúčame preformulovať úvodnú vetu nasledovne: „V § 41 sa ods. 1 dopĺňa písmenom aa), ktoré znie:“ . Odôvodnenie: Zosúladenie s bodom 14 a bodom 31 Legislatívnych pravidiel vlády.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12A0A1E" w14:textId="77777777" w:rsidR="000F7581" w:rsidRDefault="000F7581" w:rsidP="00D264FF">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1D6D9B9" w14:textId="6A6B72E9" w:rsidR="000F7581" w:rsidRDefault="000B3C22" w:rsidP="00D264FF">
            <w:pPr>
              <w:jc w:val="center"/>
              <w:rPr>
                <w:rFonts w:ascii="Times" w:hAnsi="Times" w:cs="Times"/>
                <w:sz w:val="25"/>
                <w:szCs w:val="25"/>
              </w:rPr>
            </w:pPr>
            <w:r>
              <w:rPr>
                <w:rFonts w:ascii="Times" w:hAnsi="Times" w:cs="Times"/>
                <w:sz w:val="25"/>
                <w:szCs w:val="25"/>
              </w:rPr>
              <w:t>A</w:t>
            </w:r>
          </w:p>
          <w:p w14:paraId="64D2F4F7" w14:textId="10770A67" w:rsidR="000B3C22" w:rsidRPr="000B3C22" w:rsidRDefault="000B3C22" w:rsidP="00D264FF">
            <w:pPr>
              <w:jc w:val="center"/>
              <w:rPr>
                <w:rFonts w:ascii="Times" w:hAnsi="Times" w:cs="Times"/>
                <w:sz w:val="25"/>
                <w:szCs w:val="25"/>
              </w:rPr>
            </w:pP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C0CA04B" w14:textId="5C97C17F" w:rsidR="000F7581" w:rsidRPr="000C7445" w:rsidRDefault="002D2366" w:rsidP="00D264FF">
            <w:pPr>
              <w:jc w:val="center"/>
              <w:rPr>
                <w:rFonts w:ascii="Times New Roman" w:hAnsi="Times New Roman" w:cs="Times New Roman"/>
                <w:sz w:val="24"/>
                <w:szCs w:val="24"/>
              </w:rPr>
            </w:pPr>
            <w:r w:rsidRPr="000C7445">
              <w:rPr>
                <w:rFonts w:ascii="Times New Roman" w:hAnsi="Times New Roman" w:cs="Times New Roman"/>
                <w:sz w:val="24"/>
                <w:szCs w:val="24"/>
              </w:rPr>
              <w:t>Znenie upravené v zmysle pripomienky.</w:t>
            </w:r>
          </w:p>
        </w:tc>
      </w:tr>
      <w:tr w:rsidR="000F7581" w14:paraId="150DCEDC"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A02A9AE" w14:textId="77777777" w:rsidR="000F7581" w:rsidRDefault="000F7581" w:rsidP="00D264FF">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3344696" w14:textId="77777777" w:rsidR="000F7581" w:rsidRDefault="000F7581" w:rsidP="00D264FF">
            <w:pPr>
              <w:jc w:val="center"/>
              <w:rPr>
                <w:rFonts w:ascii="Times" w:hAnsi="Times" w:cs="Times"/>
                <w:sz w:val="25"/>
                <w:szCs w:val="25"/>
              </w:rPr>
            </w:pPr>
            <w:r w:rsidRPr="00731028">
              <w:rPr>
                <w:rFonts w:ascii="Times" w:hAnsi="Times" w:cs="Times"/>
                <w:b/>
                <w:bCs/>
                <w:sz w:val="25"/>
                <w:szCs w:val="25"/>
              </w:rPr>
              <w:t>K Čl. I bodu 31</w:t>
            </w:r>
            <w:r>
              <w:rPr>
                <w:rFonts w:ascii="Times" w:hAnsi="Times" w:cs="Times"/>
                <w:sz w:val="25"/>
                <w:szCs w:val="25"/>
              </w:rPr>
              <w:br/>
              <w:t>Odporúčame zmeniť označenie tohto ustanovenia z ,,§ 56i” na ,,§ 56j”. Odôvodnenie: § 56i sa v zákone už nachádza, bol vložený zákonom 132/2021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784C22E" w14:textId="77777777" w:rsidR="000F7581" w:rsidRDefault="000F7581" w:rsidP="00D264FF">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759E7D3" w14:textId="57CD4CA8" w:rsidR="000F7581" w:rsidRDefault="00731028" w:rsidP="00D264FF">
            <w:pPr>
              <w:jc w:val="center"/>
              <w:rPr>
                <w:rFonts w:ascii="Times" w:hAnsi="Times" w:cs="Times"/>
                <w:sz w:val="25"/>
                <w:szCs w:val="25"/>
              </w:rPr>
            </w:pPr>
            <w:r>
              <w:rPr>
                <w:rFonts w:ascii="Times" w:hAnsi="Times" w:cs="Times"/>
                <w:sz w:val="25"/>
                <w:szCs w:val="25"/>
              </w:rPr>
              <w:t>A</w:t>
            </w:r>
          </w:p>
          <w:p w14:paraId="4B1A48CF" w14:textId="14533661" w:rsidR="00731028" w:rsidRPr="00731028" w:rsidRDefault="00731028" w:rsidP="00D264FF">
            <w:pPr>
              <w:jc w:val="center"/>
              <w:rPr>
                <w:rFonts w:ascii="Times" w:hAnsi="Times" w:cs="Times"/>
                <w:sz w:val="25"/>
                <w:szCs w:val="25"/>
              </w:rPr>
            </w:pP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A680ED5" w14:textId="44E71933" w:rsidR="000F7581" w:rsidRPr="000C7445" w:rsidRDefault="002D2366" w:rsidP="00D264FF">
            <w:pPr>
              <w:jc w:val="center"/>
              <w:rPr>
                <w:rFonts w:ascii="Times New Roman" w:hAnsi="Times New Roman" w:cs="Times New Roman"/>
                <w:sz w:val="24"/>
                <w:szCs w:val="24"/>
              </w:rPr>
            </w:pPr>
            <w:r w:rsidRPr="000C7445">
              <w:rPr>
                <w:rFonts w:ascii="Times New Roman" w:hAnsi="Times New Roman" w:cs="Times New Roman"/>
                <w:sz w:val="24"/>
                <w:szCs w:val="24"/>
              </w:rPr>
              <w:t>Znenie upravené v zmysle pripomienky.</w:t>
            </w:r>
          </w:p>
        </w:tc>
      </w:tr>
      <w:tr w:rsidR="000F7581" w14:paraId="2C03173B"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DC57A5B" w14:textId="77777777" w:rsidR="000F7581" w:rsidRDefault="000F7581" w:rsidP="00D264FF">
            <w:pPr>
              <w:jc w:val="center"/>
              <w:rPr>
                <w:rFonts w:ascii="Times" w:hAnsi="Times" w:cs="Times"/>
                <w:b/>
                <w:bCs/>
                <w:sz w:val="25"/>
                <w:szCs w:val="25"/>
              </w:rPr>
            </w:pPr>
            <w:r>
              <w:rPr>
                <w:rFonts w:ascii="Times" w:hAnsi="Times" w:cs="Times"/>
                <w:b/>
                <w:bCs/>
                <w:sz w:val="25"/>
                <w:szCs w:val="25"/>
              </w:rPr>
              <w:lastRenderedPageBreak/>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BF3C3E2" w14:textId="77777777" w:rsidR="000F7581" w:rsidRDefault="000F7581" w:rsidP="00D264FF">
            <w:pPr>
              <w:jc w:val="center"/>
              <w:rPr>
                <w:rFonts w:ascii="Times" w:hAnsi="Times" w:cs="Times"/>
                <w:sz w:val="25"/>
                <w:szCs w:val="25"/>
              </w:rPr>
            </w:pPr>
            <w:r>
              <w:rPr>
                <w:rFonts w:ascii="Times" w:hAnsi="Times" w:cs="Times"/>
                <w:b/>
                <w:bCs/>
                <w:sz w:val="25"/>
                <w:szCs w:val="25"/>
              </w:rPr>
              <w:t>K Čl. I bodu 15</w:t>
            </w:r>
            <w:r>
              <w:rPr>
                <w:rFonts w:ascii="Times" w:hAnsi="Times" w:cs="Times"/>
                <w:sz w:val="25"/>
                <w:szCs w:val="25"/>
              </w:rPr>
              <w:br/>
              <w:t>V § 41 ods. 1 písm. v) odporúčame na konci nahradiť bodku čiarkou. Odôvodnenie: ide o legislatívno-technickú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1AE923D" w14:textId="77777777" w:rsidR="000F7581" w:rsidRDefault="000F7581" w:rsidP="00D264FF">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573910C" w14:textId="4D906F39" w:rsidR="000F7581" w:rsidRDefault="00731028" w:rsidP="00D264FF">
            <w:pPr>
              <w:jc w:val="center"/>
              <w:rPr>
                <w:rFonts w:ascii="Times" w:hAnsi="Times" w:cs="Times"/>
                <w:sz w:val="25"/>
                <w:szCs w:val="25"/>
              </w:rPr>
            </w:pPr>
            <w:r>
              <w:rPr>
                <w:rFonts w:ascii="Times" w:hAnsi="Times" w:cs="Times"/>
                <w:sz w:val="25"/>
                <w:szCs w:val="25"/>
              </w:rPr>
              <w:t>A</w:t>
            </w:r>
          </w:p>
          <w:p w14:paraId="612CFF88" w14:textId="7A02B8AC" w:rsidR="00731028" w:rsidRPr="00731028" w:rsidRDefault="00731028" w:rsidP="00D264FF">
            <w:pPr>
              <w:jc w:val="center"/>
              <w:rPr>
                <w:rFonts w:ascii="Times" w:hAnsi="Times" w:cs="Times"/>
                <w:sz w:val="25"/>
                <w:szCs w:val="25"/>
              </w:rPr>
            </w:pP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653E84A" w14:textId="70BEA13A" w:rsidR="000F7581" w:rsidRPr="000C7445" w:rsidRDefault="002D2366" w:rsidP="00D264FF">
            <w:pPr>
              <w:jc w:val="center"/>
              <w:rPr>
                <w:rFonts w:ascii="Times New Roman" w:hAnsi="Times New Roman" w:cs="Times New Roman"/>
                <w:sz w:val="24"/>
                <w:szCs w:val="24"/>
              </w:rPr>
            </w:pPr>
            <w:r w:rsidRPr="000C7445">
              <w:rPr>
                <w:rFonts w:ascii="Times New Roman" w:hAnsi="Times New Roman" w:cs="Times New Roman"/>
                <w:sz w:val="24"/>
                <w:szCs w:val="24"/>
              </w:rPr>
              <w:t>Znenie upravené v zmysle pripomienky.</w:t>
            </w:r>
          </w:p>
        </w:tc>
      </w:tr>
      <w:tr w:rsidR="000F7581" w14:paraId="111B5D46"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D9EFCB1" w14:textId="77777777" w:rsidR="000F7581" w:rsidRDefault="000F7581" w:rsidP="00D264FF">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750C601" w14:textId="77777777" w:rsidR="000F7581" w:rsidRDefault="000F7581" w:rsidP="00D264FF">
            <w:pPr>
              <w:jc w:val="center"/>
              <w:rPr>
                <w:rFonts w:ascii="Times" w:hAnsi="Times" w:cs="Times"/>
                <w:sz w:val="25"/>
                <w:szCs w:val="25"/>
              </w:rPr>
            </w:pPr>
            <w:r>
              <w:rPr>
                <w:rFonts w:ascii="Times" w:hAnsi="Times" w:cs="Times"/>
                <w:b/>
                <w:bCs/>
                <w:sz w:val="25"/>
                <w:szCs w:val="25"/>
              </w:rPr>
              <w:t>K Čl. I bodu 24</w:t>
            </w:r>
            <w:r>
              <w:rPr>
                <w:rFonts w:ascii="Times" w:hAnsi="Times" w:cs="Times"/>
                <w:sz w:val="25"/>
                <w:szCs w:val="25"/>
              </w:rPr>
              <w:br/>
              <w:t>V § 48 ods. 1 písm. an) za slovom ,,podniku” odporúčame vypustiť čiarku. Odôvodnenie: ide o legislatívno-technickú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0C8D493" w14:textId="77777777" w:rsidR="000F7581" w:rsidRDefault="000F7581" w:rsidP="00D264FF">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38FFECC" w14:textId="3907ACD5" w:rsidR="000F7581" w:rsidRDefault="00731028" w:rsidP="00D264F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62E8119" w14:textId="5C3C16E5" w:rsidR="000F7581" w:rsidRPr="000C7445" w:rsidRDefault="002D2366" w:rsidP="00D264FF">
            <w:pPr>
              <w:jc w:val="center"/>
              <w:rPr>
                <w:rFonts w:ascii="Times New Roman" w:hAnsi="Times New Roman" w:cs="Times New Roman"/>
                <w:sz w:val="24"/>
                <w:szCs w:val="24"/>
              </w:rPr>
            </w:pPr>
            <w:r w:rsidRPr="000C7445">
              <w:rPr>
                <w:rFonts w:ascii="Times New Roman" w:hAnsi="Times New Roman" w:cs="Times New Roman"/>
                <w:sz w:val="24"/>
                <w:szCs w:val="24"/>
              </w:rPr>
              <w:t>Znenie upravené v zmysle pripomienky.</w:t>
            </w:r>
          </w:p>
        </w:tc>
      </w:tr>
      <w:tr w:rsidR="000F7581" w14:paraId="4D42598D"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1D5FAF4" w14:textId="77777777" w:rsidR="000F7581" w:rsidRDefault="000F7581" w:rsidP="00D264FF">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9094924" w14:textId="77777777" w:rsidR="000F7581" w:rsidRDefault="000F7581" w:rsidP="00D264FF">
            <w:pPr>
              <w:jc w:val="center"/>
              <w:rPr>
                <w:rFonts w:ascii="Times" w:hAnsi="Times" w:cs="Times"/>
                <w:sz w:val="25"/>
                <w:szCs w:val="25"/>
              </w:rPr>
            </w:pPr>
            <w:r>
              <w:rPr>
                <w:rFonts w:ascii="Times" w:hAnsi="Times" w:cs="Times"/>
                <w:b/>
                <w:bCs/>
                <w:sz w:val="25"/>
                <w:szCs w:val="25"/>
              </w:rPr>
              <w:t>K Čl. I bodu 2</w:t>
            </w:r>
            <w:r>
              <w:rPr>
                <w:rFonts w:ascii="Times" w:hAnsi="Times" w:cs="Times"/>
                <w:sz w:val="25"/>
                <w:szCs w:val="25"/>
              </w:rPr>
              <w:br/>
              <w:t>V § 5 ods. 3 písm. c) navrhujeme slovo ,,a” nahradiť slovom ,,s”. Odôvodnenie: ide o legislatívno-technickú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447D680" w14:textId="77777777" w:rsidR="000F7581" w:rsidRDefault="000F7581" w:rsidP="00D264FF">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2FCBFF8" w14:textId="29D09AEE" w:rsidR="000F7581" w:rsidRDefault="00E443A0" w:rsidP="00D264F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55D7445" w14:textId="08472D88" w:rsidR="000F7581" w:rsidRPr="000C7445" w:rsidRDefault="002D2366" w:rsidP="00D264FF">
            <w:pPr>
              <w:jc w:val="center"/>
              <w:rPr>
                <w:rFonts w:ascii="Times New Roman" w:hAnsi="Times New Roman" w:cs="Times New Roman"/>
                <w:sz w:val="24"/>
                <w:szCs w:val="24"/>
              </w:rPr>
            </w:pPr>
            <w:r w:rsidRPr="000C7445">
              <w:rPr>
                <w:rFonts w:ascii="Times New Roman" w:hAnsi="Times New Roman" w:cs="Times New Roman"/>
                <w:sz w:val="24"/>
                <w:szCs w:val="24"/>
              </w:rPr>
              <w:t>Znenie upravené v zmysle pripomienky.</w:t>
            </w:r>
          </w:p>
        </w:tc>
      </w:tr>
      <w:tr w:rsidR="000F7581" w14:paraId="67D85C7A"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57251F0" w14:textId="77777777" w:rsidR="000F7581" w:rsidRDefault="000F7581" w:rsidP="00D264FF">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DBE2441" w14:textId="77777777" w:rsidR="000F7581" w:rsidRDefault="000F7581" w:rsidP="00D264FF">
            <w:pPr>
              <w:jc w:val="center"/>
              <w:rPr>
                <w:rFonts w:ascii="Times" w:hAnsi="Times" w:cs="Times"/>
                <w:sz w:val="25"/>
                <w:szCs w:val="25"/>
              </w:rPr>
            </w:pPr>
            <w:r w:rsidRPr="00EF76FF">
              <w:rPr>
                <w:rFonts w:ascii="Times" w:hAnsi="Times" w:cs="Times"/>
                <w:b/>
                <w:bCs/>
                <w:sz w:val="25"/>
                <w:szCs w:val="25"/>
              </w:rPr>
              <w:t>K Čl. I bodu 4</w:t>
            </w:r>
            <w:r>
              <w:rPr>
                <w:rFonts w:ascii="Times" w:hAnsi="Times" w:cs="Times"/>
                <w:sz w:val="25"/>
                <w:szCs w:val="25"/>
              </w:rPr>
              <w:br/>
              <w:t xml:space="preserve">V § 6 ods. 7 </w:t>
            </w:r>
            <w:bookmarkStart w:id="0" w:name="_Hlk74312249"/>
            <w:r>
              <w:rPr>
                <w:rFonts w:ascii="Times" w:hAnsi="Times" w:cs="Times"/>
                <w:sz w:val="25"/>
                <w:szCs w:val="25"/>
              </w:rPr>
              <w:t>písm. a) odporúčame slovo ,,alebo” nahradiť čiarkou, v písm. b) na konci nahradiť bodku čiarkou a za odkaz 26) vložiť slovo ,,alebo”</w:t>
            </w:r>
            <w:bookmarkEnd w:id="0"/>
            <w:r>
              <w:rPr>
                <w:rFonts w:ascii="Times" w:hAnsi="Times" w:cs="Times"/>
                <w:sz w:val="25"/>
                <w:szCs w:val="25"/>
              </w:rPr>
              <w:t>. Odôvodnenie: ide o legislatívno-technickú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28190B4" w14:textId="77777777" w:rsidR="000F7581" w:rsidRDefault="000F7581" w:rsidP="00D264FF">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F9920FB" w14:textId="6BE2C8E5" w:rsidR="000F7581" w:rsidRDefault="00EF76FF" w:rsidP="00D264F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09323FC" w14:textId="2DAA61D2" w:rsidR="000F7581" w:rsidRPr="000C7445" w:rsidRDefault="002D2366" w:rsidP="00D264FF">
            <w:pPr>
              <w:jc w:val="center"/>
              <w:rPr>
                <w:rFonts w:ascii="Times New Roman" w:hAnsi="Times New Roman" w:cs="Times New Roman"/>
                <w:sz w:val="24"/>
                <w:szCs w:val="24"/>
              </w:rPr>
            </w:pPr>
            <w:r w:rsidRPr="000C7445">
              <w:rPr>
                <w:rFonts w:ascii="Times New Roman" w:hAnsi="Times New Roman" w:cs="Times New Roman"/>
                <w:sz w:val="24"/>
                <w:szCs w:val="24"/>
              </w:rPr>
              <w:t>Znenie upravené v zmysle pripomienky.</w:t>
            </w:r>
          </w:p>
        </w:tc>
      </w:tr>
      <w:tr w:rsidR="000F7581" w14:paraId="2E49608F"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2609DAB" w14:textId="77777777" w:rsidR="000F7581" w:rsidRDefault="000F7581" w:rsidP="00D264FF">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F8D91CB" w14:textId="77777777" w:rsidR="000F7581" w:rsidRDefault="000F7581" w:rsidP="00D264FF">
            <w:pPr>
              <w:jc w:val="center"/>
              <w:rPr>
                <w:rFonts w:ascii="Times" w:hAnsi="Times" w:cs="Times"/>
                <w:sz w:val="25"/>
                <w:szCs w:val="25"/>
              </w:rPr>
            </w:pPr>
            <w:r>
              <w:rPr>
                <w:rFonts w:ascii="Times" w:hAnsi="Times" w:cs="Times"/>
                <w:b/>
                <w:bCs/>
                <w:sz w:val="25"/>
                <w:szCs w:val="25"/>
              </w:rPr>
              <w:t>K Čl. I bodu 7</w:t>
            </w:r>
            <w:r>
              <w:rPr>
                <w:rFonts w:ascii="Times" w:hAnsi="Times" w:cs="Times"/>
                <w:sz w:val="25"/>
                <w:szCs w:val="25"/>
              </w:rPr>
              <w:br/>
              <w:t>V § 7a ods. 2 písm. d) na konci vety odporúčame nahradiť čiarku bodkou. V § 7a ods. 4 písm. a) odporúčame za odkazom 54) vypustiť čiarku. Odôvodnenie: ide o legislatívno-technické pripomienky.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51F0F81" w14:textId="77777777" w:rsidR="000F7581" w:rsidRDefault="000F7581" w:rsidP="00D264FF">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3A2C452" w14:textId="7713DCC3" w:rsidR="000F7581" w:rsidRDefault="00EF76FF" w:rsidP="00D264F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6524C63" w14:textId="7C777D97" w:rsidR="000F7581" w:rsidRPr="000C7445" w:rsidRDefault="002D2366" w:rsidP="00D264FF">
            <w:pPr>
              <w:jc w:val="center"/>
              <w:rPr>
                <w:rFonts w:ascii="Times New Roman" w:hAnsi="Times New Roman" w:cs="Times New Roman"/>
                <w:sz w:val="24"/>
                <w:szCs w:val="24"/>
              </w:rPr>
            </w:pPr>
            <w:r w:rsidRPr="000C7445">
              <w:rPr>
                <w:rFonts w:ascii="Times New Roman" w:hAnsi="Times New Roman" w:cs="Times New Roman"/>
                <w:sz w:val="24"/>
                <w:szCs w:val="24"/>
              </w:rPr>
              <w:t>Znenie upravené v zmysle pripomienky.</w:t>
            </w:r>
          </w:p>
        </w:tc>
      </w:tr>
      <w:tr w:rsidR="000F7581" w14:paraId="760CBA25"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00A2BAF" w14:textId="77777777" w:rsidR="000F7581" w:rsidRDefault="000F7581" w:rsidP="00D264FF">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13ABB55" w14:textId="77777777" w:rsidR="000F7581" w:rsidRDefault="000F7581" w:rsidP="00D264FF">
            <w:pPr>
              <w:jc w:val="cente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súvislosti s vložením nového písmena odporúčame v </w:t>
            </w:r>
            <w:r w:rsidRPr="00FF056E">
              <w:rPr>
                <w:rFonts w:ascii="Times" w:hAnsi="Times" w:cs="Times"/>
                <w:sz w:val="25"/>
                <w:szCs w:val="25"/>
              </w:rPr>
              <w:t>§ 7 písm. j)</w:t>
            </w:r>
            <w:r>
              <w:rPr>
                <w:rFonts w:ascii="Times" w:hAnsi="Times" w:cs="Times"/>
                <w:sz w:val="25"/>
                <w:szCs w:val="25"/>
              </w:rPr>
              <w:t xml:space="preserve">, </w:t>
            </w:r>
            <w:r w:rsidRPr="00FF056E">
              <w:rPr>
                <w:rFonts w:ascii="Times" w:hAnsi="Times" w:cs="Times"/>
                <w:sz w:val="25"/>
                <w:szCs w:val="25"/>
              </w:rPr>
              <w:t>§ 45 ods. 1 písm. j)</w:t>
            </w:r>
            <w:r>
              <w:rPr>
                <w:rFonts w:ascii="Times" w:hAnsi="Times" w:cs="Times"/>
                <w:sz w:val="25"/>
                <w:szCs w:val="25"/>
              </w:rPr>
              <w:t xml:space="preserve">, </w:t>
            </w:r>
            <w:r w:rsidRPr="0076213E">
              <w:rPr>
                <w:rFonts w:ascii="Times" w:hAnsi="Times" w:cs="Times"/>
                <w:sz w:val="25"/>
                <w:szCs w:val="25"/>
              </w:rPr>
              <w:t>§ 46 ods. 1 písm. g)</w:t>
            </w:r>
            <w:r>
              <w:rPr>
                <w:rFonts w:ascii="Times" w:hAnsi="Times" w:cs="Times"/>
                <w:sz w:val="25"/>
                <w:szCs w:val="25"/>
              </w:rPr>
              <w:t xml:space="preserve"> a </w:t>
            </w:r>
            <w:r w:rsidRPr="0076213E">
              <w:rPr>
                <w:rFonts w:ascii="Times" w:hAnsi="Times" w:cs="Times"/>
                <w:sz w:val="25"/>
                <w:szCs w:val="25"/>
              </w:rPr>
              <w:t xml:space="preserve">§ 48 ods. 1 písm. </w:t>
            </w:r>
            <w:r w:rsidRPr="0076213E">
              <w:rPr>
                <w:rFonts w:ascii="Times" w:hAnsi="Times" w:cs="Times"/>
                <w:sz w:val="25"/>
                <w:szCs w:val="25"/>
              </w:rPr>
              <w:lastRenderedPageBreak/>
              <w:t>am)</w:t>
            </w:r>
            <w:r>
              <w:rPr>
                <w:rFonts w:ascii="Times" w:hAnsi="Times" w:cs="Times"/>
                <w:sz w:val="25"/>
                <w:szCs w:val="25"/>
              </w:rPr>
              <w:t xml:space="preserve"> na konci vety nahradiť bodku čiarkou. Odôvodnenie: ide o legislatívno-technickú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5316ECA" w14:textId="77777777" w:rsidR="000F7581" w:rsidRDefault="000F7581" w:rsidP="00D264FF">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4741D17" w14:textId="0F7A6E35" w:rsidR="000F7581" w:rsidRPr="00BE1B53" w:rsidRDefault="0076213E" w:rsidP="00D264FF">
            <w:pPr>
              <w:jc w:val="center"/>
              <w:rPr>
                <w:rFonts w:ascii="Times" w:hAnsi="Times" w:cs="Times"/>
                <w:sz w:val="25"/>
                <w:szCs w:val="25"/>
                <w:lang w:val="en-US"/>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58CCFCD" w14:textId="0F1A14ED" w:rsidR="000F7581" w:rsidRPr="000C7445" w:rsidRDefault="002D2366" w:rsidP="00D264FF">
            <w:pPr>
              <w:jc w:val="center"/>
              <w:rPr>
                <w:rFonts w:ascii="Times New Roman" w:hAnsi="Times New Roman" w:cs="Times New Roman"/>
                <w:sz w:val="24"/>
                <w:szCs w:val="24"/>
              </w:rPr>
            </w:pPr>
            <w:r w:rsidRPr="000C7445">
              <w:rPr>
                <w:rFonts w:ascii="Times New Roman" w:hAnsi="Times New Roman" w:cs="Times New Roman"/>
                <w:sz w:val="24"/>
                <w:szCs w:val="24"/>
              </w:rPr>
              <w:t>Znenie upravené v zmysle pripomienky.</w:t>
            </w:r>
          </w:p>
        </w:tc>
      </w:tr>
      <w:tr w:rsidR="000F7581" w14:paraId="39804D6A"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14E1301" w14:textId="77777777" w:rsidR="000F7581" w:rsidRDefault="000F7581" w:rsidP="00D264FF">
            <w:pPr>
              <w:jc w:val="center"/>
              <w:rPr>
                <w:rFonts w:ascii="Times" w:hAnsi="Times" w:cs="Times"/>
                <w:b/>
                <w:bCs/>
                <w:sz w:val="25"/>
                <w:szCs w:val="25"/>
              </w:rPr>
            </w:pPr>
            <w:r>
              <w:rPr>
                <w:rFonts w:ascii="Times" w:hAnsi="Times" w:cs="Times"/>
                <w:b/>
                <w:bCs/>
                <w:sz w:val="25"/>
                <w:szCs w:val="25"/>
              </w:rPr>
              <w:t>MŠVVaŠSR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B3BE70E" w14:textId="77777777" w:rsidR="000F7581" w:rsidRDefault="000F7581" w:rsidP="00D264FF">
            <w:pPr>
              <w:jc w:val="center"/>
              <w:rPr>
                <w:rFonts w:ascii="Times" w:hAnsi="Times" w:cs="Times"/>
                <w:sz w:val="25"/>
                <w:szCs w:val="25"/>
              </w:rPr>
            </w:pPr>
            <w:r>
              <w:rPr>
                <w:rFonts w:ascii="Times" w:hAnsi="Times" w:cs="Times"/>
                <w:b/>
                <w:bCs/>
                <w:sz w:val="25"/>
                <w:szCs w:val="25"/>
              </w:rPr>
              <w:t>Čl. I bod 7 § 7a ods. 3 písm. b)</w:t>
            </w:r>
            <w:r>
              <w:rPr>
                <w:rFonts w:ascii="Times" w:hAnsi="Times" w:cs="Times"/>
                <w:sz w:val="25"/>
                <w:szCs w:val="25"/>
              </w:rPr>
              <w:br/>
            </w:r>
            <w:r w:rsidRPr="009C298C">
              <w:rPr>
                <w:rFonts w:ascii="Times" w:hAnsi="Times" w:cs="Times"/>
                <w:sz w:val="25"/>
                <w:szCs w:val="25"/>
              </w:rPr>
              <w:t>Odporúčame nahradiť slová „na riadenie“ slovami „riadiť ako vedúci dopravy“. Odôvodnenie: Odporúčame zosúladiť znenie s čl. 10 ods. 1 písm. c) nariadenia (ES) č. 1071/2009.</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41BC7D3" w14:textId="77777777" w:rsidR="000F7581" w:rsidRDefault="000F7581" w:rsidP="00D264FF">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8CDA4ED" w14:textId="74876D05" w:rsidR="000F7581" w:rsidRDefault="00B937C6" w:rsidP="00D264FF">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322636F" w14:textId="2FCF8CE1" w:rsidR="000F7581" w:rsidRPr="000C7445" w:rsidRDefault="000F7581" w:rsidP="00D264FF">
            <w:pPr>
              <w:jc w:val="center"/>
              <w:rPr>
                <w:rFonts w:ascii="Times New Roman" w:hAnsi="Times New Roman" w:cs="Times New Roman"/>
                <w:sz w:val="24"/>
                <w:szCs w:val="24"/>
              </w:rPr>
            </w:pPr>
          </w:p>
          <w:p w14:paraId="543CBF36" w14:textId="44D1E24D" w:rsidR="00B937C6" w:rsidRPr="000C7445" w:rsidRDefault="00B937C6" w:rsidP="00D264FF">
            <w:pPr>
              <w:jc w:val="center"/>
              <w:rPr>
                <w:rFonts w:ascii="Times New Roman" w:hAnsi="Times New Roman" w:cs="Times New Roman"/>
                <w:sz w:val="24"/>
                <w:szCs w:val="24"/>
              </w:rPr>
            </w:pPr>
            <w:r w:rsidRPr="000C7445">
              <w:rPr>
                <w:rFonts w:ascii="Times New Roman" w:hAnsi="Times New Roman" w:cs="Times New Roman"/>
                <w:sz w:val="24"/>
                <w:szCs w:val="24"/>
              </w:rPr>
              <w:t>Ponechané pôvodné znenie predmetného ustanovenia.</w:t>
            </w:r>
          </w:p>
        </w:tc>
      </w:tr>
      <w:tr w:rsidR="000F7581" w14:paraId="7924C926"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A26AA56" w14:textId="77777777" w:rsidR="000F7581" w:rsidRDefault="000F7581" w:rsidP="00D264FF">
            <w:pPr>
              <w:jc w:val="center"/>
              <w:rPr>
                <w:rFonts w:ascii="Times" w:hAnsi="Times" w:cs="Times"/>
                <w:b/>
                <w:bCs/>
                <w:sz w:val="25"/>
                <w:szCs w:val="25"/>
              </w:rPr>
            </w:pPr>
            <w:r>
              <w:rPr>
                <w:rFonts w:ascii="Times" w:hAnsi="Times" w:cs="Times"/>
                <w:b/>
                <w:bCs/>
                <w:sz w:val="25"/>
                <w:szCs w:val="25"/>
              </w:rPr>
              <w:t>MŠVVaŠSR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8615C05" w14:textId="77777777" w:rsidR="000F7581" w:rsidRDefault="000F7581" w:rsidP="00D264FF">
            <w:pPr>
              <w:jc w:val="cente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návrh zákona upraviť jazykovo, napr. - v čl. I bode 11 § 37a ods. 3 vypustiť bodku za číslom „2“, - v čl. I bode 14 § 41 ods. 1 písm. l) úvodnej vete v slove „Predkladá“ dať malé začiatočné písmeno, - v čl. I bode 14 slovo „Komisiu“ nahradiť slovami „Európsku komisiu“.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A13D6D4" w14:textId="77777777" w:rsidR="000F7581" w:rsidRDefault="000F7581" w:rsidP="00D264FF">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6254089" w14:textId="3D5CBE55" w:rsidR="000F7581" w:rsidRDefault="00783582" w:rsidP="00D264F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E29801D" w14:textId="76A1805E" w:rsidR="000F7581" w:rsidRPr="000C7445" w:rsidRDefault="002D2366" w:rsidP="00D264FF">
            <w:pPr>
              <w:jc w:val="center"/>
              <w:rPr>
                <w:rFonts w:ascii="Times New Roman" w:hAnsi="Times New Roman" w:cs="Times New Roman"/>
                <w:sz w:val="24"/>
                <w:szCs w:val="24"/>
              </w:rPr>
            </w:pPr>
            <w:r w:rsidRPr="000C7445">
              <w:rPr>
                <w:rFonts w:ascii="Times New Roman" w:hAnsi="Times New Roman" w:cs="Times New Roman"/>
                <w:sz w:val="24"/>
                <w:szCs w:val="24"/>
              </w:rPr>
              <w:t>Znenie upravené v zmysle pripomienky.</w:t>
            </w:r>
          </w:p>
        </w:tc>
      </w:tr>
      <w:tr w:rsidR="000F7581" w14:paraId="0FA9251A"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345B73C" w14:textId="77777777" w:rsidR="000F7581" w:rsidRDefault="000F7581" w:rsidP="00D264FF">
            <w:pPr>
              <w:jc w:val="center"/>
              <w:rPr>
                <w:rFonts w:ascii="Times" w:hAnsi="Times" w:cs="Times"/>
                <w:b/>
                <w:bCs/>
                <w:sz w:val="25"/>
                <w:szCs w:val="25"/>
              </w:rPr>
            </w:pPr>
            <w:r>
              <w:rPr>
                <w:rFonts w:ascii="Times" w:hAnsi="Times" w:cs="Times"/>
                <w:b/>
                <w:bCs/>
                <w:sz w:val="25"/>
                <w:szCs w:val="25"/>
              </w:rPr>
              <w:t>MŠVVaŠSR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4933928" w14:textId="77777777" w:rsidR="000F7581" w:rsidRDefault="000F7581" w:rsidP="00D264FF">
            <w:pPr>
              <w:jc w:val="cente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Odporúčame návrh zákona upraviť legislatívno-technicky, napr. - v čl. I bode 3 doplniť odkaz na poznámku pod čiarou nad slová </w:t>
            </w:r>
            <w:r w:rsidRPr="003C1FA9">
              <w:rPr>
                <w:rFonts w:ascii="Times" w:hAnsi="Times" w:cs="Times"/>
                <w:sz w:val="25"/>
                <w:szCs w:val="25"/>
              </w:rPr>
              <w:t>„v osobitnom predpise“, - v čl. I bode 7 a následne v celom texte návrhu preznačiť odkazy k poznámkam pod čiarou z 29a až 29f na 30d až 30i,</w:t>
            </w:r>
            <w:r>
              <w:rPr>
                <w:rFonts w:ascii="Times" w:hAnsi="Times" w:cs="Times"/>
                <w:sz w:val="25"/>
                <w:szCs w:val="25"/>
              </w:rPr>
              <w:t xml:space="preserve"> - v čl. I bode 7 poznámke pod čiarou 29d vypustiť slová „v znení neskorších zmien v platnom znení“, - v čl. I bode 14 poznámke pod čiarou 55a slová „bod 4 až 9 Nariadenia Európskeho parlamentu a Rady“ nahradiť slovami „ods. 4 až 9 nariadenia“, - </w:t>
            </w:r>
            <w:r w:rsidRPr="00783582">
              <w:rPr>
                <w:rFonts w:ascii="Times" w:hAnsi="Times" w:cs="Times"/>
                <w:sz w:val="25"/>
                <w:szCs w:val="25"/>
              </w:rPr>
              <w:t>v čl. I bode</w:t>
            </w:r>
            <w:r>
              <w:rPr>
                <w:rFonts w:ascii="Times" w:hAnsi="Times" w:cs="Times"/>
                <w:sz w:val="25"/>
                <w:szCs w:val="25"/>
              </w:rPr>
              <w:t xml:space="preserve"> 16 úvodnej vete slová „ods. 1 sa vkladá písmeno z)“ nahradiť slovami </w:t>
            </w:r>
            <w:r w:rsidRPr="00675848">
              <w:rPr>
                <w:rFonts w:ascii="Times" w:hAnsi="Times" w:cs="Times"/>
                <w:sz w:val="25"/>
                <w:szCs w:val="25"/>
              </w:rPr>
              <w:t>„odsek 1 sa dopĺňa písmenom aa)</w:t>
            </w:r>
            <w:r w:rsidRPr="00921E04">
              <w:rPr>
                <w:rFonts w:ascii="Times" w:hAnsi="Times" w:cs="Times"/>
                <w:sz w:val="25"/>
                <w:szCs w:val="25"/>
              </w:rPr>
              <w:t>“,</w:t>
            </w:r>
            <w:r>
              <w:rPr>
                <w:rFonts w:ascii="Times" w:hAnsi="Times" w:cs="Times"/>
                <w:sz w:val="25"/>
                <w:szCs w:val="25"/>
              </w:rPr>
              <w:t xml:space="preserve"> preznačiť dopĺňané písmeno, odkaz na poznámku pod čiarou 55b nahradiť odkazom 55a, vypustiť poznámku pod čiarou 55b a odkaz k poznámke pod čiarou 55c </w:t>
            </w:r>
            <w:r w:rsidRPr="00BE1B53">
              <w:rPr>
                <w:rFonts w:ascii="Times" w:hAnsi="Times" w:cs="Times"/>
                <w:sz w:val="25"/>
                <w:szCs w:val="25"/>
              </w:rPr>
              <w:lastRenderedPageBreak/>
              <w:t>preznačiť na 57a</w:t>
            </w:r>
            <w:r w:rsidRPr="0032297C">
              <w:rPr>
                <w:rFonts w:ascii="Times" w:hAnsi="Times" w:cs="Times"/>
                <w:sz w:val="25"/>
                <w:szCs w:val="25"/>
              </w:rPr>
              <w:t>,</w:t>
            </w:r>
            <w:r>
              <w:rPr>
                <w:rFonts w:ascii="Times" w:hAnsi="Times" w:cs="Times"/>
                <w:sz w:val="25"/>
                <w:szCs w:val="25"/>
              </w:rPr>
              <w:t xml:space="preserve"> - v čl. I bode 27 slová „1. písm. b) bod 4.“ nahradiť slovami „1 písm. b) štvrtý bod“, - v čl. I bode 31 slová „§ 56 h sa vkladá § 56i)“ nahradiť slovami „§ 56i sa vkladá § 56j“ a následne upraviť označenie prechodného ustanovenia.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F04B4DB" w14:textId="77777777" w:rsidR="000F7581" w:rsidRDefault="000F7581" w:rsidP="00D264FF">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29B232F" w14:textId="01D7805B" w:rsidR="000F7581" w:rsidRDefault="003C1FA9" w:rsidP="00D264F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4A16B96" w14:textId="079F3596" w:rsidR="000F7581" w:rsidRPr="000C7445" w:rsidRDefault="003C1FA9" w:rsidP="00D264FF">
            <w:pPr>
              <w:jc w:val="center"/>
              <w:rPr>
                <w:rFonts w:ascii="Times New Roman" w:hAnsi="Times New Roman" w:cs="Times New Roman"/>
                <w:sz w:val="24"/>
                <w:szCs w:val="24"/>
              </w:rPr>
            </w:pPr>
            <w:r w:rsidRPr="000C7445">
              <w:rPr>
                <w:rFonts w:ascii="Times New Roman" w:hAnsi="Times New Roman" w:cs="Times New Roman"/>
                <w:sz w:val="24"/>
                <w:szCs w:val="24"/>
              </w:rPr>
              <w:t>Znenie upravené v zmysle pripomienky.</w:t>
            </w:r>
          </w:p>
        </w:tc>
      </w:tr>
      <w:tr w:rsidR="000F7581" w14:paraId="0D72BA7B"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7010520" w14:textId="77777777" w:rsidR="000F7581" w:rsidRDefault="000F7581" w:rsidP="00D264FF">
            <w:pPr>
              <w:jc w:val="center"/>
              <w:rPr>
                <w:rFonts w:ascii="Times" w:hAnsi="Times" w:cs="Times"/>
                <w:b/>
                <w:bCs/>
                <w:sz w:val="25"/>
                <w:szCs w:val="25"/>
              </w:rPr>
            </w:pPr>
            <w:r>
              <w:rPr>
                <w:rFonts w:ascii="Times" w:hAnsi="Times" w:cs="Times"/>
                <w:b/>
                <w:bCs/>
                <w:sz w:val="25"/>
                <w:szCs w:val="25"/>
              </w:rPr>
              <w:t>MŠVVaŠSR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D2E7CAF" w14:textId="77777777" w:rsidR="000F7581" w:rsidRDefault="000F7581" w:rsidP="00D264FF">
            <w:pPr>
              <w:jc w:val="center"/>
              <w:rPr>
                <w:rFonts w:ascii="Times" w:hAnsi="Times" w:cs="Times"/>
                <w:sz w:val="25"/>
                <w:szCs w:val="25"/>
              </w:rPr>
            </w:pPr>
            <w:r>
              <w:rPr>
                <w:rFonts w:ascii="Times" w:hAnsi="Times" w:cs="Times"/>
                <w:b/>
                <w:bCs/>
                <w:sz w:val="25"/>
                <w:szCs w:val="25"/>
              </w:rPr>
              <w:t>Čl. I bod 7 § 7a ods. 1</w:t>
            </w:r>
            <w:r>
              <w:rPr>
                <w:rFonts w:ascii="Times" w:hAnsi="Times" w:cs="Times"/>
                <w:sz w:val="25"/>
                <w:szCs w:val="25"/>
              </w:rPr>
              <w:br/>
              <w:t xml:space="preserve">Odporúčame zaviesť inú legislatívnu skratku pre pojem </w:t>
            </w:r>
            <w:r w:rsidRPr="009C298C">
              <w:rPr>
                <w:rFonts w:ascii="Times" w:hAnsi="Times" w:cs="Times"/>
                <w:sz w:val="25"/>
                <w:szCs w:val="25"/>
              </w:rPr>
              <w:t>„vnútroštátny elektronický register prevádzkovateľov cestnej dopravy“.</w:t>
            </w:r>
            <w:r>
              <w:rPr>
                <w:rFonts w:ascii="Times" w:hAnsi="Times" w:cs="Times"/>
                <w:sz w:val="25"/>
                <w:szCs w:val="25"/>
              </w:rPr>
              <w:t xml:space="preserve"> Odporúčame túto legislatívnu skratku zaviesť pri prvom výskyte uvedeného pojmu v zákone, t. j. v § 6 ods. 4. Odporúčame nahradiť pojem „vnútroštátny elektronický register prevádzkovateľov cestnej dopravy“ v celom texte zákona vo všetkých tvaroch legislatívnou skratkou v príslušnom tvare. Odôvodnenie: Vzhľadom na to, že sa v zákone vyskytuje referencia na viacero rôznych registrov (napr. register trestov, obchodný register), ako aj pojem „register“ všeobecne (napr. „alebo v inom obdobnom registri“), zavedenie legislatívnej skratky iba v znení „register“ môže byť zmätočné vo vzťahu k týmto ostatným registrom. Preto odporúčame konkrétnejšie vymedzenie legislatívnej skratky, napr. v znení </w:t>
            </w:r>
            <w:r w:rsidRPr="009C298C">
              <w:rPr>
                <w:rFonts w:ascii="Times" w:hAnsi="Times" w:cs="Times"/>
                <w:sz w:val="25"/>
                <w:szCs w:val="25"/>
              </w:rPr>
              <w:t>„register prevádzkovateľov“.</w:t>
            </w:r>
            <w:r>
              <w:rPr>
                <w:rFonts w:ascii="Times" w:hAnsi="Times" w:cs="Times"/>
                <w:sz w:val="25"/>
                <w:szCs w:val="25"/>
              </w:rPr>
              <w:t xml:space="preserve"> Zároveň odporúčame legislatívnu skratku zaradiť v súlade s bodom 9.1. Prílohy č. 1 k Legislatívnym pravidlám vlády Slovenskej republiky a zosúladiť jej používanie v celom texte zákona v súlade s bodom 9.3. Prílohy č. 1 k Legislatívnym pravidlám vlády Slovenskej republiky.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B721A2A" w14:textId="77777777" w:rsidR="000F7581" w:rsidRDefault="000F7581" w:rsidP="00D264FF">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362C03C" w14:textId="6B6AB191" w:rsidR="000F7581" w:rsidRDefault="00F11368" w:rsidP="00D264F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E7584C1" w14:textId="520B8C94" w:rsidR="000F7581" w:rsidRPr="000C7445" w:rsidRDefault="00F11368" w:rsidP="00D264FF">
            <w:pPr>
              <w:jc w:val="center"/>
              <w:rPr>
                <w:rFonts w:ascii="Times New Roman" w:hAnsi="Times New Roman" w:cs="Times New Roman"/>
                <w:sz w:val="24"/>
                <w:szCs w:val="24"/>
              </w:rPr>
            </w:pPr>
            <w:r w:rsidRPr="000C7445">
              <w:rPr>
                <w:rFonts w:ascii="Times New Roman" w:hAnsi="Times New Roman" w:cs="Times New Roman"/>
                <w:sz w:val="24"/>
                <w:szCs w:val="24"/>
              </w:rPr>
              <w:t>Znenie upravené v zmysle pripomienky.</w:t>
            </w:r>
          </w:p>
        </w:tc>
      </w:tr>
      <w:tr w:rsidR="000F7581" w14:paraId="1C72B228"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568B669" w14:textId="77777777" w:rsidR="000F7581" w:rsidRDefault="000F7581" w:rsidP="00D264FF">
            <w:pPr>
              <w:jc w:val="center"/>
              <w:rPr>
                <w:rFonts w:ascii="Times" w:hAnsi="Times" w:cs="Times"/>
                <w:b/>
                <w:bCs/>
                <w:sz w:val="25"/>
                <w:szCs w:val="25"/>
              </w:rPr>
            </w:pPr>
            <w:r>
              <w:rPr>
                <w:rFonts w:ascii="Times" w:hAnsi="Times" w:cs="Times"/>
                <w:b/>
                <w:bCs/>
                <w:sz w:val="25"/>
                <w:szCs w:val="25"/>
              </w:rPr>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D2A96B0" w14:textId="77777777" w:rsidR="000F7581" w:rsidRDefault="000F7581" w:rsidP="00D264FF">
            <w:pPr>
              <w:jc w:val="cente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Doložku zlučiteľnosti návrhu zákona s právom Európskej únie </w:t>
            </w:r>
            <w:r>
              <w:rPr>
                <w:rFonts w:ascii="Times" w:hAnsi="Times" w:cs="Times"/>
                <w:sz w:val="25"/>
                <w:szCs w:val="25"/>
              </w:rPr>
              <w:lastRenderedPageBreak/>
              <w:t>odporúčame korektne vyplniť v súlade s Prílohou č. 2 k Legislatívnym pravidlám vlády SR v platnom a účinnom znení.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5E3AECA" w14:textId="77777777" w:rsidR="000F7581" w:rsidRDefault="000F7581" w:rsidP="00D264FF">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AB52E7D" w14:textId="77777777" w:rsidR="000F7581" w:rsidRDefault="00D94DF8" w:rsidP="00D264F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3C5203D" w14:textId="77777777" w:rsidR="000F7581" w:rsidRPr="000C7445" w:rsidRDefault="00D94DF8" w:rsidP="00D264FF">
            <w:pPr>
              <w:jc w:val="center"/>
              <w:rPr>
                <w:rFonts w:ascii="Times New Roman" w:hAnsi="Times New Roman" w:cs="Times New Roman"/>
                <w:sz w:val="24"/>
                <w:szCs w:val="24"/>
              </w:rPr>
            </w:pPr>
            <w:r w:rsidRPr="000C7445">
              <w:rPr>
                <w:rFonts w:ascii="Times New Roman" w:hAnsi="Times New Roman" w:cs="Times New Roman"/>
                <w:sz w:val="24"/>
                <w:szCs w:val="24"/>
              </w:rPr>
              <w:t>Doložka zlučiteľnosti upravená</w:t>
            </w:r>
          </w:p>
        </w:tc>
      </w:tr>
      <w:tr w:rsidR="000F7581" w14:paraId="04CB0034"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72974E1" w14:textId="77777777" w:rsidR="000F7581" w:rsidRDefault="000F7581" w:rsidP="00D264FF">
            <w:pPr>
              <w:jc w:val="center"/>
              <w:rPr>
                <w:rFonts w:ascii="Times" w:hAnsi="Times" w:cs="Times"/>
                <w:b/>
                <w:bCs/>
                <w:sz w:val="25"/>
                <w:szCs w:val="25"/>
              </w:rPr>
            </w:pPr>
            <w:r>
              <w:rPr>
                <w:rFonts w:ascii="Times" w:hAnsi="Times" w:cs="Times"/>
                <w:b/>
                <w:bCs/>
                <w:sz w:val="25"/>
                <w:szCs w:val="25"/>
              </w:rPr>
              <w:t>NBÚ</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C75DF77" w14:textId="77777777" w:rsidR="000F7581" w:rsidRDefault="000F7581" w:rsidP="00D264FF">
            <w:pPr>
              <w:jc w:val="center"/>
              <w:rPr>
                <w:rFonts w:ascii="Times" w:hAnsi="Times" w:cs="Times"/>
                <w:sz w:val="25"/>
                <w:szCs w:val="25"/>
              </w:rPr>
            </w:pPr>
            <w:r>
              <w:rPr>
                <w:rFonts w:ascii="Times" w:hAnsi="Times" w:cs="Times"/>
                <w:b/>
                <w:bCs/>
                <w:sz w:val="25"/>
                <w:szCs w:val="25"/>
              </w:rPr>
              <w:t>K vlastnému materiálu – k Čl. II</w:t>
            </w:r>
            <w:r>
              <w:rPr>
                <w:rFonts w:ascii="Times" w:hAnsi="Times" w:cs="Times"/>
                <w:sz w:val="25"/>
                <w:szCs w:val="25"/>
              </w:rPr>
              <w:br/>
              <w:t>V článku II odporúčame za navrhovaným textom poznámky pod čiarou k odkazu 93adi čiarku nahradiť bodkou. Odôvodnenie: Legislatívno-technická pripomienka. Podľa bodu 23.6. legislatívno-technických pokynov legislatívnych pravidiel vlády Slovenskej republiky sa text v poznámke pod čiarou začína veľkým písmenom a končí bodkou.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10A984C" w14:textId="77777777" w:rsidR="000F7581" w:rsidRDefault="000F7581" w:rsidP="00D264FF">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E815AB3" w14:textId="3B0B525C" w:rsidR="000F7581" w:rsidRDefault="00EC1BFF" w:rsidP="00D264F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3815C9F" w14:textId="2717FE62" w:rsidR="000F7581" w:rsidRPr="000C7445" w:rsidRDefault="00EC1BFF" w:rsidP="00D264FF">
            <w:pPr>
              <w:jc w:val="center"/>
              <w:rPr>
                <w:rFonts w:ascii="Times New Roman" w:hAnsi="Times New Roman" w:cs="Times New Roman"/>
                <w:sz w:val="24"/>
                <w:szCs w:val="24"/>
              </w:rPr>
            </w:pPr>
            <w:r w:rsidRPr="000C7445">
              <w:rPr>
                <w:rFonts w:ascii="Times New Roman" w:hAnsi="Times New Roman" w:cs="Times New Roman"/>
                <w:sz w:val="24"/>
                <w:szCs w:val="24"/>
              </w:rPr>
              <w:t>Znenie upravené v zmysle pripomienky</w:t>
            </w:r>
          </w:p>
        </w:tc>
      </w:tr>
      <w:tr w:rsidR="000F7581" w14:paraId="3795D454"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AD38675" w14:textId="77777777" w:rsidR="000F7581" w:rsidRDefault="000F7581" w:rsidP="00D264FF">
            <w:pPr>
              <w:jc w:val="center"/>
              <w:rPr>
                <w:rFonts w:ascii="Times" w:hAnsi="Times" w:cs="Times"/>
                <w:b/>
                <w:bCs/>
                <w:sz w:val="25"/>
                <w:szCs w:val="25"/>
              </w:rPr>
            </w:pPr>
            <w:r>
              <w:rPr>
                <w:rFonts w:ascii="Times" w:hAnsi="Times" w:cs="Times"/>
                <w:b/>
                <w:bCs/>
                <w:sz w:val="25"/>
                <w:szCs w:val="25"/>
              </w:rPr>
              <w:t>NBÚ</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FDA1FDB" w14:textId="77777777" w:rsidR="000F7581" w:rsidRDefault="000F7581" w:rsidP="00D264FF">
            <w:pPr>
              <w:jc w:val="center"/>
              <w:rPr>
                <w:rFonts w:ascii="Times" w:hAnsi="Times" w:cs="Times"/>
                <w:sz w:val="25"/>
                <w:szCs w:val="25"/>
              </w:rPr>
            </w:pPr>
            <w:r>
              <w:rPr>
                <w:rFonts w:ascii="Times" w:hAnsi="Times" w:cs="Times"/>
                <w:b/>
                <w:bCs/>
                <w:sz w:val="25"/>
                <w:szCs w:val="25"/>
              </w:rPr>
              <w:t>K vlastnému materiálu – k Čl. I novelizačnému bodu 14.</w:t>
            </w:r>
            <w:r>
              <w:rPr>
                <w:rFonts w:ascii="Times" w:hAnsi="Times" w:cs="Times"/>
                <w:sz w:val="25"/>
                <w:szCs w:val="25"/>
              </w:rPr>
              <w:br/>
              <w:t>V novelizačnom bode 14. odporúčame v navrhovanom znení písmena l) označenie pododsekov písmenami „a)“ až „c)“ nahradiť bodmi „1.“ až „3.“. Odôvodnenie: Legislatívno-technická pripomienka. Novelizačný bod 14. odporúčame prepracovať podľa bodu 14. legislatívno-technických pokynov legislatívnych pravidiel vlády Slovenskej republiky.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E04D706" w14:textId="77777777" w:rsidR="000F7581" w:rsidRDefault="000F7581" w:rsidP="00D264FF">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AB9B913" w14:textId="37F5A553" w:rsidR="000F7581" w:rsidRDefault="00B15734" w:rsidP="00D264F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1FDFB12" w14:textId="66DED1B4" w:rsidR="000F7581" w:rsidRPr="000C7445" w:rsidRDefault="00B15734" w:rsidP="00D264FF">
            <w:pPr>
              <w:jc w:val="center"/>
              <w:rPr>
                <w:rFonts w:ascii="Times New Roman" w:hAnsi="Times New Roman" w:cs="Times New Roman"/>
                <w:sz w:val="24"/>
                <w:szCs w:val="24"/>
              </w:rPr>
            </w:pPr>
            <w:r w:rsidRPr="000C7445">
              <w:rPr>
                <w:rFonts w:ascii="Times New Roman" w:hAnsi="Times New Roman" w:cs="Times New Roman"/>
                <w:sz w:val="24"/>
                <w:szCs w:val="24"/>
              </w:rPr>
              <w:t>Znenie upravené v zmysle pripomienky</w:t>
            </w:r>
          </w:p>
        </w:tc>
      </w:tr>
      <w:tr w:rsidR="000F7581" w14:paraId="01141828"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9FF7ED9" w14:textId="77777777" w:rsidR="000F7581" w:rsidRDefault="000F7581" w:rsidP="00D264FF">
            <w:pPr>
              <w:jc w:val="center"/>
              <w:rPr>
                <w:rFonts w:ascii="Times" w:hAnsi="Times" w:cs="Times"/>
                <w:b/>
                <w:bCs/>
                <w:sz w:val="25"/>
                <w:szCs w:val="25"/>
              </w:rPr>
            </w:pPr>
            <w:r>
              <w:rPr>
                <w:rFonts w:ascii="Times" w:hAnsi="Times" w:cs="Times"/>
                <w:b/>
                <w:bCs/>
                <w:sz w:val="25"/>
                <w:szCs w:val="25"/>
              </w:rPr>
              <w:t>NBÚ</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9B206A0" w14:textId="151D2B47" w:rsidR="000F7581" w:rsidRDefault="000F7581" w:rsidP="00D264FF">
            <w:pPr>
              <w:jc w:val="center"/>
              <w:rPr>
                <w:rFonts w:ascii="Times" w:hAnsi="Times" w:cs="Times"/>
                <w:sz w:val="25"/>
                <w:szCs w:val="25"/>
              </w:rPr>
            </w:pPr>
            <w:r>
              <w:rPr>
                <w:rFonts w:ascii="Times" w:hAnsi="Times" w:cs="Times"/>
                <w:b/>
                <w:bCs/>
                <w:sz w:val="25"/>
                <w:szCs w:val="25"/>
              </w:rPr>
              <w:t>K vlastnému materiálu – k Čl. I novelizačnému bodu 16.</w:t>
            </w:r>
            <w:r>
              <w:rPr>
                <w:rFonts w:ascii="Times" w:hAnsi="Times" w:cs="Times"/>
                <w:sz w:val="25"/>
                <w:szCs w:val="25"/>
              </w:rPr>
              <w:br/>
              <w:t xml:space="preserve">V novelizačnom bode 16. odporúčame označenie vkladaného pododseku písmena „z)“ nahradiť označením písmenom „aa)“. Okrem toho odporúčame odkazy 55b) a 55c) nahradiť odkazmi </w:t>
            </w:r>
            <w:r w:rsidRPr="009C298C">
              <w:rPr>
                <w:rFonts w:ascii="Times" w:hAnsi="Times" w:cs="Times"/>
                <w:sz w:val="25"/>
                <w:szCs w:val="25"/>
              </w:rPr>
              <w:t>57a) a 57b)</w:t>
            </w:r>
            <w:r>
              <w:rPr>
                <w:rFonts w:ascii="Times" w:hAnsi="Times" w:cs="Times"/>
                <w:sz w:val="25"/>
                <w:szCs w:val="25"/>
              </w:rPr>
              <w:t xml:space="preserve"> (v pôvodne navrhovanom znení). Odôvodnenie: Legislatívno-technické pripomienky. V § 41 ods. 1 písmeno z) už existuje, bolo doplnené zákonom č. 132/2021 Z. z., ktorým sa menia a dopĺňajú niektoré zákony v pôsobnosti Ministestva dopravy a výstavby Slovenskej republiky v súvislosti s ochorením COVID-19 v cestnej doprave (Čl. III bod 1.). V </w:t>
            </w:r>
            <w:r>
              <w:rPr>
                <w:rFonts w:ascii="Times" w:hAnsi="Times" w:cs="Times"/>
                <w:sz w:val="25"/>
                <w:szCs w:val="25"/>
              </w:rPr>
              <w:lastRenderedPageBreak/>
              <w:t>novelizačnom bode 16. sú nesprávne uvedené čísla odkazov v navrhovanom texte písmena aa) a aj v návrhu textov poznámok pod čiarou k týmto odkazom.</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DB50004" w14:textId="77777777" w:rsidR="000F7581" w:rsidRDefault="000F7581" w:rsidP="00D264FF">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3CE75C5" w14:textId="206C8D03" w:rsidR="000F7581" w:rsidRDefault="003D046F" w:rsidP="00D264F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288B1A6" w14:textId="32D49533" w:rsidR="000F7581" w:rsidRPr="000C7445" w:rsidRDefault="003D046F" w:rsidP="00D264FF">
            <w:pPr>
              <w:jc w:val="center"/>
              <w:rPr>
                <w:rFonts w:ascii="Times New Roman" w:hAnsi="Times New Roman" w:cs="Times New Roman"/>
                <w:sz w:val="24"/>
                <w:szCs w:val="24"/>
              </w:rPr>
            </w:pPr>
            <w:r w:rsidRPr="000C7445">
              <w:rPr>
                <w:rFonts w:ascii="Times New Roman" w:hAnsi="Times New Roman" w:cs="Times New Roman"/>
                <w:sz w:val="24"/>
                <w:szCs w:val="24"/>
              </w:rPr>
              <w:t>Znenie upravené v zmysle pripomienky</w:t>
            </w:r>
          </w:p>
        </w:tc>
      </w:tr>
      <w:tr w:rsidR="000F7581" w14:paraId="6EE9F2F5"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AEF6AE7" w14:textId="77777777" w:rsidR="000F7581" w:rsidRDefault="000F7581" w:rsidP="00D264FF">
            <w:pPr>
              <w:jc w:val="center"/>
              <w:rPr>
                <w:rFonts w:ascii="Times" w:hAnsi="Times" w:cs="Times"/>
                <w:b/>
                <w:bCs/>
                <w:sz w:val="25"/>
                <w:szCs w:val="25"/>
              </w:rPr>
            </w:pPr>
            <w:r>
              <w:rPr>
                <w:rFonts w:ascii="Times" w:hAnsi="Times" w:cs="Times"/>
                <w:b/>
                <w:bCs/>
                <w:sz w:val="25"/>
                <w:szCs w:val="25"/>
              </w:rPr>
              <w:t>NBÚ</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DE51ED9" w14:textId="77777777" w:rsidR="000F7581" w:rsidRDefault="000F7581" w:rsidP="00D264FF">
            <w:pPr>
              <w:jc w:val="center"/>
              <w:rPr>
                <w:rFonts w:ascii="Times" w:hAnsi="Times" w:cs="Times"/>
                <w:sz w:val="25"/>
                <w:szCs w:val="25"/>
              </w:rPr>
            </w:pPr>
            <w:r>
              <w:rPr>
                <w:rFonts w:ascii="Times" w:hAnsi="Times" w:cs="Times"/>
                <w:b/>
                <w:bCs/>
                <w:sz w:val="25"/>
                <w:szCs w:val="25"/>
              </w:rPr>
              <w:t>K vlastnému materiálu – k Čl. I novelizačnému bodu 24.</w:t>
            </w:r>
            <w:r>
              <w:rPr>
                <w:rFonts w:ascii="Times" w:hAnsi="Times" w:cs="Times"/>
                <w:sz w:val="25"/>
                <w:szCs w:val="25"/>
              </w:rPr>
              <w:br/>
              <w:t>V novelizačnom bode 24. odporúčame pred písmenom „ao)“ vypustiť úvodzovky. Odôvodnenie: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9DD44AB" w14:textId="77777777" w:rsidR="000F7581" w:rsidRDefault="000F7581" w:rsidP="00D264FF">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8A04C27" w14:textId="10BBB0F9" w:rsidR="000F7581" w:rsidRDefault="00F03F0B" w:rsidP="00D264F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89673EB" w14:textId="0B80FC41" w:rsidR="000F7581" w:rsidRPr="000C7445" w:rsidRDefault="00F03F0B" w:rsidP="00D264FF">
            <w:pPr>
              <w:jc w:val="center"/>
              <w:rPr>
                <w:rFonts w:ascii="Times New Roman" w:hAnsi="Times New Roman" w:cs="Times New Roman"/>
                <w:sz w:val="24"/>
                <w:szCs w:val="24"/>
              </w:rPr>
            </w:pPr>
            <w:r w:rsidRPr="000C7445">
              <w:rPr>
                <w:rFonts w:ascii="Times New Roman" w:hAnsi="Times New Roman" w:cs="Times New Roman"/>
                <w:sz w:val="24"/>
                <w:szCs w:val="24"/>
              </w:rPr>
              <w:t>Znenie upravené v zmysle pripomienky.</w:t>
            </w:r>
          </w:p>
        </w:tc>
      </w:tr>
      <w:tr w:rsidR="000F7581" w14:paraId="06F3D408"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01A931F" w14:textId="77777777" w:rsidR="000F7581" w:rsidRDefault="000F7581" w:rsidP="00D264FF">
            <w:pPr>
              <w:jc w:val="center"/>
              <w:rPr>
                <w:rFonts w:ascii="Times" w:hAnsi="Times" w:cs="Times"/>
                <w:b/>
                <w:bCs/>
                <w:sz w:val="25"/>
                <w:szCs w:val="25"/>
              </w:rPr>
            </w:pPr>
            <w:r>
              <w:rPr>
                <w:rFonts w:ascii="Times" w:hAnsi="Times" w:cs="Times"/>
                <w:b/>
                <w:bCs/>
                <w:sz w:val="25"/>
                <w:szCs w:val="25"/>
              </w:rPr>
              <w:t>NBÚ</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68AD851" w14:textId="77777777" w:rsidR="000F7581" w:rsidRDefault="000F7581" w:rsidP="00D264FF">
            <w:pPr>
              <w:jc w:val="center"/>
              <w:rPr>
                <w:rFonts w:ascii="Times" w:hAnsi="Times" w:cs="Times"/>
                <w:sz w:val="25"/>
                <w:szCs w:val="25"/>
              </w:rPr>
            </w:pPr>
            <w:r>
              <w:rPr>
                <w:rFonts w:ascii="Times" w:hAnsi="Times" w:cs="Times"/>
                <w:b/>
                <w:bCs/>
                <w:sz w:val="25"/>
                <w:szCs w:val="25"/>
              </w:rPr>
              <w:t>K vlastnému materiálu – k Čl. I novelizačnému bodu 31.</w:t>
            </w:r>
            <w:r>
              <w:rPr>
                <w:rFonts w:ascii="Times" w:hAnsi="Times" w:cs="Times"/>
                <w:sz w:val="25"/>
                <w:szCs w:val="25"/>
              </w:rPr>
              <w:br/>
              <w:t>V novelizačnom bode 31. odporúčame označenie „§ 56i)“ nahradiť označením „§ 56j“. Odôvodnenie: Legislatívno-technická pripomienka. Zákon č. 56/2012 Z. z. o cestnej doprave bol novelizovaný zákonom č. 132/2021 Z. z., ktorým už bol doplnený § 56i (Príspevok na zmiernenie negatívnych následkov pandémie COVID-19).</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7995CEB" w14:textId="77777777" w:rsidR="000F7581" w:rsidRDefault="000F7581" w:rsidP="00D264FF">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18E4D68" w14:textId="319DFD10" w:rsidR="000F7581" w:rsidRDefault="009E1361" w:rsidP="00D264F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B3C64CC" w14:textId="6344F9EB" w:rsidR="000F7581" w:rsidRPr="000C7445" w:rsidRDefault="009E1361" w:rsidP="00D264FF">
            <w:pPr>
              <w:jc w:val="center"/>
              <w:rPr>
                <w:rFonts w:ascii="Times New Roman" w:hAnsi="Times New Roman" w:cs="Times New Roman"/>
                <w:sz w:val="24"/>
                <w:szCs w:val="24"/>
              </w:rPr>
            </w:pPr>
            <w:r w:rsidRPr="000C7445">
              <w:rPr>
                <w:rFonts w:ascii="Times New Roman" w:hAnsi="Times New Roman" w:cs="Times New Roman"/>
                <w:sz w:val="24"/>
                <w:szCs w:val="24"/>
              </w:rPr>
              <w:t>Znenie upravené v zmysle pripomienky.</w:t>
            </w:r>
          </w:p>
        </w:tc>
      </w:tr>
      <w:tr w:rsidR="000F7581" w14:paraId="64F4A346"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319FC5D" w14:textId="77777777" w:rsidR="000F7581" w:rsidRDefault="000F7581" w:rsidP="00D264FF">
            <w:pPr>
              <w:jc w:val="center"/>
              <w:rPr>
                <w:rFonts w:ascii="Times" w:hAnsi="Times" w:cs="Times"/>
                <w:b/>
                <w:bCs/>
                <w:sz w:val="25"/>
                <w:szCs w:val="25"/>
              </w:rPr>
            </w:pPr>
            <w:r>
              <w:rPr>
                <w:rFonts w:ascii="Times" w:hAnsi="Times" w:cs="Times"/>
                <w:b/>
                <w:bCs/>
                <w:sz w:val="25"/>
                <w:szCs w:val="25"/>
              </w:rPr>
              <w:t>NBÚ</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6F3643D" w14:textId="77777777" w:rsidR="000F7581" w:rsidRDefault="000F7581" w:rsidP="00D264FF">
            <w:pPr>
              <w:jc w:val="center"/>
              <w:rPr>
                <w:rFonts w:ascii="Times" w:hAnsi="Times" w:cs="Times"/>
                <w:sz w:val="25"/>
                <w:szCs w:val="25"/>
              </w:rPr>
            </w:pPr>
            <w:r>
              <w:rPr>
                <w:rFonts w:ascii="Times" w:hAnsi="Times" w:cs="Times"/>
                <w:b/>
                <w:bCs/>
                <w:sz w:val="25"/>
                <w:szCs w:val="25"/>
              </w:rPr>
              <w:t>K vlastnému materiálu – k úvodnej vete Čl. I</w:t>
            </w:r>
            <w:r>
              <w:rPr>
                <w:rFonts w:ascii="Times" w:hAnsi="Times" w:cs="Times"/>
                <w:sz w:val="25"/>
                <w:szCs w:val="25"/>
              </w:rPr>
              <w:br/>
              <w:t>V úvodnej vete článku I za slovami „zákona č. 473/2019 Z. z.“ odporúčame spojku „a“ nahradiť čiarkou a za slová „zákona č. 90/2020 Z. z.“ odporúčame vložiť slová „a zákona č. 132/2021 Z. z.“. Odôvodnenie: Legislatívno-technická pripomienka. Zákon č. 56/2012 Z. z. o cestnej doprave bol novelizovaný aj zákonom č. 132/2021 Z. z., z čoho vyplývajú aj pripomienky k novelizačným bodom 14., 16. a 31.</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2593394" w14:textId="77777777" w:rsidR="000F7581" w:rsidRDefault="000F7581" w:rsidP="00D264FF">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31C902E" w14:textId="56E701BC" w:rsidR="000F7581" w:rsidRDefault="00F56E4A" w:rsidP="00D264F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9D3FF44" w14:textId="59928500" w:rsidR="000F7581" w:rsidRPr="000C7445" w:rsidRDefault="00F56E4A" w:rsidP="00D264FF">
            <w:pPr>
              <w:jc w:val="center"/>
              <w:rPr>
                <w:rFonts w:ascii="Times New Roman" w:hAnsi="Times New Roman" w:cs="Times New Roman"/>
                <w:sz w:val="24"/>
                <w:szCs w:val="24"/>
              </w:rPr>
            </w:pPr>
            <w:r w:rsidRPr="000C7445">
              <w:rPr>
                <w:rFonts w:ascii="Times New Roman" w:hAnsi="Times New Roman" w:cs="Times New Roman"/>
                <w:sz w:val="24"/>
                <w:szCs w:val="24"/>
              </w:rPr>
              <w:t>Znenie upravené v zmysle pripomienky.</w:t>
            </w:r>
          </w:p>
        </w:tc>
      </w:tr>
      <w:tr w:rsidR="000F7581" w14:paraId="03FED44B"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828B0E3" w14:textId="77777777" w:rsidR="000F7581" w:rsidRDefault="000F7581" w:rsidP="00D264FF">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C16C2FD" w14:textId="77777777" w:rsidR="000F7581" w:rsidRDefault="000F7581" w:rsidP="00D264FF">
            <w:pPr>
              <w:jc w:val="center"/>
              <w:rPr>
                <w:rFonts w:ascii="Times" w:hAnsi="Times" w:cs="Times"/>
                <w:sz w:val="25"/>
                <w:szCs w:val="25"/>
              </w:rPr>
            </w:pPr>
            <w:r>
              <w:rPr>
                <w:rFonts w:ascii="Times" w:hAnsi="Times" w:cs="Times"/>
                <w:b/>
                <w:bCs/>
                <w:sz w:val="25"/>
                <w:szCs w:val="25"/>
              </w:rPr>
              <w:t>K návrhu zákona:</w:t>
            </w:r>
            <w:r>
              <w:rPr>
                <w:rFonts w:ascii="Times" w:hAnsi="Times" w:cs="Times"/>
                <w:sz w:val="25"/>
                <w:szCs w:val="25"/>
              </w:rPr>
              <w:br/>
              <w:t xml:space="preserve">1. Všeobecne: Upozorňujeme predkladateľa že v slovenskej verzii nariadenia (EÚ) 2020/1055 je uvedený nesprávny termín </w:t>
            </w:r>
            <w:r>
              <w:rPr>
                <w:rFonts w:ascii="Times" w:hAnsi="Times" w:cs="Times"/>
                <w:sz w:val="25"/>
                <w:szCs w:val="25"/>
              </w:rPr>
              <w:lastRenderedPageBreak/>
              <w:t>účinnosti na 21. február 2020. Žiadame preto predkladateľa aby od Európskej komisie požadoval vykonanie korigenda pri slovenskej jazykovej mutácii nariadení (EÚ) 2020/1055, nakoľko účinnosť tohto nariadenia má byť od 21. februára 2022.</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0434B89" w14:textId="77777777" w:rsidR="000F7581" w:rsidRDefault="000F7581" w:rsidP="00D264FF">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0B5A8B3" w14:textId="77777777" w:rsidR="000F7581" w:rsidRDefault="009D2AAD" w:rsidP="00D264F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415C461" w14:textId="1B11F200" w:rsidR="009D2AAD" w:rsidRPr="000C7445" w:rsidRDefault="009D2AAD" w:rsidP="00D264FF">
            <w:pPr>
              <w:jc w:val="center"/>
              <w:rPr>
                <w:rFonts w:ascii="Times New Roman" w:hAnsi="Times New Roman" w:cs="Times New Roman"/>
                <w:sz w:val="24"/>
                <w:szCs w:val="24"/>
              </w:rPr>
            </w:pPr>
            <w:r w:rsidRPr="000C7445">
              <w:rPr>
                <w:rFonts w:ascii="Times New Roman" w:hAnsi="Times New Roman" w:cs="Times New Roman"/>
                <w:sz w:val="24"/>
                <w:szCs w:val="24"/>
              </w:rPr>
              <w:t xml:space="preserve">V danej veci sme kontaktovali prostredníctvom Stáleho zastúpenia SR v Bruseli prekladateľský servis </w:t>
            </w:r>
            <w:r w:rsidRPr="000C7445">
              <w:rPr>
                <w:rFonts w:ascii="Times New Roman" w:hAnsi="Times New Roman" w:cs="Times New Roman"/>
                <w:sz w:val="24"/>
                <w:szCs w:val="24"/>
              </w:rPr>
              <w:lastRenderedPageBreak/>
              <w:t>Generálneho sekretariátu Rady Európskej únie. Chybný dátum bol nesprávne vložený pred uverejnením predmetného nariadenia v Úradnom vestníku po ukončení revízie. Budú sa daným podnetom zaoberať a zabezpečia opravu.</w:t>
            </w:r>
          </w:p>
          <w:p w14:paraId="521B7FB3" w14:textId="77777777" w:rsidR="000F7581" w:rsidRPr="000C7445" w:rsidRDefault="000F7581" w:rsidP="00D264FF">
            <w:pPr>
              <w:jc w:val="center"/>
              <w:rPr>
                <w:rFonts w:ascii="Times New Roman" w:hAnsi="Times New Roman" w:cs="Times New Roman"/>
                <w:sz w:val="24"/>
                <w:szCs w:val="24"/>
              </w:rPr>
            </w:pPr>
          </w:p>
        </w:tc>
      </w:tr>
      <w:tr w:rsidR="000F7581" w14:paraId="4B0147CD"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222E1B0" w14:textId="77777777" w:rsidR="000F7581" w:rsidRDefault="000F7581" w:rsidP="00D264FF">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F390FBA" w14:textId="77777777" w:rsidR="000F7581" w:rsidRDefault="000F7581" w:rsidP="00D264FF">
            <w:pPr>
              <w:jc w:val="cente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Všeobecne: Žiadame predkladateľa o zosúladenie doložky zlučiteľnosti predkladaného návrhu zákona s právom Európskej únie s prílohou č. 2 k Legislatívnym pravidlám vlády Slovenskej republiky v platnom znení. Upozorňujeme, že doložka zlučiteľnosti má len 5 bodov. V treťom bode je potrebné uviesť, že predmet návrhu zákona je upravený v práve Európskej únie a následne v písm. a) uvádzať relevantné ustanovenia primárneho práva EÚ ako napríklad čl. 90, 91, 92, 93 a 95 Zmluvy o fungovaní Európskej únie, v písm. b) sekundárne právne akty EÚ, a v písm. c) relevantnú judikatúru Súdneho dvora Európskej únie.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B1D36E5" w14:textId="77777777" w:rsidR="000F7581" w:rsidRDefault="000F7581" w:rsidP="00D264FF">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ACFF7CA" w14:textId="77777777" w:rsidR="000F7581" w:rsidRDefault="00D94DF8" w:rsidP="00D264F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761B8F5" w14:textId="77777777" w:rsidR="000F7581" w:rsidRPr="000C7445" w:rsidRDefault="00D94DF8" w:rsidP="00D264FF">
            <w:pPr>
              <w:jc w:val="center"/>
              <w:rPr>
                <w:rFonts w:ascii="Times New Roman" w:hAnsi="Times New Roman" w:cs="Times New Roman"/>
                <w:sz w:val="24"/>
                <w:szCs w:val="24"/>
              </w:rPr>
            </w:pPr>
            <w:r w:rsidRPr="000C7445">
              <w:rPr>
                <w:rFonts w:ascii="Times New Roman" w:hAnsi="Times New Roman" w:cs="Times New Roman"/>
                <w:sz w:val="24"/>
                <w:szCs w:val="24"/>
              </w:rPr>
              <w:t>Doložka zlučiteľnosti upravená</w:t>
            </w:r>
          </w:p>
        </w:tc>
      </w:tr>
      <w:tr w:rsidR="000F7581" w14:paraId="359EC13A"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B2C512D" w14:textId="77777777" w:rsidR="000F7581" w:rsidRDefault="000F7581" w:rsidP="00D264FF">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E32ECB0" w14:textId="77777777" w:rsidR="000F7581" w:rsidRDefault="000F7581" w:rsidP="00D264FF">
            <w:pPr>
              <w:jc w:val="cente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2. K bodu 3 písm. b): Žiadame uvádzať aj nariadenie (EÚ) č. 1024/2012 v platnom ako aj vykonávacie nariadenie (EÚ) 2016/480 v platnom spolu s publikačným zdrojom a vrátane gestorov, nakoľko uvedené nariadenia sa dotýkajú návrhu zákona v poznámke pod čiarou k odkazu 29f) a 55c). Takisto </w:t>
            </w:r>
            <w:r>
              <w:rPr>
                <w:rFonts w:ascii="Times" w:hAnsi="Times" w:cs="Times"/>
                <w:sz w:val="25"/>
                <w:szCs w:val="25"/>
              </w:rPr>
              <w:lastRenderedPageBreak/>
              <w:t>žiadame uviesť gestora pri nariadení (EÚ) 2020/1055 nariadení (ES) č. 1071/2009 v platnom znení a nariadení (ES) č. 1072/2009 v platnom znení v súlade s prílohou č. 2 k Legislatívnym pravidlám vlády Slovenskej republiky v platnom znení.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2AEDE66" w14:textId="77777777" w:rsidR="000F7581" w:rsidRDefault="000F7581" w:rsidP="00D264FF">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996CD50" w14:textId="77777777" w:rsidR="000F7581" w:rsidRDefault="00D94DF8" w:rsidP="00D264F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94F633C" w14:textId="77777777" w:rsidR="000F7581" w:rsidRPr="000C7445" w:rsidRDefault="00D94DF8" w:rsidP="00D264FF">
            <w:pPr>
              <w:jc w:val="center"/>
              <w:rPr>
                <w:rFonts w:ascii="Times New Roman" w:hAnsi="Times New Roman" w:cs="Times New Roman"/>
                <w:sz w:val="24"/>
                <w:szCs w:val="24"/>
              </w:rPr>
            </w:pPr>
            <w:r w:rsidRPr="000C7445">
              <w:rPr>
                <w:rFonts w:ascii="Times New Roman" w:hAnsi="Times New Roman" w:cs="Times New Roman"/>
                <w:sz w:val="24"/>
                <w:szCs w:val="24"/>
              </w:rPr>
              <w:t>Doložka zlučiteľnosti upravená</w:t>
            </w:r>
          </w:p>
        </w:tc>
      </w:tr>
      <w:tr w:rsidR="000F7581" w14:paraId="3620E637"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6678C0A" w14:textId="77777777" w:rsidR="000F7581" w:rsidRDefault="000F7581" w:rsidP="00D264FF">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D74176C" w14:textId="77777777" w:rsidR="000F7581" w:rsidRDefault="000F7581" w:rsidP="00D264FF">
            <w:pPr>
              <w:jc w:val="center"/>
              <w:rPr>
                <w:rFonts w:ascii="Times" w:hAnsi="Times" w:cs="Times"/>
                <w:sz w:val="25"/>
                <w:szCs w:val="25"/>
              </w:rPr>
            </w:pPr>
            <w:r>
              <w:rPr>
                <w:rFonts w:ascii="Times" w:hAnsi="Times" w:cs="Times"/>
                <w:b/>
                <w:bCs/>
                <w:sz w:val="25"/>
                <w:szCs w:val="25"/>
              </w:rPr>
              <w:t>K návrhu zákona:</w:t>
            </w:r>
            <w:r>
              <w:rPr>
                <w:rFonts w:ascii="Times" w:hAnsi="Times" w:cs="Times"/>
                <w:sz w:val="25"/>
                <w:szCs w:val="25"/>
              </w:rPr>
              <w:br/>
              <w:t>2. K Čl. I bodu 2: Žiadame predkladateľa aby v poznámke pod čiarou k odkazu 17) uviedol aj čl. 1 ods. 4 nariadenia (ES) č. 1071/2009 v platnom znení povolenie prevádzkovateľa vnútroštátnej prepravy a licenciu Spoločenstva nemusia mať aj podniky, ktoré vykonávajú povolanie prevádzkovateľa nákladnej cestnej dopravy len motorovými vozidlami alebo jazdnými súpravami s najväčšou prípustnou celkovou hmotnosťou nepresahujúcou 3,5 tony pričom zároveň vykonávajú výlučne vnútroštátnu dopravu vo svojom členskom štáte usadenia.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9B3887E" w14:textId="77777777" w:rsidR="000F7581" w:rsidRDefault="000F7581" w:rsidP="00D264FF">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787FFCD" w14:textId="3DB34667" w:rsidR="000F7581" w:rsidRDefault="00826FD8" w:rsidP="00D264F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76D0D86" w14:textId="77777777" w:rsidR="00DE3F68" w:rsidRPr="000C7445" w:rsidRDefault="00DE3F68" w:rsidP="00D264FF">
            <w:pPr>
              <w:jc w:val="center"/>
              <w:rPr>
                <w:rFonts w:ascii="Times New Roman" w:hAnsi="Times New Roman" w:cs="Times New Roman"/>
                <w:sz w:val="24"/>
                <w:szCs w:val="24"/>
              </w:rPr>
            </w:pPr>
          </w:p>
          <w:p w14:paraId="2C48897F" w14:textId="5EF6EEFD" w:rsidR="00DE3F68" w:rsidRPr="000C7445" w:rsidRDefault="00826FD8" w:rsidP="00D264FF">
            <w:pPr>
              <w:jc w:val="center"/>
              <w:rPr>
                <w:rFonts w:ascii="Times New Roman" w:hAnsi="Times New Roman" w:cs="Times New Roman"/>
                <w:sz w:val="24"/>
                <w:szCs w:val="24"/>
              </w:rPr>
            </w:pPr>
            <w:r w:rsidRPr="000C7445">
              <w:rPr>
                <w:rFonts w:ascii="Times New Roman" w:hAnsi="Times New Roman" w:cs="Times New Roman"/>
                <w:sz w:val="24"/>
                <w:szCs w:val="24"/>
              </w:rPr>
              <w:t>Text upravený</w:t>
            </w:r>
          </w:p>
          <w:p w14:paraId="75CF8B53" w14:textId="77777777" w:rsidR="000F7581" w:rsidRPr="000C7445" w:rsidRDefault="000F7581" w:rsidP="00D264FF">
            <w:pPr>
              <w:jc w:val="center"/>
              <w:rPr>
                <w:rFonts w:ascii="Times New Roman" w:hAnsi="Times New Roman" w:cs="Times New Roman"/>
                <w:sz w:val="24"/>
                <w:szCs w:val="24"/>
              </w:rPr>
            </w:pPr>
          </w:p>
        </w:tc>
      </w:tr>
      <w:tr w:rsidR="000F7581" w14:paraId="24947216"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72C9796" w14:textId="77777777" w:rsidR="000F7581" w:rsidRDefault="000F7581" w:rsidP="00D264FF">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4C01388" w14:textId="77777777" w:rsidR="000F7581" w:rsidRDefault="000F7581" w:rsidP="00D264FF">
            <w:pPr>
              <w:jc w:val="cente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K bodu 3 písm. b): Žiadame pri nariadení (ES) č. 1071/2009 v platnom znení a nariadení (ES) č. 1072/2009 v platnom znení uvádzať dodatok „v platnom znení“ za publikačným zdrojom v súlade s bodom 62.10. prílohy č. 1 k Legislatívnym pravidlám vlády Slovenskej republiky v platnom znení.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7BA3189" w14:textId="77777777" w:rsidR="000F7581" w:rsidRDefault="000F7581" w:rsidP="00D264FF">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D0B0241" w14:textId="77777777" w:rsidR="000F7581" w:rsidRDefault="00D94DF8" w:rsidP="00D264F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A6234E7" w14:textId="77777777" w:rsidR="000F7581" w:rsidRPr="000C7445" w:rsidRDefault="00D94DF8" w:rsidP="00D264FF">
            <w:pPr>
              <w:jc w:val="center"/>
              <w:rPr>
                <w:rFonts w:ascii="Times New Roman" w:hAnsi="Times New Roman" w:cs="Times New Roman"/>
                <w:sz w:val="24"/>
                <w:szCs w:val="24"/>
              </w:rPr>
            </w:pPr>
            <w:r w:rsidRPr="000C7445">
              <w:rPr>
                <w:rFonts w:ascii="Times New Roman" w:hAnsi="Times New Roman" w:cs="Times New Roman"/>
                <w:sz w:val="24"/>
                <w:szCs w:val="24"/>
              </w:rPr>
              <w:t>Doložka zlučiteľnosti upravená</w:t>
            </w:r>
          </w:p>
        </w:tc>
      </w:tr>
      <w:tr w:rsidR="000F7581" w14:paraId="1B3B4EF2"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DE98CAF" w14:textId="77777777" w:rsidR="000F7581" w:rsidRDefault="000F7581" w:rsidP="00D264FF">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3C6F57C" w14:textId="77777777" w:rsidR="000F7581" w:rsidRPr="00BE1B53" w:rsidRDefault="000F7581" w:rsidP="00D264FF">
            <w:pPr>
              <w:jc w:val="center"/>
              <w:rPr>
                <w:rFonts w:ascii="Times" w:hAnsi="Times" w:cs="Times"/>
                <w:sz w:val="25"/>
                <w:szCs w:val="25"/>
                <w:highlight w:val="yellow"/>
              </w:rPr>
            </w:pPr>
            <w:r w:rsidRPr="009C298C">
              <w:rPr>
                <w:rFonts w:ascii="Times" w:hAnsi="Times" w:cs="Times"/>
                <w:b/>
                <w:bCs/>
                <w:sz w:val="25"/>
                <w:szCs w:val="25"/>
              </w:rPr>
              <w:t>K návrhu zákona:</w:t>
            </w:r>
            <w:r w:rsidRPr="009C298C">
              <w:rPr>
                <w:rFonts w:ascii="Times" w:hAnsi="Times" w:cs="Times"/>
                <w:sz w:val="25"/>
                <w:szCs w:val="25"/>
              </w:rPr>
              <w:br/>
              <w:t xml:space="preserve">3. K Čl. I bodu 7: Žiadame predkladateľa aby v § 7a ods. 3 písm. d) návrhu zákona vykonal implementáciu v súlade s bodom 12 písm. a) bodu ii) nariadenia (EÚ) 2020/1055, ktorý ustanovuje v písm. h), že počet ľudí zamestnaných v podniku k 31. decembru </w:t>
            </w:r>
            <w:r w:rsidRPr="009C298C">
              <w:rPr>
                <w:rFonts w:ascii="Times" w:hAnsi="Times" w:cs="Times"/>
                <w:sz w:val="25"/>
                <w:szCs w:val="25"/>
              </w:rPr>
              <w:lastRenderedPageBreak/>
              <w:t>predchádzajúceho roka, ktorý sa každý rok do 31. marca zaznamená do vnútroštátneho registra. Zároveň žiadame v poznámke pod čiarou k odkazu 29f) uvádzať slová „v platnom znení“ až za publikačným zdrojom v súlade s bodom 62.10 prílohy č. 1 k Legislatívnym pravidlám vlády Slovenskej republiky v platnom znení.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2C45CB4" w14:textId="77777777" w:rsidR="000F7581" w:rsidRDefault="000F7581" w:rsidP="00D264FF">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2254A3E" w14:textId="2D81743A" w:rsidR="000F7581" w:rsidRDefault="00B4575F" w:rsidP="00D264F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B9E193F" w14:textId="2A7251D2" w:rsidR="000F7581" w:rsidRPr="000C7445" w:rsidRDefault="00B4575F" w:rsidP="00D264FF">
            <w:pPr>
              <w:jc w:val="center"/>
              <w:rPr>
                <w:rFonts w:ascii="Times New Roman" w:hAnsi="Times New Roman" w:cs="Times New Roman"/>
                <w:sz w:val="24"/>
                <w:szCs w:val="24"/>
              </w:rPr>
            </w:pPr>
            <w:r w:rsidRPr="000C7445">
              <w:rPr>
                <w:rFonts w:ascii="Times New Roman" w:hAnsi="Times New Roman" w:cs="Times New Roman"/>
                <w:sz w:val="24"/>
                <w:szCs w:val="24"/>
              </w:rPr>
              <w:t>Znenie upravené v zmysle pripomienky.</w:t>
            </w:r>
          </w:p>
        </w:tc>
      </w:tr>
      <w:tr w:rsidR="000F7581" w14:paraId="53E33EAE"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D505136" w14:textId="77777777" w:rsidR="000F7581" w:rsidRDefault="000F7581" w:rsidP="00D264FF">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D486068" w14:textId="77777777" w:rsidR="000F7581" w:rsidRDefault="000F7581" w:rsidP="00D264FF">
            <w:pPr>
              <w:jc w:val="cente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4. K bodu 4: Žiadame predkladateľa o zosúladenie bodu 4 doložky zlučiteľnosti predkladaného návrhu zákona s právom Európskej únie s prílohou č. 2 k Legislatívnym pravidlám vlády Slovenskej republiky v platnom znení. V štvrtom bode je potrebné uviesť a) lehotu na prebratie príslušného právneho aktu Európskej únie, b) informáciu o začatí konania v rámci „EÚ Pilot“ alebo o začatí postupu Európskej komisie proti Slovenskej republiky podľa čl. 258 a 260 Zmluvy o fungovaní Európskej únie, c) uviesť informáciu o právnych predpisoch, v ktorých sú uvádzané právne akty Európskej únie už prebrané.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CA73CCF" w14:textId="77777777" w:rsidR="000F7581" w:rsidRDefault="000F7581" w:rsidP="00D264FF">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6D4D8E5" w14:textId="77777777" w:rsidR="000F7581" w:rsidRDefault="00D94DF8" w:rsidP="00D264F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E91A13C" w14:textId="77777777" w:rsidR="000F7581" w:rsidRPr="000C7445" w:rsidRDefault="00D94DF8" w:rsidP="00D264FF">
            <w:pPr>
              <w:jc w:val="center"/>
              <w:rPr>
                <w:rFonts w:ascii="Times New Roman" w:hAnsi="Times New Roman" w:cs="Times New Roman"/>
                <w:sz w:val="24"/>
                <w:szCs w:val="24"/>
              </w:rPr>
            </w:pPr>
            <w:r w:rsidRPr="000C7445">
              <w:rPr>
                <w:rFonts w:ascii="Times New Roman" w:hAnsi="Times New Roman" w:cs="Times New Roman"/>
                <w:sz w:val="24"/>
                <w:szCs w:val="24"/>
              </w:rPr>
              <w:t>Doložka zlučiteľnosti upravená</w:t>
            </w:r>
          </w:p>
        </w:tc>
      </w:tr>
      <w:tr w:rsidR="000F7581" w14:paraId="0FB9CEE9"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FE888C7" w14:textId="77777777" w:rsidR="000F7581" w:rsidRDefault="000F7581" w:rsidP="00D264FF">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6D425E4" w14:textId="77777777" w:rsidR="000F7581" w:rsidRDefault="000F7581" w:rsidP="00D264FF">
            <w:pPr>
              <w:jc w:val="center"/>
              <w:rPr>
                <w:rFonts w:ascii="Times" w:hAnsi="Times" w:cs="Times"/>
                <w:sz w:val="25"/>
                <w:szCs w:val="25"/>
              </w:rPr>
            </w:pPr>
            <w:r>
              <w:rPr>
                <w:rFonts w:ascii="Times" w:hAnsi="Times" w:cs="Times"/>
                <w:b/>
                <w:bCs/>
                <w:sz w:val="25"/>
                <w:szCs w:val="25"/>
              </w:rPr>
              <w:t>K návrhu zákona:</w:t>
            </w:r>
            <w:r>
              <w:rPr>
                <w:rFonts w:ascii="Times" w:hAnsi="Times" w:cs="Times"/>
                <w:sz w:val="25"/>
                <w:szCs w:val="25"/>
              </w:rPr>
              <w:br/>
              <w:t>4. K Čl. I bodu 16: Žiadame predkladateľa aby poznámku pod čiarou k odkazu 55b) a 55c) zmenil na poznámky pod čiarou k odkazu 55c) a 55d) nakoľko relevantná poznámka pod čiarou k odkazu 55b) sa nachádza v Čl. I bode 14 návrhu zákona.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3BE6F60" w14:textId="77777777" w:rsidR="000F7581" w:rsidRDefault="000F7581" w:rsidP="00D264FF">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BC37DA8" w14:textId="2B84FBA2" w:rsidR="000F7581" w:rsidRDefault="00337FA2" w:rsidP="00D264F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5B87053" w14:textId="34008807" w:rsidR="000F7581" w:rsidRPr="000C7445" w:rsidRDefault="00337FA2" w:rsidP="00D264FF">
            <w:pPr>
              <w:jc w:val="center"/>
              <w:rPr>
                <w:rFonts w:ascii="Times New Roman" w:hAnsi="Times New Roman" w:cs="Times New Roman"/>
                <w:sz w:val="24"/>
                <w:szCs w:val="24"/>
                <w:highlight w:val="yellow"/>
              </w:rPr>
            </w:pPr>
            <w:r w:rsidRPr="000C7445">
              <w:rPr>
                <w:rFonts w:ascii="Times New Roman" w:hAnsi="Times New Roman" w:cs="Times New Roman"/>
                <w:sz w:val="24"/>
                <w:szCs w:val="24"/>
              </w:rPr>
              <w:t>Znenie upravené v zmysle pripomienky.</w:t>
            </w:r>
          </w:p>
        </w:tc>
      </w:tr>
      <w:tr w:rsidR="000F7581" w14:paraId="25753950"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643814E" w14:textId="77777777" w:rsidR="000F7581" w:rsidRDefault="000F7581" w:rsidP="00D264FF">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6C4842C" w14:textId="77777777" w:rsidR="000F7581" w:rsidRDefault="000F7581" w:rsidP="00D264FF">
            <w:pPr>
              <w:jc w:val="center"/>
              <w:rPr>
                <w:rFonts w:ascii="Times" w:hAnsi="Times" w:cs="Times"/>
                <w:sz w:val="25"/>
                <w:szCs w:val="25"/>
              </w:rPr>
            </w:pPr>
            <w:r>
              <w:rPr>
                <w:rFonts w:ascii="Times" w:hAnsi="Times" w:cs="Times"/>
                <w:b/>
                <w:bCs/>
                <w:sz w:val="25"/>
                <w:szCs w:val="25"/>
              </w:rPr>
              <w:t>K návrhu zákona:</w:t>
            </w:r>
            <w:r>
              <w:rPr>
                <w:rFonts w:ascii="Times" w:hAnsi="Times" w:cs="Times"/>
                <w:sz w:val="25"/>
                <w:szCs w:val="25"/>
              </w:rPr>
              <w:br/>
              <w:t xml:space="preserve">5. K Čl. I bodu 31: Žiadame v § 56i ods. 3 návrhu zákona nahradiť slová „Európskej komisie“ za slová „Európskej komisii“. Zároveň žiadame vypustiť § 56i ods. 4 návrhu zákona </w:t>
            </w:r>
            <w:r>
              <w:rPr>
                <w:rFonts w:ascii="Times" w:hAnsi="Times" w:cs="Times"/>
                <w:sz w:val="25"/>
                <w:szCs w:val="25"/>
              </w:rPr>
              <w:lastRenderedPageBreak/>
              <w:t>nakoľko uvedená lehota sprístupnenia údajov neverejnej časti registra členským orgánom iných členských štátov počas cestných kontrol nie je v súčasnosti zrejmá a ani explicitne uvedená v nariadení (EÚ) 2020/1055 ako aj preto, že v ustanovení § 41 ods. 1 písm. k) zákona č. 56/2012 Z. z. v znení neskorších predpisov je už uvedená kompetencia ministerstva na vedenie a sprístupňovanie údajov vnútroštátneho elektronického registra prevádzkovateľov cestnej dopravy príslušným orgánom iných členských štátov podľa osobitného predpisu. Z uvedeného tak ministerstvu priamo vyplýva povinnosť sprístupnenia údajov vnútroštátneho elektronického registra prevádzkovateľov cestnej dopravy príslušným orgánom iných členských štátov automaticky v momente kedy to bude požadovať článok 16 ods. 2 tretí pod odsek nariadenia (ES) č. 1071/2009 v platnom znení.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C0F68F8" w14:textId="77777777" w:rsidR="000F7581" w:rsidRDefault="000F7581" w:rsidP="00D264FF">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63ADBE4" w14:textId="6DB3F488" w:rsidR="000F7581" w:rsidRDefault="00337FA2" w:rsidP="00D264F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B12A5F3" w14:textId="136F42FF" w:rsidR="000F7581" w:rsidRPr="000C7445" w:rsidRDefault="00337FA2" w:rsidP="00D264FF">
            <w:pPr>
              <w:jc w:val="center"/>
              <w:rPr>
                <w:rFonts w:ascii="Times New Roman" w:hAnsi="Times New Roman" w:cs="Times New Roman"/>
                <w:sz w:val="24"/>
                <w:szCs w:val="24"/>
              </w:rPr>
            </w:pPr>
            <w:r w:rsidRPr="000C7445">
              <w:rPr>
                <w:rFonts w:ascii="Times New Roman" w:hAnsi="Times New Roman" w:cs="Times New Roman"/>
                <w:sz w:val="24"/>
                <w:szCs w:val="24"/>
              </w:rPr>
              <w:t>Znenie upravené v zmysle pripomienky.</w:t>
            </w:r>
          </w:p>
        </w:tc>
      </w:tr>
      <w:tr w:rsidR="000F7581" w14:paraId="7C8DA0D2"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D248A55" w14:textId="77777777" w:rsidR="000F7581" w:rsidRDefault="000F7581" w:rsidP="00D264FF">
            <w:pPr>
              <w:jc w:val="center"/>
              <w:rPr>
                <w:rFonts w:ascii="Times" w:hAnsi="Times" w:cs="Times"/>
                <w:b/>
                <w:bCs/>
                <w:sz w:val="25"/>
                <w:szCs w:val="25"/>
              </w:rPr>
            </w:pPr>
            <w:r>
              <w:rPr>
                <w:rFonts w:ascii="Times" w:hAnsi="Times" w:cs="Times"/>
                <w:b/>
                <w:bCs/>
                <w:sz w:val="25"/>
                <w:szCs w:val="25"/>
              </w:rPr>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DDB914F" w14:textId="77777777" w:rsidR="000F7581" w:rsidRDefault="000F7581" w:rsidP="00D264FF">
            <w:pPr>
              <w:jc w:val="center"/>
              <w:rPr>
                <w:rFonts w:ascii="Times" w:hAnsi="Times" w:cs="Times"/>
                <w:sz w:val="25"/>
                <w:szCs w:val="25"/>
              </w:rPr>
            </w:pPr>
            <w:r>
              <w:rPr>
                <w:rFonts w:ascii="Times" w:hAnsi="Times" w:cs="Times"/>
                <w:b/>
                <w:bCs/>
                <w:sz w:val="25"/>
                <w:szCs w:val="25"/>
              </w:rPr>
              <w:t>Čl. I novelizačný bod 31.</w:t>
            </w:r>
            <w:r>
              <w:rPr>
                <w:rFonts w:ascii="Times" w:hAnsi="Times" w:cs="Times"/>
                <w:sz w:val="25"/>
                <w:szCs w:val="25"/>
              </w:rPr>
              <w:br/>
              <w:t>Odporúčame v úvodnej vete ako aj v označení ustanovenia § 56i vypustiť zátvorku pre nadbytočnosť.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B62408B" w14:textId="77777777" w:rsidR="000F7581" w:rsidRDefault="000F7581" w:rsidP="00D264FF">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352DADA" w14:textId="4193F411" w:rsidR="00A062B0" w:rsidRDefault="00A062B0" w:rsidP="00D264FF">
            <w:pPr>
              <w:jc w:val="center"/>
              <w:rPr>
                <w:rFonts w:ascii="Times" w:hAnsi="Times" w:cs="Times"/>
                <w:sz w:val="25"/>
                <w:szCs w:val="25"/>
              </w:rPr>
            </w:pPr>
          </w:p>
          <w:p w14:paraId="640714F4" w14:textId="7EBBBA3D" w:rsidR="000F7581" w:rsidRPr="007E2340" w:rsidRDefault="00A062B0" w:rsidP="00D264F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CA2CC8A" w14:textId="02E4C20E" w:rsidR="000F7581" w:rsidRPr="000C7445" w:rsidRDefault="00A062B0" w:rsidP="00D264FF">
            <w:pPr>
              <w:jc w:val="center"/>
              <w:rPr>
                <w:rFonts w:ascii="Times New Roman" w:hAnsi="Times New Roman" w:cs="Times New Roman"/>
                <w:sz w:val="24"/>
                <w:szCs w:val="24"/>
              </w:rPr>
            </w:pPr>
            <w:r w:rsidRPr="000C7445">
              <w:rPr>
                <w:rFonts w:ascii="Times New Roman" w:hAnsi="Times New Roman" w:cs="Times New Roman"/>
                <w:sz w:val="24"/>
                <w:szCs w:val="24"/>
              </w:rPr>
              <w:t>Znenie upravené v zmysle pripomienky.</w:t>
            </w:r>
          </w:p>
        </w:tc>
      </w:tr>
      <w:tr w:rsidR="000F7581" w14:paraId="55D7D513"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05F9E8F" w14:textId="77777777" w:rsidR="000F7581" w:rsidRDefault="000F7581" w:rsidP="00D264FF">
            <w:pPr>
              <w:jc w:val="center"/>
              <w:rPr>
                <w:rFonts w:ascii="Times" w:hAnsi="Times" w:cs="Times"/>
                <w:b/>
                <w:bCs/>
                <w:sz w:val="25"/>
                <w:szCs w:val="25"/>
              </w:rPr>
            </w:pPr>
            <w:r>
              <w:rPr>
                <w:rFonts w:ascii="Times" w:hAnsi="Times" w:cs="Times"/>
                <w:b/>
                <w:bCs/>
                <w:sz w:val="25"/>
                <w:szCs w:val="25"/>
              </w:rPr>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F52C0F8" w14:textId="77777777" w:rsidR="000F7581" w:rsidRDefault="000F7581" w:rsidP="00D264FF">
            <w:pPr>
              <w:jc w:val="center"/>
              <w:rPr>
                <w:rFonts w:ascii="Times" w:hAnsi="Times" w:cs="Times"/>
                <w:sz w:val="25"/>
                <w:szCs w:val="25"/>
              </w:rPr>
            </w:pPr>
            <w:r>
              <w:rPr>
                <w:rFonts w:ascii="Times" w:hAnsi="Times" w:cs="Times"/>
                <w:b/>
                <w:bCs/>
                <w:sz w:val="25"/>
                <w:szCs w:val="25"/>
              </w:rPr>
              <w:t>Čl. I novelizačný bod 29.</w:t>
            </w:r>
            <w:r>
              <w:rPr>
                <w:rFonts w:ascii="Times" w:hAnsi="Times" w:cs="Times"/>
                <w:sz w:val="25"/>
                <w:szCs w:val="25"/>
              </w:rPr>
              <w:br/>
              <w:t>Odporúčame vypustiť čiarku za slovami "ods. 4",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4C1CEF3" w14:textId="77777777" w:rsidR="000F7581" w:rsidRDefault="000F7581" w:rsidP="00D264FF">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A2D067D" w14:textId="4E04B940" w:rsidR="00A062B0" w:rsidRDefault="00A062B0" w:rsidP="00D264FF">
            <w:pPr>
              <w:jc w:val="center"/>
              <w:rPr>
                <w:rFonts w:ascii="Times" w:hAnsi="Times" w:cs="Times"/>
                <w:sz w:val="25"/>
                <w:szCs w:val="25"/>
              </w:rPr>
            </w:pPr>
            <w:r>
              <w:rPr>
                <w:rFonts w:ascii="Times" w:hAnsi="Times" w:cs="Times"/>
                <w:sz w:val="25"/>
                <w:szCs w:val="25"/>
              </w:rPr>
              <w:t>A</w:t>
            </w:r>
          </w:p>
          <w:p w14:paraId="0465BCB2" w14:textId="77777777" w:rsidR="000F7581" w:rsidRPr="007E2340" w:rsidRDefault="000F7581" w:rsidP="00D264FF">
            <w:pPr>
              <w:jc w:val="center"/>
              <w:rPr>
                <w:rFonts w:ascii="Times" w:hAnsi="Times" w:cs="Times"/>
                <w:sz w:val="25"/>
                <w:szCs w:val="25"/>
              </w:rPr>
            </w:pP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C5EA473" w14:textId="55978BC9" w:rsidR="000F7581" w:rsidRPr="000C7445" w:rsidRDefault="00A062B0" w:rsidP="00D264FF">
            <w:pPr>
              <w:jc w:val="center"/>
              <w:rPr>
                <w:rFonts w:ascii="Times New Roman" w:hAnsi="Times New Roman" w:cs="Times New Roman"/>
                <w:sz w:val="24"/>
                <w:szCs w:val="24"/>
              </w:rPr>
            </w:pPr>
            <w:r w:rsidRPr="000C7445">
              <w:rPr>
                <w:rFonts w:ascii="Times New Roman" w:hAnsi="Times New Roman" w:cs="Times New Roman"/>
                <w:sz w:val="24"/>
                <w:szCs w:val="24"/>
              </w:rPr>
              <w:t>Znenie upravené v zmysle pripomienky.</w:t>
            </w:r>
          </w:p>
        </w:tc>
      </w:tr>
      <w:tr w:rsidR="000F7581" w14:paraId="6078FF0E"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4161923" w14:textId="77777777" w:rsidR="000F7581" w:rsidRDefault="000F7581" w:rsidP="00D264FF">
            <w:pPr>
              <w:jc w:val="center"/>
              <w:rPr>
                <w:rFonts w:ascii="Times" w:hAnsi="Times" w:cs="Times"/>
                <w:b/>
                <w:bCs/>
                <w:sz w:val="25"/>
                <w:szCs w:val="25"/>
              </w:rPr>
            </w:pPr>
            <w:r>
              <w:rPr>
                <w:rFonts w:ascii="Times" w:hAnsi="Times" w:cs="Times"/>
                <w:b/>
                <w:bCs/>
                <w:sz w:val="25"/>
                <w:szCs w:val="25"/>
              </w:rPr>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ECF2862" w14:textId="77777777" w:rsidR="000F7581" w:rsidRDefault="000F7581" w:rsidP="00D264FF">
            <w:pPr>
              <w:jc w:val="center"/>
              <w:rPr>
                <w:rFonts w:ascii="Times" w:hAnsi="Times" w:cs="Times"/>
                <w:sz w:val="25"/>
                <w:szCs w:val="25"/>
              </w:rPr>
            </w:pPr>
            <w:r>
              <w:rPr>
                <w:rFonts w:ascii="Times" w:hAnsi="Times" w:cs="Times"/>
                <w:b/>
                <w:bCs/>
                <w:sz w:val="25"/>
                <w:szCs w:val="25"/>
              </w:rPr>
              <w:t>Čl. I novelizačný bod 2.</w:t>
            </w:r>
            <w:r>
              <w:rPr>
                <w:rFonts w:ascii="Times" w:hAnsi="Times" w:cs="Times"/>
                <w:sz w:val="25"/>
                <w:szCs w:val="25"/>
              </w:rPr>
              <w:br/>
              <w:t>V § 5 ods. 3 písm. c) odporúčame spojku "a" nahradiť predložkou "s", gramatická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C4D1B2F" w14:textId="77777777" w:rsidR="000F7581" w:rsidRDefault="000F7581" w:rsidP="00D264FF">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5189CFC" w14:textId="3D797BB1" w:rsidR="00A062B0" w:rsidRDefault="00A062B0" w:rsidP="00D264FF">
            <w:pPr>
              <w:jc w:val="center"/>
              <w:rPr>
                <w:rFonts w:ascii="Times" w:hAnsi="Times" w:cs="Times"/>
                <w:sz w:val="25"/>
                <w:szCs w:val="25"/>
              </w:rPr>
            </w:pPr>
          </w:p>
          <w:p w14:paraId="788B0459" w14:textId="50C26736" w:rsidR="000F7581" w:rsidRPr="007E2340" w:rsidRDefault="00A062B0" w:rsidP="00D264F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C4B5141" w14:textId="73B1E77C" w:rsidR="000F7581" w:rsidRPr="000C7445" w:rsidRDefault="00A062B0" w:rsidP="00D264FF">
            <w:pPr>
              <w:jc w:val="center"/>
              <w:rPr>
                <w:rFonts w:ascii="Times New Roman" w:hAnsi="Times New Roman" w:cs="Times New Roman"/>
                <w:sz w:val="24"/>
                <w:szCs w:val="24"/>
              </w:rPr>
            </w:pPr>
            <w:r w:rsidRPr="000C7445">
              <w:rPr>
                <w:rFonts w:ascii="Times New Roman" w:hAnsi="Times New Roman" w:cs="Times New Roman"/>
                <w:sz w:val="24"/>
                <w:szCs w:val="24"/>
              </w:rPr>
              <w:t>Znenie upravené v zmysle pripomienky.</w:t>
            </w:r>
          </w:p>
        </w:tc>
      </w:tr>
      <w:tr w:rsidR="000F7581" w14:paraId="0DB38C54"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CDDB120" w14:textId="77777777" w:rsidR="000F7581" w:rsidRDefault="000F7581" w:rsidP="00D264FF">
            <w:pPr>
              <w:jc w:val="center"/>
              <w:rPr>
                <w:rFonts w:ascii="Times" w:hAnsi="Times" w:cs="Times"/>
                <w:b/>
                <w:bCs/>
                <w:sz w:val="25"/>
                <w:szCs w:val="25"/>
              </w:rPr>
            </w:pPr>
            <w:r>
              <w:rPr>
                <w:rFonts w:ascii="Times" w:hAnsi="Times" w:cs="Times"/>
                <w:b/>
                <w:bCs/>
                <w:sz w:val="25"/>
                <w:szCs w:val="25"/>
              </w:rPr>
              <w:lastRenderedPageBreak/>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FE0E7D2" w14:textId="77777777" w:rsidR="000F7581" w:rsidRDefault="000F7581" w:rsidP="00D264FF">
            <w:pPr>
              <w:jc w:val="center"/>
              <w:rPr>
                <w:rFonts w:ascii="Times" w:hAnsi="Times" w:cs="Times"/>
                <w:sz w:val="25"/>
                <w:szCs w:val="25"/>
              </w:rPr>
            </w:pPr>
            <w:r>
              <w:rPr>
                <w:rFonts w:ascii="Times" w:hAnsi="Times" w:cs="Times"/>
                <w:b/>
                <w:bCs/>
                <w:sz w:val="25"/>
                <w:szCs w:val="25"/>
              </w:rPr>
              <w:t>Čl. I novelizačný bod 27.</w:t>
            </w:r>
            <w:r>
              <w:rPr>
                <w:rFonts w:ascii="Times" w:hAnsi="Times" w:cs="Times"/>
                <w:sz w:val="25"/>
                <w:szCs w:val="25"/>
              </w:rPr>
              <w:br/>
              <w:t>V úvodnej vete odporúčame vypustiť bodku za slovami "ods. 1",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22A6344" w14:textId="77777777" w:rsidR="000F7581" w:rsidRDefault="000F7581" w:rsidP="00D264FF">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F2F0AD5" w14:textId="576A94BC" w:rsidR="007E2340" w:rsidRDefault="007E2340" w:rsidP="00D264FF">
            <w:pPr>
              <w:jc w:val="center"/>
              <w:rPr>
                <w:rFonts w:ascii="Times" w:hAnsi="Times" w:cs="Times"/>
                <w:sz w:val="25"/>
                <w:szCs w:val="25"/>
              </w:rPr>
            </w:pPr>
            <w:r>
              <w:rPr>
                <w:rFonts w:ascii="Times" w:hAnsi="Times" w:cs="Times"/>
                <w:sz w:val="25"/>
                <w:szCs w:val="25"/>
              </w:rPr>
              <w:t>A</w:t>
            </w:r>
          </w:p>
          <w:p w14:paraId="6FC799F7" w14:textId="77777777" w:rsidR="000F7581" w:rsidRPr="007E2340" w:rsidRDefault="000F7581" w:rsidP="00D264FF">
            <w:pPr>
              <w:jc w:val="center"/>
              <w:rPr>
                <w:rFonts w:ascii="Times" w:hAnsi="Times" w:cs="Times"/>
                <w:sz w:val="25"/>
                <w:szCs w:val="25"/>
              </w:rPr>
            </w:pP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ABF7335" w14:textId="494ECECE" w:rsidR="000F7581" w:rsidRPr="000C7445" w:rsidRDefault="007E2340" w:rsidP="00D264FF">
            <w:pPr>
              <w:jc w:val="center"/>
              <w:rPr>
                <w:rFonts w:ascii="Times New Roman" w:hAnsi="Times New Roman" w:cs="Times New Roman"/>
                <w:sz w:val="24"/>
                <w:szCs w:val="24"/>
              </w:rPr>
            </w:pPr>
            <w:r w:rsidRPr="000C7445">
              <w:rPr>
                <w:rFonts w:ascii="Times New Roman" w:hAnsi="Times New Roman" w:cs="Times New Roman"/>
                <w:sz w:val="24"/>
                <w:szCs w:val="24"/>
              </w:rPr>
              <w:t>Znenie upravené v zmysle pripomienky.</w:t>
            </w:r>
          </w:p>
        </w:tc>
      </w:tr>
      <w:tr w:rsidR="000F7581" w14:paraId="58934A75"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C1B1E59" w14:textId="77777777" w:rsidR="000F7581" w:rsidRDefault="000F7581" w:rsidP="00D264FF">
            <w:pPr>
              <w:jc w:val="center"/>
              <w:rPr>
                <w:rFonts w:ascii="Times" w:hAnsi="Times" w:cs="Times"/>
                <w:b/>
                <w:bCs/>
                <w:sz w:val="25"/>
                <w:szCs w:val="25"/>
              </w:rPr>
            </w:pPr>
            <w:r>
              <w:rPr>
                <w:rFonts w:ascii="Times" w:hAnsi="Times" w:cs="Times"/>
                <w:b/>
                <w:bCs/>
                <w:sz w:val="25"/>
                <w:szCs w:val="25"/>
              </w:rPr>
              <w:t>ÚVO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7682022" w14:textId="1A7DAE1D" w:rsidR="000F7581" w:rsidRDefault="000F7581" w:rsidP="00D264FF">
            <w:pPr>
              <w:jc w:val="cente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Úrad uplatňuje k zákonu č. 56/2012 Z. z. o cestnej doprave v znení návrhu skupiny poslancov Národnej rady Slovenskej republiky na vydanie zákona, ktorým sa mení a dopĺňa zákon č. 56/2012 Z. z. o cestnej doprave v znení neskorších predpisov (tlač. 450) (ďalej len „poslanecká novelizácia zákona o cestnej doprave“) nasledovné zásadné pripomienky: 1. Legislatívnu úpravu § 21a žiadam zosúladiť s príslušnými aktmi sekundárneho práva EÚ. Odôvodnenie: Podľa čl. 5 ods. 1 nariadenia Európskeho parlamentu a Rady č. 1370/2007 o službách vo verejnom záujme v železničnej a cestnej osobnej doprave (ďalej len „nariadenie“), cit.: „Zmluvy o službách vo verejnom záujme sa zadávajú v súlade s pravidlami stanovenými v tomto nariadení. Avšak zmluvy o službách alebo zmluvy o službách vo verejnom záujme vymedzené v smernici 2004/17/ES alebo smernici 2004/18/ES pre služby vo verejnom záujme v autobusovej alebo električkovej osobnej doprave sa zadávajú v súlade s postupmi ustanovenými podľa uvedených smerníc, ak tieto zmluvy nemajú formu koncesných zmlúv na služby, ako je vymedzené v uvedených smerniciach. Ak sa zmluvy majú zadávať v súlade so smernicou 2004/17/ES alebo smernicou 2004/18/ES, ustanovenia odsekov 2 až 6 tohto článku sa neuplatňujú.“. Vyššie uvedené kolízne pravidlo v nariadení jasne a exaktne upravuje, v ktorých prípadoch sa pri uzatváraní </w:t>
            </w:r>
            <w:r>
              <w:rPr>
                <w:rFonts w:ascii="Times" w:hAnsi="Times" w:cs="Times"/>
                <w:sz w:val="25"/>
                <w:szCs w:val="25"/>
              </w:rPr>
              <w:lastRenderedPageBreak/>
              <w:t>zmlúv o službách vo verejnom záujme postupuje podľa nariadenia, a v ktorých podľa smerníc pre oblasť verejného obstarávania, ktoré sú na národnej úrovni transponované do úpravy zákona č. 343/2015 Z. z. o verejnom obstarávaní a o zmene a doplnení niektorých zákonov v znení neskorších predpisov (ďalej len „zákon o verejnom obstarávaní“). Úprava navrhovaného § 21a opomína vyššie uvedené kolízne pravidlo a vecnú pôsobnosť tzv. núdzovej kontraktácie služieb vo verejnom záujme vzťahuje aj na kategóriu služieb vo verejnom záujme, ktoré sa spravujú režimom smerníc pre oblasť verejného obstarávania a zákona o verejnom obstarávaní. Nariadenie v čl. 5 ods. 1 v tejto súvislosti jasne upravuje, že odsek 5 tohto článku reglementujúci núdzové opatrenia sa nevzťahuje na služby vo verejnom záujme spadajúce pod smernice v oblasti verejného obstarávania. Navrhované znenie § 21 je podľa nášho názoru v priamom rozpore s úpravou nariadenia, úpravou smerníc v oblasti verejného obstarávania, ktoré neupravujú osobitný režim núdzových opatrení pre služby vo verejnom záujme a zároveň predstavuje nepriamu novelizáciu zákona o verejnom obstarávaní. V intenciách vyššie uvedeného taktiež konštatujeme, že navrhnutá právna úprava je v rozpore so závermi, ktoré ustálil Súdny dvor EÚ v rámci svojej judikatúry (spojené veci C</w:t>
            </w:r>
            <w:r>
              <w:rPr>
                <w:rFonts w:ascii="Times" w:hAnsi="Times" w:cs="Times"/>
                <w:sz w:val="25"/>
                <w:szCs w:val="25"/>
              </w:rPr>
              <w:noBreakHyphen/>
              <w:t>266/17 a C</w:t>
            </w:r>
            <w:r>
              <w:rPr>
                <w:rFonts w:ascii="Times" w:hAnsi="Times" w:cs="Times"/>
                <w:sz w:val="25"/>
                <w:szCs w:val="25"/>
              </w:rPr>
              <w:noBreakHyphen/>
              <w:t>267/17, C</w:t>
            </w:r>
            <w:r>
              <w:rPr>
                <w:rFonts w:ascii="Times" w:hAnsi="Times" w:cs="Times"/>
                <w:sz w:val="25"/>
                <w:szCs w:val="25"/>
              </w:rPr>
              <w:noBreakHyphen/>
              <w:t xml:space="preserve">253/18). 2. Legislatívnu úpravu v § 21a ods. 2 písm. d) a e) žiadam vypustiť alebo revidovať, tak aby navrhovaná úprava neumožňovala využitie priameho zadania v situácii ak sú dôvody priameho zadania primárne v príčinnej súvislosti s konaním alebo nekonaním objednávateľa. Odôvodnenie: Navrhovaná úprava v § 21a ods. 2 </w:t>
            </w:r>
            <w:r>
              <w:rPr>
                <w:rFonts w:ascii="Times" w:hAnsi="Times" w:cs="Times"/>
                <w:sz w:val="25"/>
                <w:szCs w:val="25"/>
              </w:rPr>
              <w:lastRenderedPageBreak/>
              <w:t>demonštratívne definuje situácie odôvodňujúce použitie núdzových opatrení. V tejto súvislosti predovšetkým úprava v rámci písmena d) a e) umožňuje požitie núdzového opatrenia, t. j. priameho zadania aj v situácii, ak bezprostredne hroziace nebezpečenstvo spôsobil svojím konaním alebo nekonaním samotný objednávateľ, napr. nezačal realizovať nové verejné obstarávanie s dostatočným časovým predstihom. V tejto súvislosti preto navrhujeme uplatniť obdobný princíp aký sa uplatňuje v rámci úpravy priameho rokovacieho konania podľa § 81 písm. c) zákona o verejnom obstarávaní podľa ktorého priame rokovacie konanie možno použiť za nasledujúcich podmienok cit.: „zákazka na dodanie tovaru, na uskutočnenie stavebných prác alebo na poskytnutie služby sa zadáva z dôvodu mimoriadnej udalosti nespôsobenej verejným obstarávateľom, ktorú nemohol predvídať, a vzhľadom na vzniknutú časovú tieseň nemožno uskutočniť verejnú súťaž, užšiu súťaž ani rokovacie konanie so zverejnením,“. Domnievame sa, že v prípade pravidiel verejného nákupu nemôžu byť exempcie z uplatňovania základných pravidiel a princípov spoločného trhu (princíp rovnakého zaobchádzania, princíp nediskriminácie, princíp transparentnosti a princíp proporcionality) odôvodnené nesprávnym postupom alebo pochybením subjektu verejného sektora.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0A5B674" w14:textId="77777777" w:rsidR="000F7581" w:rsidRDefault="000F7581" w:rsidP="00D264FF">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05574F5" w14:textId="2636AB7B" w:rsidR="000F7581" w:rsidRDefault="00395779" w:rsidP="00D264F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9749560" w14:textId="6FE3DC11" w:rsidR="000F7581" w:rsidRPr="000C7445" w:rsidRDefault="00395779" w:rsidP="00D264FF">
            <w:pPr>
              <w:jc w:val="center"/>
              <w:rPr>
                <w:rFonts w:ascii="Times New Roman" w:hAnsi="Times New Roman" w:cs="Times New Roman"/>
                <w:sz w:val="24"/>
                <w:szCs w:val="24"/>
              </w:rPr>
            </w:pPr>
            <w:r w:rsidRPr="000C7445">
              <w:rPr>
                <w:rFonts w:ascii="Times New Roman" w:hAnsi="Times New Roman" w:cs="Times New Roman"/>
                <w:sz w:val="24"/>
                <w:szCs w:val="24"/>
              </w:rPr>
              <w:t>Na základe rozporového konania, ktoré sa uskutočnilo 19. júla 2021 a na základe vzájomnej komunikácie bol dohodnutý alternatívny text.</w:t>
            </w:r>
          </w:p>
        </w:tc>
      </w:tr>
      <w:tr w:rsidR="000F7581" w14:paraId="70E0614F"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59C4864" w14:textId="77777777" w:rsidR="000F7581" w:rsidRDefault="000F7581" w:rsidP="00D264FF">
            <w:pPr>
              <w:jc w:val="center"/>
              <w:rPr>
                <w:rFonts w:ascii="Times" w:hAnsi="Times" w:cs="Times"/>
                <w:b/>
                <w:bCs/>
                <w:sz w:val="25"/>
                <w:szCs w:val="25"/>
              </w:rPr>
            </w:pPr>
            <w:r>
              <w:rPr>
                <w:rFonts w:ascii="Times" w:hAnsi="Times" w:cs="Times"/>
                <w:b/>
                <w:bCs/>
                <w:sz w:val="25"/>
                <w:szCs w:val="25"/>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791EEA7" w14:textId="77777777" w:rsidR="000F7581" w:rsidRDefault="000F7581" w:rsidP="00D264FF">
            <w:pPr>
              <w:jc w:val="center"/>
              <w:rPr>
                <w:rFonts w:ascii="Times" w:hAnsi="Times" w:cs="Times"/>
                <w:sz w:val="25"/>
                <w:szCs w:val="25"/>
              </w:rPr>
            </w:pPr>
            <w:r>
              <w:rPr>
                <w:rFonts w:ascii="Times" w:hAnsi="Times" w:cs="Times"/>
                <w:b/>
                <w:bCs/>
                <w:sz w:val="25"/>
                <w:szCs w:val="25"/>
              </w:rPr>
              <w:t>zákon 8.2009</w:t>
            </w:r>
            <w:r>
              <w:rPr>
                <w:rFonts w:ascii="Times" w:hAnsi="Times" w:cs="Times"/>
                <w:sz w:val="25"/>
                <w:szCs w:val="25"/>
              </w:rPr>
              <w:br/>
              <w:t xml:space="preserve">v zákone 8/2009 upraviť §15 ods 3 poslednú vetu na "Pri predchádzaní musí zachovávať dostatočný bočný odstup od predchádzaného vozidla. Pri predchádzaní cyklistu alebo chodca </w:t>
            </w:r>
            <w:r>
              <w:rPr>
                <w:rFonts w:ascii="Times" w:hAnsi="Times" w:cs="Times"/>
                <w:sz w:val="25"/>
                <w:szCs w:val="25"/>
              </w:rPr>
              <w:lastRenderedPageBreak/>
              <w:t>dodržať odstup minimálne 1,5 metra". do §15 ods 5 doplniť nový bod k) ktorý znie "ak v protismere ide cyklista" zdôvodnenie: súčasná právna úprava nedostatočne reflektuje podmienky na bezpečnosť ľudí na bicykloch.</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47D8410" w14:textId="77777777" w:rsidR="000F7581" w:rsidRDefault="000F7581" w:rsidP="00D264FF">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E403C58" w14:textId="77777777" w:rsidR="000F7581" w:rsidRDefault="00A645CB" w:rsidP="00D264FF">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157D057" w14:textId="09CC01CC" w:rsidR="000F7581" w:rsidRPr="000C7445" w:rsidRDefault="00A645CB" w:rsidP="00D264FF">
            <w:pPr>
              <w:jc w:val="center"/>
              <w:rPr>
                <w:rFonts w:ascii="Times New Roman" w:hAnsi="Times New Roman" w:cs="Times New Roman"/>
                <w:sz w:val="24"/>
                <w:szCs w:val="24"/>
              </w:rPr>
            </w:pPr>
            <w:r w:rsidRPr="000C7445">
              <w:rPr>
                <w:rFonts w:ascii="Times New Roman" w:hAnsi="Times New Roman" w:cs="Times New Roman"/>
                <w:sz w:val="24"/>
                <w:szCs w:val="24"/>
              </w:rPr>
              <w:t xml:space="preserve">Novelizácia zákona č. 8/2009  Z. z. nie je predmetom predloženého návrhu zákona. Prijatie tejto zmeny by bolo v priamom rozpore s § 6 zákona č. </w:t>
            </w:r>
            <w:r w:rsidRPr="000C7445">
              <w:rPr>
                <w:rFonts w:ascii="Times New Roman" w:hAnsi="Times New Roman" w:cs="Times New Roman"/>
                <w:sz w:val="24"/>
                <w:szCs w:val="24"/>
              </w:rPr>
              <w:lastRenderedPageBreak/>
              <w:t>400/2015 Z. z. o tvorbe právnych predpisov a o Zbierke zákonov Slovenskej republiky a o zmene a doplnení niektorých</w:t>
            </w:r>
            <w:r w:rsidR="00A859F7">
              <w:rPr>
                <w:rFonts w:ascii="Times New Roman" w:hAnsi="Times New Roman" w:cs="Times New Roman"/>
                <w:sz w:val="24"/>
                <w:szCs w:val="24"/>
              </w:rPr>
              <w:t xml:space="preserve"> zákonov.</w:t>
            </w:r>
            <w:bookmarkStart w:id="1" w:name="_GoBack"/>
            <w:bookmarkEnd w:id="1"/>
          </w:p>
        </w:tc>
      </w:tr>
      <w:tr w:rsidR="00C174E8" w14:paraId="05292787" w14:textId="77777777" w:rsidTr="000F7581">
        <w:trPr>
          <w:divId w:val="275330280"/>
          <w:jc w:val="center"/>
        </w:trPr>
        <w:tc>
          <w:tcPr>
            <w:tcW w:w="644" w:type="pct"/>
            <w:tcBorders>
              <w:top w:val="outset" w:sz="6" w:space="0" w:color="000000"/>
              <w:left w:val="outset" w:sz="6" w:space="0" w:color="000000"/>
              <w:bottom w:val="outset" w:sz="6" w:space="0" w:color="000000"/>
              <w:right w:val="outset" w:sz="6" w:space="0" w:color="000000"/>
            </w:tcBorders>
            <w:vAlign w:val="center"/>
          </w:tcPr>
          <w:p w14:paraId="340BC24A" w14:textId="75C17AB5" w:rsidR="00C174E8" w:rsidRDefault="00C174E8" w:rsidP="00D264FF">
            <w:pPr>
              <w:jc w:val="center"/>
              <w:rPr>
                <w:rFonts w:ascii="Times" w:hAnsi="Times" w:cs="Times"/>
                <w:b/>
                <w:bCs/>
                <w:sz w:val="25"/>
                <w:szCs w:val="25"/>
              </w:rPr>
            </w:pPr>
            <w:r>
              <w:rPr>
                <w:rFonts w:ascii="Times" w:hAnsi="Times" w:cs="Times"/>
                <w:b/>
                <w:bCs/>
                <w:sz w:val="25"/>
                <w:szCs w:val="25"/>
              </w:rPr>
              <w:lastRenderedPageBreak/>
              <w:t>Okresný úrad Žilina</w:t>
            </w:r>
          </w:p>
        </w:tc>
        <w:tc>
          <w:tcPr>
            <w:tcW w:w="2464" w:type="pct"/>
            <w:tcBorders>
              <w:top w:val="outset" w:sz="6" w:space="0" w:color="000000"/>
              <w:left w:val="outset" w:sz="6" w:space="0" w:color="000000"/>
              <w:bottom w:val="outset" w:sz="6" w:space="0" w:color="000000"/>
              <w:right w:val="outset" w:sz="6" w:space="0" w:color="000000"/>
            </w:tcBorders>
            <w:vAlign w:val="center"/>
          </w:tcPr>
          <w:p w14:paraId="115E9A47" w14:textId="152BC433" w:rsidR="00C174E8" w:rsidRDefault="00B05A6A" w:rsidP="00D264FF">
            <w:pPr>
              <w:jc w:val="center"/>
              <w:rPr>
                <w:rFonts w:ascii="Times" w:hAnsi="Times" w:cs="Times"/>
                <w:sz w:val="25"/>
                <w:szCs w:val="25"/>
              </w:rPr>
            </w:pPr>
            <w:r>
              <w:rPr>
                <w:rFonts w:ascii="Times" w:hAnsi="Times" w:cs="Times"/>
                <w:sz w:val="25"/>
                <w:szCs w:val="25"/>
              </w:rPr>
              <w:t>Zaslaná emailom.</w:t>
            </w:r>
          </w:p>
          <w:p w14:paraId="6B074ECF" w14:textId="17AE361C" w:rsidR="00C174E8" w:rsidRPr="00BE1B53" w:rsidRDefault="00C174E8" w:rsidP="00D264FF">
            <w:pPr>
              <w:jc w:val="center"/>
              <w:rPr>
                <w:rFonts w:ascii="Times" w:hAnsi="Times" w:cs="Times"/>
                <w:sz w:val="25"/>
                <w:szCs w:val="25"/>
              </w:rPr>
            </w:pPr>
            <w:r w:rsidRPr="00BE1B53">
              <w:rPr>
                <w:rFonts w:ascii="Times" w:hAnsi="Times" w:cs="Times"/>
                <w:sz w:val="25"/>
                <w:szCs w:val="25"/>
              </w:rPr>
              <w:t>Po prečítaní dôvodovej správy k zákonu a takisto k novele zákona č. 56/2012 Z. z. o cestnej doprave v znení neskorších predpisov Vám posielame nasledovnú pripomienku:</w:t>
            </w:r>
          </w:p>
          <w:p w14:paraId="21FC523C" w14:textId="60CE1763" w:rsidR="00C174E8" w:rsidRPr="00BE1B53" w:rsidRDefault="00C174E8" w:rsidP="00D264FF">
            <w:pPr>
              <w:jc w:val="center"/>
              <w:rPr>
                <w:rFonts w:ascii="Times" w:hAnsi="Times" w:cs="Times"/>
                <w:sz w:val="25"/>
                <w:szCs w:val="25"/>
              </w:rPr>
            </w:pPr>
            <w:r w:rsidRPr="00BE1B53">
              <w:rPr>
                <w:rFonts w:ascii="Times" w:hAnsi="Times" w:cs="Times"/>
                <w:sz w:val="25"/>
                <w:szCs w:val="25"/>
              </w:rPr>
              <w:t>- v dôvodovej správe k bodu 6 [§ 7 písm. k) až m)] sa uvádza, že v súvislosti s cezhraničným presadzovaním ustanovení nariadení (ES) č. 1071/2009 a (ES) č. 1072/2009 sa do vnútroštátneho elektronického registra prevádzkovateľov cestnej dopravy dopĺňajú informácie o evidenčných číslach vozidiel, ktoré majú prevádzkovatelia k dispozícii, počet ľudí zamestnaných u prevádzkovateľa cestnej dopravy k 31. decembru predchádzajúceho kalendárneho roku a o hodnotení rizikovosti prevádzkovateľov cestnej dopravy.</w:t>
            </w:r>
          </w:p>
          <w:p w14:paraId="5500E342" w14:textId="77777777" w:rsidR="00C174E8" w:rsidRPr="00BE1B53" w:rsidRDefault="00C174E8" w:rsidP="00D264FF">
            <w:pPr>
              <w:jc w:val="center"/>
              <w:rPr>
                <w:rFonts w:ascii="Times" w:hAnsi="Times" w:cs="Times"/>
                <w:sz w:val="25"/>
                <w:szCs w:val="25"/>
              </w:rPr>
            </w:pPr>
            <w:r w:rsidRPr="00BE1B53">
              <w:rPr>
                <w:rFonts w:ascii="Times" w:hAnsi="Times" w:cs="Times"/>
                <w:sz w:val="25"/>
                <w:szCs w:val="25"/>
              </w:rPr>
              <w:t>Chceli by sme upozorniť na skutočnosť, že zmena obsahu ERRU, a teda aj zapisovanie evidenčných čísiel vozidiel do vnútroštátneho elektronického registra (ERRU), nesúvisí len s cezhraničným presadzovaním ustanovení nariadení (ES) č. 1071/2009 a (ES) č. 1072/2009, ale všeobecne aj s výkonom kontroly aj na území SR.</w:t>
            </w:r>
          </w:p>
          <w:p w14:paraId="1E1B3917" w14:textId="77777777" w:rsidR="00C174E8" w:rsidRPr="00BE1B53" w:rsidRDefault="00C174E8" w:rsidP="00D264FF">
            <w:pPr>
              <w:jc w:val="center"/>
              <w:rPr>
                <w:rFonts w:ascii="Times" w:hAnsi="Times" w:cs="Times"/>
                <w:sz w:val="25"/>
                <w:szCs w:val="25"/>
              </w:rPr>
            </w:pPr>
            <w:r w:rsidRPr="00BE1B53">
              <w:rPr>
                <w:rFonts w:ascii="Times" w:hAnsi="Times" w:cs="Times"/>
                <w:sz w:val="25"/>
                <w:szCs w:val="25"/>
              </w:rPr>
              <w:t xml:space="preserve">Obsah vnútroštátnych elektronických registrov vyplýva z čl. 16 nariadenia (ES) č. 1072/2009. Tento obsah sa mení a po novom </w:t>
            </w:r>
            <w:r w:rsidRPr="00BE1B53">
              <w:rPr>
                <w:rFonts w:ascii="Times" w:hAnsi="Times" w:cs="Times"/>
                <w:sz w:val="25"/>
                <w:szCs w:val="25"/>
              </w:rPr>
              <w:lastRenderedPageBreak/>
              <w:t>sa budú zapisovať do ERRU aj EČV. Chceli by sme upozorniť, že tieto zmeny sa dotknú aj vnútroštátnych dopravcov, čiže nielen s cieľom cezhraničného presadzovania. V čl. 16 ods. 1 nariadenia (ES) č. 1071/2009 je uvedené, že: „Členský štát vedie vnútroštátny elektronický register podnikov cestnej dopravy, ktorým príslušný orgán určený týmto štátom udelil povolenie na vykonávanie povolania prevádzkovateľa cestnej dopravy.“ Povolenie na výkon povolania prevádzkovateľa cestnej dopravy udeľujú OÚ v sídle kraja aj vnútroštátnym dopravcom, čiže v podstate všetkým dopravcom, pretože až následne sa vydáva licencia Spoločenstva (ak dopravca chce robiť aj medzinárodnú dopravu).</w:t>
            </w:r>
          </w:p>
          <w:p w14:paraId="1569E03B" w14:textId="77777777" w:rsidR="00C174E8" w:rsidRPr="00BE1B53" w:rsidRDefault="00C174E8" w:rsidP="00D264FF">
            <w:pPr>
              <w:jc w:val="center"/>
              <w:rPr>
                <w:rFonts w:ascii="Times" w:hAnsi="Times" w:cs="Times"/>
                <w:sz w:val="25"/>
                <w:szCs w:val="25"/>
              </w:rPr>
            </w:pPr>
            <w:r w:rsidRPr="00BE1B53">
              <w:rPr>
                <w:rFonts w:ascii="Times" w:hAnsi="Times" w:cs="Times"/>
                <w:sz w:val="25"/>
                <w:szCs w:val="25"/>
              </w:rPr>
              <w:t>Zároveň podľa nás, z nariadenia (EÚ) 2020/1055 priamo vyplýva, že príslušné orgány majú mať údaje z ERRU (aj EČV) k dispozícii počas cestných kontrol, z toho chápeme, že aj na území Slovenskej republiky a nielen zahraničných dopravcov, ale všetkých, čo majú povolenie.</w:t>
            </w:r>
          </w:p>
          <w:p w14:paraId="422963FA" w14:textId="2EE72F71" w:rsidR="00C174E8" w:rsidRPr="00BE1B53" w:rsidRDefault="00C174E8" w:rsidP="00D264FF">
            <w:pPr>
              <w:jc w:val="center"/>
              <w:rPr>
                <w:rFonts w:ascii="Times" w:hAnsi="Times" w:cs="Times"/>
                <w:sz w:val="25"/>
                <w:szCs w:val="25"/>
              </w:rPr>
            </w:pPr>
            <w:r w:rsidRPr="00BE1B53">
              <w:rPr>
                <w:rFonts w:ascii="Times" w:hAnsi="Times" w:cs="Times"/>
                <w:sz w:val="25"/>
                <w:szCs w:val="25"/>
              </w:rPr>
              <w:t>Z tohto dôvodu je potrebné všetky zmeny v systéme ERRU a sprístupnenie kontrolným orgánom urobiť pre všetkých dopravcov, ktorí majú udelené povolenie na výkon povolania prevádzkovateľa cestnej dopravy, čiže bez ohľadu na cezhraničné presadzovanie.</w:t>
            </w:r>
          </w:p>
        </w:tc>
        <w:tc>
          <w:tcPr>
            <w:tcW w:w="214" w:type="pct"/>
            <w:tcBorders>
              <w:top w:val="outset" w:sz="6" w:space="0" w:color="000000"/>
              <w:left w:val="outset" w:sz="6" w:space="0" w:color="000000"/>
              <w:bottom w:val="outset" w:sz="6" w:space="0" w:color="000000"/>
              <w:right w:val="outset" w:sz="6" w:space="0" w:color="000000"/>
            </w:tcBorders>
            <w:vAlign w:val="center"/>
          </w:tcPr>
          <w:p w14:paraId="48ED5885" w14:textId="1B98C976" w:rsidR="00C174E8" w:rsidRDefault="00C174E8" w:rsidP="00D264FF">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tcPr>
          <w:p w14:paraId="5469B2F8" w14:textId="4F75822B" w:rsidR="00C174E8" w:rsidRDefault="00C174E8" w:rsidP="00D264FF">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tcPr>
          <w:p w14:paraId="7603A6F6" w14:textId="394E5A44" w:rsidR="00C174E8" w:rsidRPr="000C7445" w:rsidRDefault="00B05A6A" w:rsidP="00D264FF">
            <w:pPr>
              <w:jc w:val="center"/>
              <w:rPr>
                <w:rFonts w:ascii="Times New Roman" w:hAnsi="Times New Roman" w:cs="Times New Roman"/>
                <w:sz w:val="24"/>
                <w:szCs w:val="24"/>
              </w:rPr>
            </w:pPr>
            <w:r w:rsidRPr="000C7445">
              <w:rPr>
                <w:rFonts w:ascii="Times New Roman" w:hAnsi="Times New Roman" w:cs="Times New Roman"/>
                <w:sz w:val="24"/>
                <w:szCs w:val="24"/>
              </w:rPr>
              <w:t>Pripomienka vzatá na vedomie.</w:t>
            </w:r>
          </w:p>
        </w:tc>
      </w:tr>
    </w:tbl>
    <w:p w14:paraId="6B020D61" w14:textId="77777777" w:rsidR="00154A91" w:rsidRPr="00154A91" w:rsidRDefault="00154A91" w:rsidP="00CE47A6"/>
    <w:p w14:paraId="340DD085" w14:textId="77777777" w:rsidR="00CC75BA" w:rsidRPr="00024402" w:rsidRDefault="00CC75BA" w:rsidP="00CE47A6"/>
    <w:sectPr w:rsidR="00CC75BA" w:rsidRPr="00024402" w:rsidSect="004075B2">
      <w:headerReference w:type="even" r:id="rId8"/>
      <w:headerReference w:type="default" r:id="rId9"/>
      <w:footerReference w:type="even" r:id="rId10"/>
      <w:footerReference w:type="default" r:id="rId11"/>
      <w:headerReference w:type="first" r:id="rId12"/>
      <w:footerReference w:type="first" r:id="rId13"/>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EECD3" w14:textId="77777777" w:rsidR="0020006B" w:rsidRDefault="0020006B" w:rsidP="000A67D5">
      <w:pPr>
        <w:spacing w:after="0" w:line="240" w:lineRule="auto"/>
      </w:pPr>
      <w:r>
        <w:separator/>
      </w:r>
    </w:p>
  </w:endnote>
  <w:endnote w:type="continuationSeparator" w:id="0">
    <w:p w14:paraId="00A23E4E" w14:textId="77777777" w:rsidR="0020006B" w:rsidRDefault="0020006B"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D5D6B" w14:textId="77777777" w:rsidR="004B65C9" w:rsidRDefault="004B65C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760181"/>
      <w:docPartObj>
        <w:docPartGallery w:val="Page Numbers (Bottom of Page)"/>
        <w:docPartUnique/>
      </w:docPartObj>
    </w:sdtPr>
    <w:sdtEndPr/>
    <w:sdtContent>
      <w:p w14:paraId="515A0347" w14:textId="3FA02F72" w:rsidR="004B65C9" w:rsidRDefault="004B65C9">
        <w:pPr>
          <w:pStyle w:val="Pta"/>
          <w:jc w:val="center"/>
        </w:pPr>
        <w:r>
          <w:fldChar w:fldCharType="begin"/>
        </w:r>
        <w:r>
          <w:instrText>PAGE   \* MERGEFORMAT</w:instrText>
        </w:r>
        <w:r>
          <w:fldChar w:fldCharType="separate"/>
        </w:r>
        <w:r w:rsidR="00A859F7">
          <w:rPr>
            <w:noProof/>
          </w:rPr>
          <w:t>28</w:t>
        </w:r>
        <w:r>
          <w:fldChar w:fldCharType="end"/>
        </w:r>
      </w:p>
    </w:sdtContent>
  </w:sdt>
  <w:p w14:paraId="2021D667" w14:textId="77777777" w:rsidR="004B65C9" w:rsidRDefault="004B65C9">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C5D37" w14:textId="77777777" w:rsidR="004B65C9" w:rsidRDefault="004B65C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2403B" w14:textId="77777777" w:rsidR="0020006B" w:rsidRDefault="0020006B" w:rsidP="000A67D5">
      <w:pPr>
        <w:spacing w:after="0" w:line="240" w:lineRule="auto"/>
      </w:pPr>
      <w:r>
        <w:separator/>
      </w:r>
    </w:p>
  </w:footnote>
  <w:footnote w:type="continuationSeparator" w:id="0">
    <w:p w14:paraId="5393BAF7" w14:textId="77777777" w:rsidR="0020006B" w:rsidRDefault="0020006B" w:rsidP="000A6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15018" w14:textId="77777777" w:rsidR="004B65C9" w:rsidRDefault="004B65C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A04AC" w14:textId="77777777" w:rsidR="004B65C9" w:rsidRDefault="004B65C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6B6C4" w14:textId="77777777" w:rsidR="004B65C9" w:rsidRDefault="004B65C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16503"/>
    <w:multiLevelType w:val="hybridMultilevel"/>
    <w:tmpl w:val="AC4698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1B71C00"/>
    <w:multiLevelType w:val="hybridMultilevel"/>
    <w:tmpl w:val="D6A0333E"/>
    <w:lvl w:ilvl="0" w:tplc="5F84E634">
      <w:start w:val="1"/>
      <w:numFmt w:val="decimal"/>
      <w:lvlText w:val="(%1)"/>
      <w:lvlJc w:val="left"/>
      <w:pPr>
        <w:ind w:left="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1FFEB0DA">
      <w:start w:val="1"/>
      <w:numFmt w:val="lowerLetter"/>
      <w:lvlText w:val="%2"/>
      <w:lvlJc w:val="left"/>
      <w:pPr>
        <w:ind w:left="130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1E2A9B78">
      <w:start w:val="1"/>
      <w:numFmt w:val="lowerRoman"/>
      <w:lvlText w:val="%3"/>
      <w:lvlJc w:val="left"/>
      <w:pPr>
        <w:ind w:left="202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E0687E0A">
      <w:start w:val="1"/>
      <w:numFmt w:val="decimal"/>
      <w:lvlText w:val="%4"/>
      <w:lvlJc w:val="left"/>
      <w:pPr>
        <w:ind w:left="274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D966D5C0">
      <w:start w:val="1"/>
      <w:numFmt w:val="lowerLetter"/>
      <w:lvlText w:val="%5"/>
      <w:lvlJc w:val="left"/>
      <w:pPr>
        <w:ind w:left="346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A8C6346A">
      <w:start w:val="1"/>
      <w:numFmt w:val="lowerRoman"/>
      <w:lvlText w:val="%6"/>
      <w:lvlJc w:val="left"/>
      <w:pPr>
        <w:ind w:left="418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33A48458">
      <w:start w:val="1"/>
      <w:numFmt w:val="decimal"/>
      <w:lvlText w:val="%7"/>
      <w:lvlJc w:val="left"/>
      <w:pPr>
        <w:ind w:left="490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8D0EBE90">
      <w:start w:val="1"/>
      <w:numFmt w:val="lowerLetter"/>
      <w:lvlText w:val="%8"/>
      <w:lvlJc w:val="left"/>
      <w:pPr>
        <w:ind w:left="562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3D48881A">
      <w:start w:val="1"/>
      <w:numFmt w:val="lowerRoman"/>
      <w:lvlText w:val="%9"/>
      <w:lvlJc w:val="left"/>
      <w:pPr>
        <w:ind w:left="634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599C79CE"/>
    <w:multiLevelType w:val="hybridMultilevel"/>
    <w:tmpl w:val="2B4C4B44"/>
    <w:lvl w:ilvl="0" w:tplc="E8103AD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5EB0A6A"/>
    <w:multiLevelType w:val="hybridMultilevel"/>
    <w:tmpl w:val="4EA0E272"/>
    <w:lvl w:ilvl="0" w:tplc="D3CCC43A">
      <w:start w:val="1"/>
      <w:numFmt w:val="lowerLetter"/>
      <w:lvlText w:val="%1)"/>
      <w:lvlJc w:val="left"/>
      <w:pPr>
        <w:ind w:left="28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7EF4F350">
      <w:start w:val="5"/>
      <w:numFmt w:val="decimal"/>
      <w:lvlText w:val="(%2)"/>
      <w:lvlJc w:val="left"/>
      <w:pPr>
        <w:ind w:left="7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01D008FE">
      <w:start w:val="1"/>
      <w:numFmt w:val="lowerRoman"/>
      <w:lvlText w:val="%3"/>
      <w:lvlJc w:val="left"/>
      <w:pPr>
        <w:ind w:left="130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36CA572C">
      <w:start w:val="1"/>
      <w:numFmt w:val="decimal"/>
      <w:lvlText w:val="%4"/>
      <w:lvlJc w:val="left"/>
      <w:pPr>
        <w:ind w:left="202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8F4CC0A4">
      <w:start w:val="1"/>
      <w:numFmt w:val="lowerLetter"/>
      <w:lvlText w:val="%5"/>
      <w:lvlJc w:val="left"/>
      <w:pPr>
        <w:ind w:left="274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EC90E714">
      <w:start w:val="1"/>
      <w:numFmt w:val="lowerRoman"/>
      <w:lvlText w:val="%6"/>
      <w:lvlJc w:val="left"/>
      <w:pPr>
        <w:ind w:left="346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B166215A">
      <w:start w:val="1"/>
      <w:numFmt w:val="decimal"/>
      <w:lvlText w:val="%7"/>
      <w:lvlJc w:val="left"/>
      <w:pPr>
        <w:ind w:left="418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C84E07D8">
      <w:start w:val="1"/>
      <w:numFmt w:val="lowerLetter"/>
      <w:lvlText w:val="%8"/>
      <w:lvlJc w:val="left"/>
      <w:pPr>
        <w:ind w:left="490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4A7CF482">
      <w:start w:val="1"/>
      <w:numFmt w:val="lowerRoman"/>
      <w:lvlText w:val="%9"/>
      <w:lvlJc w:val="left"/>
      <w:pPr>
        <w:ind w:left="562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175D7"/>
    <w:rsid w:val="00024402"/>
    <w:rsid w:val="00030696"/>
    <w:rsid w:val="000324A3"/>
    <w:rsid w:val="00045881"/>
    <w:rsid w:val="0006543E"/>
    <w:rsid w:val="000A67D5"/>
    <w:rsid w:val="000B3C22"/>
    <w:rsid w:val="000C7445"/>
    <w:rsid w:val="000E25CA"/>
    <w:rsid w:val="000F7581"/>
    <w:rsid w:val="000F7A42"/>
    <w:rsid w:val="00103C35"/>
    <w:rsid w:val="001239DD"/>
    <w:rsid w:val="001440BA"/>
    <w:rsid w:val="00146547"/>
    <w:rsid w:val="00146B48"/>
    <w:rsid w:val="00150388"/>
    <w:rsid w:val="00154A91"/>
    <w:rsid w:val="001819C1"/>
    <w:rsid w:val="001A66F9"/>
    <w:rsid w:val="0020006B"/>
    <w:rsid w:val="00207315"/>
    <w:rsid w:val="002109B0"/>
    <w:rsid w:val="0021228E"/>
    <w:rsid w:val="00230F3C"/>
    <w:rsid w:val="002654AA"/>
    <w:rsid w:val="002827B4"/>
    <w:rsid w:val="002946AD"/>
    <w:rsid w:val="002A5577"/>
    <w:rsid w:val="002B40C7"/>
    <w:rsid w:val="002B5C90"/>
    <w:rsid w:val="002D2366"/>
    <w:rsid w:val="002D6D2B"/>
    <w:rsid w:val="002D7471"/>
    <w:rsid w:val="002E1817"/>
    <w:rsid w:val="00310A55"/>
    <w:rsid w:val="00322014"/>
    <w:rsid w:val="0032297C"/>
    <w:rsid w:val="00336B70"/>
    <w:rsid w:val="00337FA2"/>
    <w:rsid w:val="0039526D"/>
    <w:rsid w:val="00395779"/>
    <w:rsid w:val="003B435B"/>
    <w:rsid w:val="003C1FA9"/>
    <w:rsid w:val="003D046F"/>
    <w:rsid w:val="003D101C"/>
    <w:rsid w:val="003D2DE3"/>
    <w:rsid w:val="003D5E45"/>
    <w:rsid w:val="003E4226"/>
    <w:rsid w:val="00403AFE"/>
    <w:rsid w:val="004075B2"/>
    <w:rsid w:val="004278FC"/>
    <w:rsid w:val="00436C44"/>
    <w:rsid w:val="00453DAE"/>
    <w:rsid w:val="004661AD"/>
    <w:rsid w:val="00474A9D"/>
    <w:rsid w:val="004A0045"/>
    <w:rsid w:val="004B65C9"/>
    <w:rsid w:val="004F6C7F"/>
    <w:rsid w:val="0051393E"/>
    <w:rsid w:val="00532574"/>
    <w:rsid w:val="005427CB"/>
    <w:rsid w:val="005759C0"/>
    <w:rsid w:val="00575C9F"/>
    <w:rsid w:val="00580375"/>
    <w:rsid w:val="0059081C"/>
    <w:rsid w:val="005E757E"/>
    <w:rsid w:val="005E7C53"/>
    <w:rsid w:val="00620F4C"/>
    <w:rsid w:val="00636062"/>
    <w:rsid w:val="00637505"/>
    <w:rsid w:val="00642FB8"/>
    <w:rsid w:val="006461DD"/>
    <w:rsid w:val="0066284C"/>
    <w:rsid w:val="00675848"/>
    <w:rsid w:val="0068081D"/>
    <w:rsid w:val="006934C4"/>
    <w:rsid w:val="006A3681"/>
    <w:rsid w:val="007156F5"/>
    <w:rsid w:val="0072723D"/>
    <w:rsid w:val="00731028"/>
    <w:rsid w:val="0076213E"/>
    <w:rsid w:val="00766F99"/>
    <w:rsid w:val="00783582"/>
    <w:rsid w:val="007A1010"/>
    <w:rsid w:val="007B6065"/>
    <w:rsid w:val="007B7F1A"/>
    <w:rsid w:val="007C0081"/>
    <w:rsid w:val="007D7AE6"/>
    <w:rsid w:val="007E2340"/>
    <w:rsid w:val="007E4294"/>
    <w:rsid w:val="00826FD8"/>
    <w:rsid w:val="00841FA6"/>
    <w:rsid w:val="008770DA"/>
    <w:rsid w:val="008A1964"/>
    <w:rsid w:val="008E2844"/>
    <w:rsid w:val="0090100E"/>
    <w:rsid w:val="00901AA7"/>
    <w:rsid w:val="00921E04"/>
    <w:rsid w:val="009239D9"/>
    <w:rsid w:val="00927118"/>
    <w:rsid w:val="00930AB2"/>
    <w:rsid w:val="00943EB2"/>
    <w:rsid w:val="0099665B"/>
    <w:rsid w:val="009B73E4"/>
    <w:rsid w:val="009C298C"/>
    <w:rsid w:val="009C6C5C"/>
    <w:rsid w:val="009D2AAD"/>
    <w:rsid w:val="009E1361"/>
    <w:rsid w:val="009F7218"/>
    <w:rsid w:val="00A05386"/>
    <w:rsid w:val="00A062B0"/>
    <w:rsid w:val="00A1464F"/>
    <w:rsid w:val="00A251BF"/>
    <w:rsid w:val="00A54A16"/>
    <w:rsid w:val="00A645CB"/>
    <w:rsid w:val="00A75C50"/>
    <w:rsid w:val="00A8002B"/>
    <w:rsid w:val="00A859F7"/>
    <w:rsid w:val="00AA05F3"/>
    <w:rsid w:val="00AC1386"/>
    <w:rsid w:val="00AE7880"/>
    <w:rsid w:val="00B05A6A"/>
    <w:rsid w:val="00B15734"/>
    <w:rsid w:val="00B4575F"/>
    <w:rsid w:val="00B721A5"/>
    <w:rsid w:val="00B76589"/>
    <w:rsid w:val="00B7732A"/>
    <w:rsid w:val="00B8767E"/>
    <w:rsid w:val="00B937C6"/>
    <w:rsid w:val="00BD1FAB"/>
    <w:rsid w:val="00BE1B53"/>
    <w:rsid w:val="00BE7302"/>
    <w:rsid w:val="00BF7CE0"/>
    <w:rsid w:val="00C174E8"/>
    <w:rsid w:val="00C418DB"/>
    <w:rsid w:val="00CA44D2"/>
    <w:rsid w:val="00CC6A93"/>
    <w:rsid w:val="00CC75BA"/>
    <w:rsid w:val="00CE47A6"/>
    <w:rsid w:val="00CF3D59"/>
    <w:rsid w:val="00D112E3"/>
    <w:rsid w:val="00D133EC"/>
    <w:rsid w:val="00D261C9"/>
    <w:rsid w:val="00D264FF"/>
    <w:rsid w:val="00D85172"/>
    <w:rsid w:val="00D94DF8"/>
    <w:rsid w:val="00D969AC"/>
    <w:rsid w:val="00DE1F87"/>
    <w:rsid w:val="00DE3F68"/>
    <w:rsid w:val="00DF7085"/>
    <w:rsid w:val="00E443A0"/>
    <w:rsid w:val="00E85710"/>
    <w:rsid w:val="00EB772A"/>
    <w:rsid w:val="00EC1BFF"/>
    <w:rsid w:val="00EE0380"/>
    <w:rsid w:val="00EF1425"/>
    <w:rsid w:val="00EF76FF"/>
    <w:rsid w:val="00F036E7"/>
    <w:rsid w:val="00F03F0B"/>
    <w:rsid w:val="00F11368"/>
    <w:rsid w:val="00F17E53"/>
    <w:rsid w:val="00F26A4A"/>
    <w:rsid w:val="00F54C84"/>
    <w:rsid w:val="00F56E4A"/>
    <w:rsid w:val="00F727F0"/>
    <w:rsid w:val="00F8562E"/>
    <w:rsid w:val="00F93CB4"/>
    <w:rsid w:val="00FC1A66"/>
    <w:rsid w:val="00FD6B6D"/>
    <w:rsid w:val="00FE0D5B"/>
    <w:rsid w:val="00FF056E"/>
    <w:rsid w:val="00FF4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0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Normlnywebov">
    <w:name w:val="Normal (Web)"/>
    <w:basedOn w:val="Normlny"/>
    <w:uiPriority w:val="99"/>
    <w:semiHidden/>
    <w:unhideWhenUsed/>
    <w:rsid w:val="000F7581"/>
    <w:pPr>
      <w:spacing w:after="0" w:line="240" w:lineRule="auto"/>
    </w:pPr>
    <w:rPr>
      <w:rFonts w:ascii="Times New Roman" w:eastAsiaTheme="minorHAnsi" w:hAnsi="Times New Roman" w:cs="Times New Roman"/>
      <w:sz w:val="24"/>
      <w:szCs w:val="24"/>
      <w:lang w:eastAsia="sk-SK"/>
    </w:rPr>
  </w:style>
  <w:style w:type="character" w:styleId="Hypertextovprepojenie">
    <w:name w:val="Hyperlink"/>
    <w:basedOn w:val="Predvolenpsmoodseku"/>
    <w:uiPriority w:val="99"/>
    <w:semiHidden/>
    <w:unhideWhenUsed/>
    <w:rsid w:val="00CC75BA"/>
    <w:rPr>
      <w:color w:val="0563C1"/>
      <w:u w:val="single"/>
    </w:rPr>
  </w:style>
  <w:style w:type="paragraph" w:styleId="Odsekzoznamu">
    <w:name w:val="List Paragraph"/>
    <w:basedOn w:val="Normlny"/>
    <w:uiPriority w:val="34"/>
    <w:qFormat/>
    <w:rsid w:val="00CC75BA"/>
    <w:pPr>
      <w:ind w:left="720"/>
      <w:contextualSpacing/>
    </w:pPr>
  </w:style>
  <w:style w:type="paragraph" w:customStyle="1" w:styleId="doc-ti">
    <w:name w:val="doc-ti"/>
    <w:basedOn w:val="Normlny"/>
    <w:rsid w:val="002B5C90"/>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30280">
      <w:bodyDiv w:val="1"/>
      <w:marLeft w:val="0"/>
      <w:marRight w:val="0"/>
      <w:marTop w:val="0"/>
      <w:marBottom w:val="0"/>
      <w:divBdr>
        <w:top w:val="none" w:sz="0" w:space="0" w:color="auto"/>
        <w:left w:val="none" w:sz="0" w:space="0" w:color="auto"/>
        <w:bottom w:val="none" w:sz="0" w:space="0" w:color="auto"/>
        <w:right w:val="none" w:sz="0" w:space="0" w:color="auto"/>
      </w:divBdr>
    </w:div>
    <w:div w:id="689641682">
      <w:bodyDiv w:val="1"/>
      <w:marLeft w:val="0"/>
      <w:marRight w:val="0"/>
      <w:marTop w:val="0"/>
      <w:marBottom w:val="0"/>
      <w:divBdr>
        <w:top w:val="none" w:sz="0" w:space="0" w:color="auto"/>
        <w:left w:val="none" w:sz="0" w:space="0" w:color="auto"/>
        <w:bottom w:val="none" w:sz="0" w:space="0" w:color="auto"/>
        <w:right w:val="none" w:sz="0" w:space="0" w:color="auto"/>
      </w:divBdr>
    </w:div>
    <w:div w:id="784350398">
      <w:bodyDiv w:val="1"/>
      <w:marLeft w:val="0"/>
      <w:marRight w:val="0"/>
      <w:marTop w:val="0"/>
      <w:marBottom w:val="0"/>
      <w:divBdr>
        <w:top w:val="none" w:sz="0" w:space="0" w:color="auto"/>
        <w:left w:val="none" w:sz="0" w:space="0" w:color="auto"/>
        <w:bottom w:val="none" w:sz="0" w:space="0" w:color="auto"/>
        <w:right w:val="none" w:sz="0" w:space="0" w:color="auto"/>
      </w:divBdr>
    </w:div>
    <w:div w:id="1093011495">
      <w:bodyDiv w:val="1"/>
      <w:marLeft w:val="0"/>
      <w:marRight w:val="0"/>
      <w:marTop w:val="0"/>
      <w:marBottom w:val="0"/>
      <w:divBdr>
        <w:top w:val="none" w:sz="0" w:space="0" w:color="auto"/>
        <w:left w:val="none" w:sz="0" w:space="0" w:color="auto"/>
        <w:bottom w:val="none" w:sz="0" w:space="0" w:color="auto"/>
        <w:right w:val="none" w:sz="0" w:space="0" w:color="auto"/>
      </w:divBdr>
    </w:div>
    <w:div w:id="1165558516">
      <w:bodyDiv w:val="1"/>
      <w:marLeft w:val="0"/>
      <w:marRight w:val="0"/>
      <w:marTop w:val="0"/>
      <w:marBottom w:val="0"/>
      <w:divBdr>
        <w:top w:val="none" w:sz="0" w:space="0" w:color="auto"/>
        <w:left w:val="none" w:sz="0" w:space="0" w:color="auto"/>
        <w:bottom w:val="none" w:sz="0" w:space="0" w:color="auto"/>
        <w:right w:val="none" w:sz="0" w:space="0" w:color="auto"/>
      </w:divBdr>
    </w:div>
    <w:div w:id="1243953352">
      <w:bodyDiv w:val="1"/>
      <w:marLeft w:val="0"/>
      <w:marRight w:val="0"/>
      <w:marTop w:val="0"/>
      <w:marBottom w:val="0"/>
      <w:divBdr>
        <w:top w:val="none" w:sz="0" w:space="0" w:color="auto"/>
        <w:left w:val="none" w:sz="0" w:space="0" w:color="auto"/>
        <w:bottom w:val="none" w:sz="0" w:space="0" w:color="auto"/>
        <w:right w:val="none" w:sz="0" w:space="0" w:color="auto"/>
      </w:divBdr>
    </w:div>
    <w:div w:id="1291130456">
      <w:bodyDiv w:val="1"/>
      <w:marLeft w:val="0"/>
      <w:marRight w:val="0"/>
      <w:marTop w:val="0"/>
      <w:marBottom w:val="0"/>
      <w:divBdr>
        <w:top w:val="none" w:sz="0" w:space="0" w:color="auto"/>
        <w:left w:val="none" w:sz="0" w:space="0" w:color="auto"/>
        <w:bottom w:val="none" w:sz="0" w:space="0" w:color="auto"/>
        <w:right w:val="none" w:sz="0" w:space="0" w:color="auto"/>
      </w:divBdr>
    </w:div>
    <w:div w:id="1354919198">
      <w:bodyDiv w:val="1"/>
      <w:marLeft w:val="0"/>
      <w:marRight w:val="0"/>
      <w:marTop w:val="0"/>
      <w:marBottom w:val="0"/>
      <w:divBdr>
        <w:top w:val="none" w:sz="0" w:space="0" w:color="auto"/>
        <w:left w:val="none" w:sz="0" w:space="0" w:color="auto"/>
        <w:bottom w:val="none" w:sz="0" w:space="0" w:color="auto"/>
        <w:right w:val="none" w:sz="0" w:space="0" w:color="auto"/>
      </w:divBdr>
    </w:div>
    <w:div w:id="1858351034">
      <w:bodyDiv w:val="1"/>
      <w:marLeft w:val="0"/>
      <w:marRight w:val="0"/>
      <w:marTop w:val="0"/>
      <w:marBottom w:val="0"/>
      <w:divBdr>
        <w:top w:val="none" w:sz="0" w:space="0" w:color="auto"/>
        <w:left w:val="none" w:sz="0" w:space="0" w:color="auto"/>
        <w:bottom w:val="none" w:sz="0" w:space="0" w:color="auto"/>
        <w:right w:val="none" w:sz="0" w:space="0" w:color="auto"/>
      </w:divBdr>
    </w:div>
    <w:div w:id="2013727018">
      <w:bodyDiv w:val="1"/>
      <w:marLeft w:val="0"/>
      <w:marRight w:val="0"/>
      <w:marTop w:val="0"/>
      <w:marBottom w:val="0"/>
      <w:divBdr>
        <w:top w:val="none" w:sz="0" w:space="0" w:color="auto"/>
        <w:left w:val="none" w:sz="0" w:space="0" w:color="auto"/>
        <w:bottom w:val="none" w:sz="0" w:space="0" w:color="auto"/>
        <w:right w:val="none" w:sz="0" w:space="0" w:color="auto"/>
      </w:divBdr>
    </w:div>
    <w:div w:id="204559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7.6.2021 9:01:26"/>
    <f:field ref="objchangedby" par="" text="Administrator, System"/>
    <f:field ref="objmodifiedat" par="" text="7.6.2021 9:01:3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6625</Words>
  <Characters>37766</Characters>
  <Application>Microsoft Office Word</Application>
  <DocSecurity>0</DocSecurity>
  <Lines>314</Lines>
  <Paragraphs>88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2021-06-07T07:09:00Z</dcterms:created>
  <dcterms:modified xsi:type="dcterms:W3CDTF">2021-07-30T11:22:00Z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Cestná doprava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Eva Gavalcová</vt:lpwstr>
  </property>
  <property fmtid="{D5CDD505-2E9C-101B-9397-08002B2CF9AE}" pid="11" name="FSC#SKEDITIONSLOVLEX@103.510:zodppredkladatel">
    <vt:lpwstr>Andrej Doležal</vt:lpwstr>
  </property>
  <property fmtid="{D5CDD505-2E9C-101B-9397-08002B2CF9AE}" pid="12" name="FSC#SKEDITIONSLOVLEX@103.510:dalsipredkladatel">
    <vt:lpwstr/>
  </property>
  <property fmtid="{D5CDD505-2E9C-101B-9397-08002B2CF9AE}" pid="13" name="FSC#SKEDITIONSLOVLEX@103.510:nazovpredpis">
    <vt:lpwstr>, ktorým sa mení a dopĺňa zákon č. 56/2012 Z. z. o cestnej doprave v znení neskorších predpisov a ktorým sa dopĺňa zákon č. 461/2003 Z. z. o sociálnom poistení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a výstavby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na rok 2021 _x000d_
</vt:lpwstr>
  </property>
  <property fmtid="{D5CDD505-2E9C-101B-9397-08002B2CF9AE}" pid="22" name="FSC#SKEDITIONSLOVLEX@103.510:plnynazovpredpis">
    <vt:lpwstr> Zákon, ktorým sa mení a dopĺňa zákon č. 56/2012 Z. z. o cestnej doprave v znení neskorších predpisov a ktorým sa dopĺňa zákon č. 461/2003 Z. z. o sociálnom poistení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13370/2021/SCDPK/50473-M</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LP/2021/241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dopravy a výstavby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dopravy a výstavby Slovenskej republiky</vt:lpwstr>
  </property>
  <property fmtid="{D5CDD505-2E9C-101B-9397-08002B2CF9AE}" pid="141" name="FSC#SKEDITIONSLOVLEX@103.510:funkciaZodpPredAkuzativ">
    <vt:lpwstr>ministra dopravy a výstavby Slovenskej republiky</vt:lpwstr>
  </property>
  <property fmtid="{D5CDD505-2E9C-101B-9397-08002B2CF9AE}" pid="142" name="FSC#SKEDITIONSLOVLEX@103.510:funkciaZodpPredDativ">
    <vt:lpwstr>ministrovi dopravy a výstavby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Andrej Doležal_x000d_
minister dopravy a výstavby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COO.2145.1000.3.4409070</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7. 6. 2021</vt:lpwstr>
  </property>
</Properties>
</file>