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032588" w:rsidRPr="00FD1CE2" w:rsidRDefault="00032588" w:rsidP="00032588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 xml:space="preserve">Návrh </w:t>
      </w:r>
      <w:r w:rsidRPr="00E15C31">
        <w:rPr>
          <w:bCs/>
        </w:rPr>
        <w:t>zákon</w:t>
      </w:r>
      <w:r>
        <w:rPr>
          <w:bCs/>
        </w:rPr>
        <w:t>a, ktorým sa mení a dopĺňa zákon</w:t>
      </w:r>
      <w:r w:rsidRPr="00E15C31">
        <w:rPr>
          <w:bCs/>
        </w:rPr>
        <w:t xml:space="preserve"> č. </w:t>
      </w:r>
      <w:r w:rsidR="00574439">
        <w:rPr>
          <w:bCs/>
        </w:rPr>
        <w:t>33</w:t>
      </w:r>
      <w:r w:rsidR="00805332">
        <w:rPr>
          <w:bCs/>
        </w:rPr>
        <w:t>6</w:t>
      </w:r>
      <w:r w:rsidRPr="00E15C31">
        <w:rPr>
          <w:bCs/>
        </w:rPr>
        <w:t>/201</w:t>
      </w:r>
      <w:r w:rsidR="00805332">
        <w:rPr>
          <w:bCs/>
        </w:rPr>
        <w:t>5</w:t>
      </w:r>
      <w:r w:rsidRPr="00E15C31">
        <w:rPr>
          <w:bCs/>
        </w:rPr>
        <w:t xml:space="preserve"> Z. z. o</w:t>
      </w:r>
      <w:r w:rsidR="00805332">
        <w:rPr>
          <w:bCs/>
        </w:rPr>
        <w:t> podpore najmenej rozvinutých okresov a o zmene a doplnení niektorých zákonov v znení neskorších predpisov bol vypracovaný na základe úlohy</w:t>
      </w:r>
      <w:r w:rsidR="004902DF">
        <w:rPr>
          <w:rStyle w:val="Zstupntext"/>
          <w:color w:val="000000"/>
        </w:rPr>
        <w:t xml:space="preserve"> C.1.</w:t>
      </w:r>
      <w:r>
        <w:rPr>
          <w:rStyle w:val="Zstupntext"/>
          <w:color w:val="000000"/>
        </w:rPr>
        <w:t xml:space="preserve"> </w:t>
      </w:r>
      <w:r w:rsidR="004E1193">
        <w:rPr>
          <w:rStyle w:val="Zstupntext"/>
          <w:color w:val="000000"/>
        </w:rPr>
        <w:t>z uznesenia vlády SR č. 547 z 9. septembra 2020 k P</w:t>
      </w:r>
      <w:r>
        <w:rPr>
          <w:rStyle w:val="Zstupntext"/>
          <w:color w:val="000000"/>
        </w:rPr>
        <w:t>lánu legislat</w:t>
      </w:r>
      <w:r w:rsidR="004902DF">
        <w:rPr>
          <w:rStyle w:val="Zstupntext"/>
          <w:color w:val="000000"/>
        </w:rPr>
        <w:t>ívnych úloh vlády SR na  mesiace september až december 2020</w:t>
      </w:r>
      <w:r w:rsidR="004E1193">
        <w:rPr>
          <w:rStyle w:val="Zstupntext"/>
          <w:color w:val="000000"/>
        </w:rPr>
        <w:t>.</w:t>
      </w:r>
      <w:r w:rsidR="004902DF">
        <w:rPr>
          <w:rStyle w:val="Zstupntext"/>
          <w:color w:val="000000"/>
        </w:rPr>
        <w:t xml:space="preserve"> </w:t>
      </w:r>
    </w:p>
    <w:p w:rsidR="00A8799F" w:rsidRDefault="00A8799F" w:rsidP="003B7B53">
      <w:pPr>
        <w:ind w:firstLine="708"/>
        <w:jc w:val="both"/>
      </w:pPr>
    </w:p>
    <w:p w:rsidR="00A8799F" w:rsidRDefault="00A8799F" w:rsidP="003B7B53">
      <w:pPr>
        <w:ind w:firstLine="708"/>
        <w:jc w:val="both"/>
      </w:pPr>
      <w:r>
        <w:t>Na základe vyššie uvedeného</w:t>
      </w:r>
      <w:r w:rsidR="000F3EF1">
        <w:t xml:space="preserve"> a v súlade s čl. 10 ods. 1 Legislatívnych pravidiel vlády SR</w:t>
      </w:r>
      <w:r w:rsidR="00032588">
        <w:t xml:space="preserve">, </w:t>
      </w:r>
      <w:r>
        <w:t>bola na portáli Slov-Lex zverejnená predbežná informácia</w:t>
      </w:r>
      <w:r w:rsidR="004902DF">
        <w:t xml:space="preserve"> PI/202</w:t>
      </w:r>
      <w:r w:rsidR="00805332">
        <w:t>1</w:t>
      </w:r>
      <w:r w:rsidR="00032588">
        <w:t>/</w:t>
      </w:r>
      <w:r w:rsidR="00805332">
        <w:t>9</w:t>
      </w:r>
      <w:r>
        <w:t xml:space="preserve"> </w:t>
      </w:r>
      <w:r w:rsidR="000F3EF1">
        <w:t>za účelom informovania verejnosti a orgánov verejnej správy.</w:t>
      </w:r>
      <w:r w:rsidR="00CA0BCA">
        <w:t xml:space="preserve"> V rámci zverejnenia predbežnej informácie neboli doručené žiadne pripomienky.  </w:t>
      </w:r>
      <w:bookmarkStart w:id="0" w:name="_GoBack"/>
      <w:bookmarkEnd w:id="0"/>
    </w:p>
    <w:p w:rsidR="003B7B53" w:rsidRPr="00E55392" w:rsidRDefault="003B7B53" w:rsidP="003B7B53">
      <w:pPr>
        <w:widowControl/>
        <w:jc w:val="both"/>
        <w:rPr>
          <w:lang w:val="en-US"/>
        </w:rPr>
      </w:pPr>
    </w:p>
    <w:sectPr w:rsidR="003B7B53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2588"/>
    <w:rsid w:val="000E4F08"/>
    <w:rsid w:val="000F11E3"/>
    <w:rsid w:val="000F3EF1"/>
    <w:rsid w:val="00143084"/>
    <w:rsid w:val="00181754"/>
    <w:rsid w:val="00212F9A"/>
    <w:rsid w:val="003B7B53"/>
    <w:rsid w:val="003F7950"/>
    <w:rsid w:val="004902DF"/>
    <w:rsid w:val="0049695E"/>
    <w:rsid w:val="004A1531"/>
    <w:rsid w:val="004D7A15"/>
    <w:rsid w:val="004E1193"/>
    <w:rsid w:val="00565A95"/>
    <w:rsid w:val="005735E7"/>
    <w:rsid w:val="00574439"/>
    <w:rsid w:val="005A1BFA"/>
    <w:rsid w:val="006C5DD0"/>
    <w:rsid w:val="006F6CD8"/>
    <w:rsid w:val="00716D4D"/>
    <w:rsid w:val="007D62CB"/>
    <w:rsid w:val="00805332"/>
    <w:rsid w:val="00825716"/>
    <w:rsid w:val="00856250"/>
    <w:rsid w:val="00974AE7"/>
    <w:rsid w:val="00A8799F"/>
    <w:rsid w:val="00AA762C"/>
    <w:rsid w:val="00AC5107"/>
    <w:rsid w:val="00C15152"/>
    <w:rsid w:val="00C50F6C"/>
    <w:rsid w:val="00C9479C"/>
    <w:rsid w:val="00CA0BCA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Sprava-o-účasti-verejnosti"/>
    <f:field ref="objsubject" par="" edit="true" text=""/>
    <f:field ref="objcreatedby" par="" text="Janíková, Michaela, Mgr."/>
    <f:field ref="objcreatedat" par="" text="4.3.2021 17:05:35"/>
    <f:field ref="objchangedby" par="" text="Administrator, System"/>
    <f:field ref="objmodifiedat" par="" text="4.3.2021 17:0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Michaela Janíková</cp:lastModifiedBy>
  <cp:revision>2</cp:revision>
  <dcterms:created xsi:type="dcterms:W3CDTF">2021-05-11T14:42:00Z</dcterms:created>
  <dcterms:modified xsi:type="dcterms:W3CDTF">2021-05-11T14:42:00Z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Janíková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investícií, regionálneho rozvoja a informatizácie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C.1. z uznesenia vlády Slovenskej republiky č. 547 z 9. septembra 2020</vt:lpwstr>
  </property>
  <property fmtid="{D5CDD505-2E9C-101B-9397-08002B2CF9AE}" pid="17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18" name="FSC#SKEDITIONSLOVLEX@103.510:rezortcislopredpis">
    <vt:lpwstr>008513/2021/OL-1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LP/2021/69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právnik</vt:lpwstr>
  </property>
  <property fmtid="{D5CDD505-2E9C-101B-9397-08002B2CF9AE}" pid="130" name="FSC#SKEDITIONSLOVLEX@103.510:funkciaZodpPred">
    <vt:lpwstr>Podpredsedníčka vlády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Veronika Remišová_x000d_
Podpredsedníčka vlády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COO.2145.1000.3.4278410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právnika</vt:lpwstr>
  </property>
  <property fmtid="{D5CDD505-2E9C-101B-9397-08002B2CF9AE}" pid="146" name="FSC#SKEDITIONSLOVLEX@103.510:funkciaPredDativ">
    <vt:lpwstr>právnikovi</vt:lpwstr>
  </property>
  <property fmtid="{D5CDD505-2E9C-101B-9397-08002B2CF9AE}" pid="147" name="FSC#SKEDITIONSLOVLEX@103.510:funkciaZodpPredAkuzativ">
    <vt:lpwstr>podpredsedníčku vlády</vt:lpwstr>
  </property>
  <property fmtid="{D5CDD505-2E9C-101B-9397-08002B2CF9AE}" pid="148" name="FSC#SKEDITIONSLOVLEX@103.510:funkciaZodpPredDativ">
    <vt:lpwstr>podpredsedníčke vlády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4. 3. 2021</vt:lpwstr>
  </property>
</Properties>
</file>