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12150E" w:rsidRDefault="0012150E">
      <w:pPr>
        <w:pStyle w:val="Normlnywebov"/>
        <w:jc w:val="both"/>
        <w:divId w:val="1733262533"/>
      </w:pPr>
      <w:r>
        <w:t>Vlastníci, správcovia a nájomcovia tých  pozemkov, ktoré sú dotknuté  podmienkami ochrany navrhovaného chráneného areálu  a  verejnosť v príslušných územných obvodoch boli predbežne oboznámení s návrhom vyhlásiť chránený areál a podmienkami ochrany v rámci konania o zámere vyhlásiť chránené územie podľa § 50 zákona č. 543/2002 Z.</w:t>
      </w:r>
      <w:r w:rsidR="00AC0BF8">
        <w:t xml:space="preserve"> </w:t>
      </w:r>
      <w:r>
        <w:t>z. o ochrane prírody a krajiny v znení neskorších predpisov.</w:t>
      </w:r>
    </w:p>
    <w:p w:rsidR="004D7A15" w:rsidRPr="00E55392" w:rsidRDefault="0012150E" w:rsidP="004D7A15">
      <w:pPr>
        <w:widowControl/>
        <w:rPr>
          <w:lang w:val="en-US"/>
        </w:rPr>
      </w:pPr>
      <w:r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2150E"/>
    <w:rsid w:val="00181754"/>
    <w:rsid w:val="00212F9A"/>
    <w:rsid w:val="003F7950"/>
    <w:rsid w:val="004747E3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0BF8"/>
    <w:rsid w:val="00AC5107"/>
    <w:rsid w:val="00C15152"/>
    <w:rsid w:val="00C9479C"/>
    <w:rsid w:val="00CD4237"/>
    <w:rsid w:val="00D8599B"/>
    <w:rsid w:val="00E266D6"/>
    <w:rsid w:val="00E55392"/>
    <w:rsid w:val="00E6036A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2150E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8.7.2017 12:31:07"/>
    <f:field ref="objchangedby" par="" text="Administrator, System"/>
    <f:field ref="objmodifiedat" par="" text="28.7.2017 12:31:08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Lojková Silvia</cp:lastModifiedBy>
  <cp:revision>2</cp:revision>
  <dcterms:created xsi:type="dcterms:W3CDTF">2020-01-23T14:56:00Z</dcterms:created>
  <dcterms:modified xsi:type="dcterms:W3CDTF">2020-01-23T14:56:00Z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prostredie_x000d_
Príroda a krajina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vyhlasuje chránený areál Vinište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27 ods. 9 zákona č. 543/2002 Z. z. o ochrane prírody a krajiny v znení neskorších predpisov </vt:lpwstr>
  </property>
  <property fmtid="{D5CDD505-2E9C-101B-9397-08002B2CF9AE}" pid="17" name="FSC#SKEDITIONSLOVLEX@103.510:plnynazovpredpis">
    <vt:lpwstr> Nariadenie vlády  Slovenskej republiky, ktorým sa vyhlasuje chránený areál Vinište</vt:lpwstr>
  </property>
  <property fmtid="{D5CDD505-2E9C-101B-9397-08002B2CF9AE}" pid="18" name="FSC#SKEDITIONSLOVLEX@103.510:rezortcislopredpis">
    <vt:lpwstr>7152/2017 - 9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LP/2017/575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114 a čl. 191 až 193 Zmluvy o fungovaní Európskej únie </vt:lpwstr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 Rozhodnutie Komisie  č. 2008/218/ES z  25. január</vt:lpwstr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bezpredmetné</vt:lpwstr>
  </property>
  <property fmtid="{D5CDD505-2E9C-101B-9397-08002B2CF9AE}" pid="43" name="FSC#SKEDITIONSLOVLEX@103.510:AttrStrListDocPropLehotaPrebratieSmernice">
    <vt:lpwstr>bezpredmetné</vt:lpwstr>
  </property>
  <property fmtid="{D5CDD505-2E9C-101B-9397-08002B2CF9AE}" pid="44" name="FSC#SKEDITIONSLOVLEX@103.510:AttrStrListDocPropLehotaNaPredlozenie">
    <vt:lpwstr>bezpredmetné </vt:lpwstr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>zákon č. 543/2002 Z.z. o ochrane prírody a krajiny v znení neskorších predpisov, zákon č. 24/2006 Z.z. o posudzovaní vplyvov na životné prostredie a o zmene a doplnení niektorých zákonov v znení neskorších predpisov, vyhláška Ministerstva životného prostr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životného prostredia Slovenskej republiky</vt:lpwstr>
  </property>
  <property fmtid="{D5CDD505-2E9C-101B-9397-08002B2CF9AE}" pid="49" name="FSC#SKEDITIONSLOVLEX@103.510:AttrDateDocPropZaciatokPKK">
    <vt:lpwstr>17. 7. 2017</vt:lpwstr>
  </property>
  <property fmtid="{D5CDD505-2E9C-101B-9397-08002B2CF9AE}" pid="50" name="FSC#SKEDITIONSLOVLEX@103.510:AttrDateDocPropUkonceniePKK">
    <vt:lpwstr>19. 7. 2017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7" name="FSC#SKEDITIONSLOVLEX@103.510:AttrStrListDocPropAltRiesenia">
    <vt:lpwstr>Nie sú. Navrhované chránené územie sa neprekrýva s iným chráneným územím a ani s územím medzinárodného významu.</vt:lpwstr>
  </property>
  <property fmtid="{D5CDD505-2E9C-101B-9397-08002B2CF9AE}" pid="58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nariadenia vlády Slovenskej republiky, ktorým sa vyhlasuje chránený areál Vinište.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a 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podpredseda vlády a 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5" name="FSC#COOSYSTEM@1.1:Container">
    <vt:lpwstr>COO.2145.1000.3.2100764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a ministrovi životného prostredia Slovenskej republiky</vt:lpwstr>
  </property>
  <property fmtid="{D5CDD505-2E9C-101B-9397-08002B2CF9AE}" pid="148" name="FSC#SKEDITIONSLOVLEX@103.510:funkciaZodpPredDativ">
    <vt:lpwstr>podpredsedu vlády a ministra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28. 7. 2017</vt:lpwstr>
  </property>
</Properties>
</file>