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D0" w:rsidRPr="003B7C23" w:rsidRDefault="00FA7FD0" w:rsidP="00FA7FD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B7C23">
        <w:rPr>
          <w:rFonts w:ascii="Times New Roman" w:hAnsi="Times New Roman"/>
          <w:b/>
          <w:caps/>
          <w:sz w:val="24"/>
          <w:szCs w:val="24"/>
        </w:rPr>
        <w:t>Vyhodnotenie medzirezortného pripomienkového konania</w:t>
      </w:r>
    </w:p>
    <w:p w:rsidR="002F00DB" w:rsidRPr="005A1161" w:rsidRDefault="002F00DB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891829" w:rsidRDefault="00891829">
      <w:pPr>
        <w:jc w:val="center"/>
        <w:divId w:val="1689943214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Zákon, ktorým sa mení a dopĺňa zákon č. 314/2012 Z. z. o pravidelnej kontrole vykurovacích systémov a klimatizačných systémov a o zmene zákona č. 455/1991 Zb. o živnostenskom podnikaní (živnostenský zákon) v znení neskorších predpisov a ktorým sa mení a dopĺňa zákon č. 321/2014 Z. z. o energetickej efektívnosti a o zmene a doplnení niektorých zákonov v znení zákona č. 4/2019 Z. z.</w:t>
      </w:r>
    </w:p>
    <w:p w:rsidR="00D710A5" w:rsidRPr="005A1161" w:rsidRDefault="00D710A5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BA14D6" w:rsidRPr="005A1161" w:rsidRDefault="00BA14D6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14322" w:type="dxa"/>
        <w:tblCellMar>
          <w:left w:w="0" w:type="dxa"/>
          <w:right w:w="0" w:type="dxa"/>
        </w:tblCellMar>
        <w:tblLook w:val="0000"/>
      </w:tblPr>
      <w:tblGrid>
        <w:gridCol w:w="6379"/>
        <w:gridCol w:w="7943"/>
      </w:tblGrid>
      <w:tr w:rsidR="00D710A5" w:rsidRPr="005A1161" w:rsidTr="00087AD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772C99" w:rsidRDefault="0087529A" w:rsidP="00F10D72">
            <w:pPr>
              <w:widowControl/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772C99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5A1161" w:rsidRDefault="00891829" w:rsidP="008918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41 / 2</w:t>
            </w:r>
          </w:p>
        </w:tc>
      </w:tr>
    </w:tbl>
    <w:p w:rsidR="00D710A5" w:rsidRPr="005A1161" w:rsidRDefault="00D710A5" w:rsidP="00D710A5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p w:rsidR="00891829" w:rsidRDefault="00891829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506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0"/>
        <w:gridCol w:w="8079"/>
        <w:gridCol w:w="570"/>
        <w:gridCol w:w="567"/>
        <w:gridCol w:w="3398"/>
      </w:tblGrid>
      <w:tr w:rsidR="00FA7FD0" w:rsidTr="00FA7FD0">
        <w:trPr>
          <w:divId w:val="578951425"/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Pr="003B7C23" w:rsidRDefault="00FA7FD0" w:rsidP="008B24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7C23">
              <w:rPr>
                <w:rFonts w:ascii="Times New Roman" w:hAnsi="Times New Roman"/>
                <w:b/>
                <w:bCs/>
                <w:sz w:val="24"/>
                <w:szCs w:val="24"/>
              </w:rPr>
              <w:t>Subjekt</w:t>
            </w:r>
          </w:p>
        </w:tc>
        <w:tc>
          <w:tcPr>
            <w:tcW w:w="2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Pr="003B7C23" w:rsidRDefault="00FA7FD0" w:rsidP="008B24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7C23">
              <w:rPr>
                <w:rFonts w:ascii="Times New Roman" w:hAnsi="Times New Roman"/>
                <w:b/>
                <w:bCs/>
                <w:sz w:val="24"/>
                <w:szCs w:val="24"/>
              </w:rPr>
              <w:t>Pripomienka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Pr="003B7C23" w:rsidRDefault="00FA7FD0" w:rsidP="008B24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7C23">
              <w:rPr>
                <w:rFonts w:ascii="Times New Roman" w:hAnsi="Times New Roman"/>
                <w:b/>
                <w:bCs/>
                <w:sz w:val="24"/>
                <w:szCs w:val="24"/>
              </w:rPr>
              <w:t>Typ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Pr="003B7C23" w:rsidRDefault="00FA7FD0" w:rsidP="008B24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Vyh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Pr="003B7C23" w:rsidRDefault="00FA7FD0" w:rsidP="008B24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Spôsob vyhodnotenia</w:t>
            </w:r>
          </w:p>
        </w:tc>
      </w:tr>
      <w:tr w:rsidR="00FA7FD0" w:rsidTr="00FA7FD0">
        <w:trPr>
          <w:divId w:val="578951425"/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II bodu 9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navrhovanom znení odseku 10 vypustiť slová „splnenia povinnosti“, ktoré jazykovo a štylisticky do textu normatívnej vety nezapadajú a robia ju zbytočne komplikovanou. Pripomienka je legislatívno-technickej povahy. 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FA7FD0" w:rsidTr="00FA7FD0">
        <w:trPr>
          <w:divId w:val="578951425"/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bodu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preformulovať úvodnú vetu v bode 1 § 1 takto : ,,V § 1 odsek 2 znie:“. 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FA7FD0" w:rsidTr="00FA7FD0">
        <w:trPr>
          <w:divId w:val="578951425"/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Čl. II odporúčame slová ,,§ 9 sa vypúšťa“ zaradiť ako samostatný bod a následne upraviť číslovanie bodov. 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FA7FD0" w:rsidTr="00FA7FD0">
        <w:trPr>
          <w:divId w:val="578951425"/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dôvodovej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Dôvodovej správe osobitnej časti k Čl. II. bodu 9 na konci druhej vety je potrebné nahradiť slová ,,energetickou správou pri vypracovaní energetického certifikátu budovy“ slovami „v správe, ktorá tvorí prílohu energetického certifikátu budovy.“, z dôvodu zosúladenia s terminológiou podľa § 7 ods. 2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písm. c) zákona č. 555/2005 Z. z. o energetickej hospodárnosti budov a o zmene a doplnení niektorých zákonov v znení zákona č. 300/2012 Z. z..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FA7FD0" w:rsidTr="00FA7FD0">
        <w:trPr>
          <w:divId w:val="578951425"/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MDaVSR</w:t>
            </w:r>
            <w:proofErr w:type="spellEnd"/>
          </w:p>
        </w:tc>
        <w:tc>
          <w:tcPr>
            <w:tcW w:w="2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dôvodovej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>V Dôvodovej správe osobitnej časti k Čl. II. bodu 9 v súvislosti s § 11 písmeno b) je potrebné pre správnu aplikáciu v praxi vysvetliť pojmy „referenčne porovnávať“ a „energetická efektívnosť budovy“, ako aj vysvetliť kde a ako bude stanovená referenčná hodnota energetickej efektívnosti budovy.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666F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FA7FD0" w:rsidTr="00FA7FD0">
        <w:trPr>
          <w:divId w:val="578951425"/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K bodu 2 (§ 1 ods. 3)!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V písmene d) prvom bode odporúčam slová „vlastníkovi budovy alebo správcovi3c)“ nahradiť slovami „vlastníkovi budovy, spoločenstvu vlastníkov bytov a nebytových priestorov v dome alebo správcovi3c)“. Podľa § 6 ods. 1 zákona NR SR č. 182/1993 Z. z. o vlastníctve bytov a nebytových priestorov v znení neskorších predpisov na správu domu uzatvoria vlastníci bytov a nebytových priestorov zmluvu o výkone správy s profesionálnym správcom alebo založia spoločenstvo vlastníkov bytov a nebytových priestorov v dome. 2. V nadväznosti na pripomienku uvedenú v bode 1 odporúčam v poznámke pod čiarou k odkazu 3c slová „§ 8 ods. 1“ nahradiť slovami „§ 6 ods. 1“. 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666F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FA7FD0" w:rsidTr="00FA7FD0">
        <w:trPr>
          <w:divId w:val="578951425"/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 je potrebné zosúladiť s prílohou č. 1 Legislatívnych pravidiel vlády SR (ďalej len „príloha LPV“) [napríklad v čl. I body 1 a 2 spojiť do jedného novelizačného bodu, v bode 2 poznámke pod čiarou k odkazu 3a slová „ods. 8“ nahradiť slovami „ods. 9“, v bode 4 na konci prvej vety doplniť bodku a vypustiť druhú vetu vzhľadom na zavedenie poznámky pod čiarou k odkazu 3 v bode 2, bod 6 zosúladiť s bodom 6 prílohy LPV, v bode 8 za slovo „druhá“ vložiť slovo „veta“ a vzhľadom na vypustenie druhej vety je potrebné na vhodnom mieste znovu zaviesť legislatívnu skratku „(ďalej len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„ministerstvo“)“, bod 14 preformulovať takto: „14. V § 12 odsek 4 znie: „(4) Pokuty uložené Slovenskou obchodnou inšpekciou sú príjmom štátneho rozpočtu.“.“, v bode 16 prílohe č. 1 tabuľke v poslednom riadku slovo „Iné“ nahradiť slovom „iné“, slovo „napr.“ nahradiť slovom „napríklad“ a skratku „OST“ uviesť v plnom znení, v bode 18 prílohe č. 3 druhom bode za slovo „menia“ vložiť slovo „a“, slová „2010/31/EÚ“ nahradiť slovami „2010/30/EÚ“ a slová „Ú. V. EÚ L 315“ nahradiť slovami „Ú. v. EÚ L 315“, v treťom bode slová „Rady 2018/844/EÚ“ nahradiť slovami „Rady (EÚ) 2018/844“, v čl. II bode 2 na konci pripojiť vetu „Poznámka pod čiarou k odkazu 18 sa vypúšťa.“ a vzhľadom na vypustenie písmena c) v § 4 ods. 1 je potrebné na vhodnom mieste znovu zaviesť legislatívne skratky „(ďalej len „akčný plán“)“ a „(ďalej len „Komisia“)“, vzhľadom na vypustenie § 9 v bode 4 je potrebné na vhodnom mieste znovu zaviesť legislatívnu skratku „(ďalej len „ministerstvo dopravy“)“, v bode 9 § 11 ods. 10 slovo „odseku“ nahradiť slovom „odsekov“, v úvodnej vete k poznámkam pod čiarou za slovo „čiarou“ vložiť slová „k odkazom“ a v poznámke pod čiarou k odkazu 57c za slová „č. 364/2012 Z. z.“ vložiť čiarku, v bode 10 vypustiť dvojbodku ako nadbytočnú, v analýze vplyvov uviesť do hlavičky roky 2019 až 2022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666F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FA7FD0" w:rsidTr="00FA7FD0">
        <w:trPr>
          <w:divId w:val="578951425"/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MFSR</w:t>
            </w:r>
          </w:p>
        </w:tc>
        <w:tc>
          <w:tcPr>
            <w:tcW w:w="2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Podľa doložky vybraných vplyvov bude mať návrh negatívny vplyv na rozpočet verejnej správy, ktorý je rozpočtovo zabezpečený. V analýze vplyvov na rozpočet verejnej správy, na zamestnanosť vo verejnej správe a financovanie návrhu (ďalej len „analýza vplyvov“) časti 2.1.1. Financovanie návrhu sa uvádza, že výdavky na rozšírenie monitorovacieho systému energetickej efektívnosti sú zabezpečené v rozpočte SIEA z prostriedkov Európskej únie v rámci národného projektu „Rozšírenie monitorovania energetickej efektívnosti“. Upozorňujem, že v rozpočte SIEA nie sú na roky 2019 až 2021 rozpočtované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prostriedky na uvedený projekt. Žiadam preto analýzu vplyvov prepracovať a v prípade prostriedkov Európskej únie (vrátane spolufinancovania zo štátneho rozpočtu) je potrebné tieto výdavky uviesť v kapitole, v ktorej sa nachádza platobná jednotka operačného programu, kde sa bude projekt realizovať. Zároveň žiadam do analýzy vplyvov časti 2.1.1. Financovanie návrhu doplniť aj názov operačného programu. 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Z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666F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Pr="001200A6" w:rsidRDefault="001200A6">
            <w:pPr>
              <w:jc w:val="center"/>
              <w:rPr>
                <w:rFonts w:ascii="Times" w:hAnsi="Times" w:cs="Times"/>
                <w:bCs/>
                <w:sz w:val="25"/>
                <w:szCs w:val="25"/>
              </w:rPr>
            </w:pPr>
            <w:r w:rsidRPr="001200A6">
              <w:rPr>
                <w:rFonts w:ascii="Times" w:hAnsi="Times" w:cs="Times"/>
                <w:bCs/>
                <w:sz w:val="25"/>
                <w:szCs w:val="25"/>
              </w:rPr>
              <w:t>Doložka vybraných vplyvov bola upravená spôsobom dohodnutým s MF SR.</w:t>
            </w:r>
          </w:p>
        </w:tc>
      </w:tr>
      <w:tr w:rsidR="00FA7FD0" w:rsidTr="00FA7FD0">
        <w:trPr>
          <w:divId w:val="578951425"/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MFSR</w:t>
            </w:r>
          </w:p>
        </w:tc>
        <w:tc>
          <w:tcPr>
            <w:tcW w:w="2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dôvodovej správe je uvedené, že návrh zavádza povinnosť vybavenia nebytových priestorov s inštalovaným výkonom nad 290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kW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systémom automatizácie a riadenia budovy, čo sa preukáže energetickým auditom alebo energetickou správou pri vypracovaní energetického certifikátu budovy. Táto povinnosť môže zakladať dodatočné vplyvy na rozpočet verejnej správy v súvislosti s vybavením budov, resp. objektov vo vlastníctve dotknutých subjektov verejnej správy. V nadväznosti na uvedené žiadam všetky dodatočné vplyvy na rozpočet verejnej správy zabezpečiť v rámci schváleného rozpočtu dotknutých subjektov verejnej správy a túto informáciu uviesť v časti 2.1.1. Financovanie návrhu. 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666F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1200A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1200A6">
              <w:rPr>
                <w:rFonts w:ascii="Times" w:hAnsi="Times" w:cs="Times"/>
                <w:sz w:val="25"/>
                <w:szCs w:val="25"/>
              </w:rPr>
              <w:t>Doložka vybraných vplyvov bola upravená spôsobom dohodnutým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</w:t>
            </w:r>
            <w:r w:rsidRPr="001200A6">
              <w:rPr>
                <w:rFonts w:ascii="Times" w:hAnsi="Times" w:cs="Times"/>
                <w:bCs/>
                <w:sz w:val="25"/>
                <w:szCs w:val="25"/>
              </w:rPr>
              <w:t>s MF SR.</w:t>
            </w:r>
          </w:p>
        </w:tc>
      </w:tr>
      <w:tr w:rsidR="00FA7FD0" w:rsidTr="00FA7FD0">
        <w:trPr>
          <w:divId w:val="578951425"/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15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Do § 14a odporúčame z dôvodu jednoznačnosti doplniť obdobnú úpravu ako je v § 14 ods. 5. 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666F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FA7FD0" w:rsidTr="00FA7FD0">
        <w:trPr>
          <w:divId w:val="578951425"/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18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druhom bode odporúčame nahradiť slová "Ú. V." slovami "Ú. v.". Odôvodnenie: Legislatívno-technická pripomienka. 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666F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FA7FD0" w:rsidTr="00FA7FD0">
        <w:trPr>
          <w:divId w:val="578951425"/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bod 2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poznámke pod čiarou k odkazu 2 odporúčame vypustiť slová "v znení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neskorších predpisov" a v poznámke pod čiarou k odkazu 3a nahradiť slová "ods. 8" slovami "ods. 9". Odôvodnenie: Legislatívno-technická pripomienka a spresnenie. 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666F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FA7FD0" w:rsidTr="00FA7FD0">
        <w:trPr>
          <w:divId w:val="578951425"/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MKSR</w:t>
            </w:r>
          </w:p>
        </w:tc>
        <w:tc>
          <w:tcPr>
            <w:tcW w:w="2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7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Slová "písm. b)" odporúčame nahradiť slovami "písm. c)". Odôvodnenie: Nesprávny odkaz. 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666F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FA7FD0" w:rsidTr="00FA7FD0">
        <w:trPr>
          <w:divId w:val="578951425"/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FD0" w:rsidRPr="00A43C24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A43C24"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Pr="00A43C24" w:rsidRDefault="00FA7FD0">
            <w:pPr>
              <w:rPr>
                <w:rFonts w:ascii="Times" w:hAnsi="Times" w:cs="Times"/>
                <w:sz w:val="25"/>
                <w:szCs w:val="25"/>
              </w:rPr>
            </w:pPr>
            <w:r w:rsidRPr="00A43C24">
              <w:rPr>
                <w:rFonts w:ascii="Times" w:hAnsi="Times" w:cs="Times"/>
                <w:b/>
                <w:bCs/>
                <w:sz w:val="25"/>
                <w:szCs w:val="25"/>
              </w:rPr>
              <w:t>Čl. II bod 18</w:t>
            </w:r>
            <w:r w:rsidRPr="00A43C24">
              <w:rPr>
                <w:rFonts w:ascii="Times" w:hAnsi="Times" w:cs="Times"/>
                <w:sz w:val="25"/>
                <w:szCs w:val="25"/>
              </w:rPr>
              <w:br/>
              <w:t xml:space="preserve">Odporúčame zvážiť, či by nemala byť určená aj lehota na splnenie povinností podľa § 11 ods. 1 písm. b) a ods. 2, t.j. prechodné obdobie na splnenie týchto povinností. Odôvodnenie: Spresnenie navrhovanej úpravy. 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Pr="00A43C24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A43C24"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Pr="00A43C24" w:rsidRDefault="00A43C2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Pr="00A43C24" w:rsidRDefault="00A43C24" w:rsidP="003E7306">
            <w:pPr>
              <w:jc w:val="center"/>
              <w:rPr>
                <w:rFonts w:ascii="Times" w:hAnsi="Times" w:cs="Times"/>
                <w:bCs/>
                <w:sz w:val="25"/>
                <w:szCs w:val="25"/>
              </w:rPr>
            </w:pPr>
            <w:r w:rsidRPr="00A43C24">
              <w:rPr>
                <w:rFonts w:ascii="Times" w:hAnsi="Times" w:cs="Times"/>
                <w:bCs/>
                <w:sz w:val="25"/>
                <w:szCs w:val="25"/>
              </w:rPr>
              <w:t>Smernica v </w:t>
            </w:r>
            <w:r>
              <w:rPr>
                <w:rFonts w:ascii="Times" w:hAnsi="Times" w:cs="Times"/>
                <w:bCs/>
                <w:sz w:val="25"/>
                <w:szCs w:val="25"/>
              </w:rPr>
              <w:t>článku</w:t>
            </w:r>
            <w:r w:rsidRPr="00A43C24">
              <w:rPr>
                <w:rFonts w:ascii="Times" w:hAnsi="Times" w:cs="Times"/>
                <w:bCs/>
                <w:sz w:val="25"/>
                <w:szCs w:val="25"/>
              </w:rPr>
              <w:t>. 8 ods. 1 neuvádza dátum účinnosti predmetného ustanovenia</w:t>
            </w:r>
            <w:r>
              <w:rPr>
                <w:rFonts w:ascii="Times" w:hAnsi="Times" w:cs="Times"/>
                <w:bCs/>
                <w:sz w:val="25"/>
                <w:szCs w:val="25"/>
              </w:rPr>
              <w:t>, preto je potrebné, aby</w:t>
            </w:r>
            <w:r w:rsidRPr="00A43C24">
              <w:rPr>
                <w:rFonts w:ascii="Times" w:hAnsi="Times" w:cs="Times"/>
                <w:bCs/>
                <w:sz w:val="25"/>
                <w:szCs w:val="25"/>
              </w:rPr>
              <w:t xml:space="preserve"> toto ustanovenie </w:t>
            </w:r>
            <w:r w:rsidR="003E7306">
              <w:rPr>
                <w:rFonts w:ascii="Times" w:hAnsi="Times" w:cs="Times"/>
                <w:bCs/>
                <w:sz w:val="25"/>
                <w:szCs w:val="25"/>
              </w:rPr>
              <w:t>účinné v riadnom termíne</w:t>
            </w:r>
            <w:r w:rsidRPr="00A43C24">
              <w:rPr>
                <w:rFonts w:ascii="Times" w:hAnsi="Times" w:cs="Times"/>
                <w:bCs/>
                <w:sz w:val="25"/>
                <w:szCs w:val="25"/>
              </w:rPr>
              <w:t xml:space="preserve">. </w:t>
            </w:r>
          </w:p>
        </w:tc>
      </w:tr>
      <w:tr w:rsidR="00FA7FD0" w:rsidTr="00FA7FD0">
        <w:trPr>
          <w:divId w:val="578951425"/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2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doložke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bode 7 odporúčame uviesť analýzu transponovanej smernice Európskeho parlamentu a Rady č. 2018/844 z pohľadu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goldplatingu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 Taktiež odporúčame uviesť a podrobnejšie popísať odstránenie v súčasnosti existujúceho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goldplatingu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.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666F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FA7FD0" w:rsidTr="00FA7FD0">
        <w:trPr>
          <w:divId w:val="578951425"/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2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Doložke zlučiteľnosti návrhu právneho predpisu s právom EÚ</w:t>
            </w:r>
            <w:r>
              <w:rPr>
                <w:rFonts w:ascii="Times" w:hAnsi="Times" w:cs="Times"/>
                <w:sz w:val="25"/>
                <w:szCs w:val="25"/>
              </w:rPr>
              <w:br/>
              <w:t>V bode 3 písm. b) odporúčame doplniť k uvádzaným smerniciam ich gestorov.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666F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FA7FD0" w:rsidTr="00FA7FD0">
        <w:trPr>
          <w:divId w:val="578951425"/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doložke zlučiteľnosti: </w:t>
            </w:r>
            <w:r>
              <w:rPr>
                <w:rFonts w:ascii="Times" w:hAnsi="Times" w:cs="Times"/>
                <w:sz w:val="25"/>
                <w:szCs w:val="25"/>
              </w:rPr>
              <w:br/>
              <w:t>1. Žiadame predkladateľa návrhu zákona o úpravu bodu 3 písm. a) doložky zlučiteľnosti týkajúceho sa primárneho práva Európskej únie. Predmet návrhu zákona je obsahom článku 194 Zmluvy o fungovaní Európskej únie (Energetika).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666F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FA7FD0" w:rsidTr="00FA7FD0">
        <w:trPr>
          <w:divId w:val="578951425"/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doložke zlučiteľnosti: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2. Žiadame predkladateľa o opravu citácie publikačného zdroja smernice 2012/27/EÚ. Skratka Úradného vestníka Európskej únie sa uvádza s malým písmenom „v“, a teda ide o skratku „Ú. v. EÚ“. Rovnakú pripomienku vzťahujeme aj na článok I - novelizačný bod 18. 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666F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FA7FD0" w:rsidTr="00FA7FD0">
        <w:trPr>
          <w:divId w:val="578951425"/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doložke zlučiteľnosti: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3. Dovoľujeme si upozorniť predkladateľa návrhu zákona, že podľa prílohy č. 2 k Legislatívnym pravidlám vlády Slovenskej republiky je potrebné v bode 3 písm. b) uvádzať aj gestora právneho aktu tvoriaceho sekundárne právo Európskej únie. Preto žiadame o doplnenie gestorov ku smerniciam uvádzaným v doložke zlučiteľnosti. 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666F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FA7FD0" w:rsidTr="00FA7FD0">
        <w:trPr>
          <w:divId w:val="578951425"/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doložke zlučiteľnosti: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4. Žiadame predkladateľa návrhu zákona o korektné vyplnenie bodu 4 písm. b) doložky zlučiteľnosti návrhu zákona s právom Európskej únie. Európska komisia dňa 9. novembra 2018 zaslala Slovenskej republike formálne oznámenie podľa čl. 258 Zmluvy o fungovaní Európskej únie týkajúce sa nesprávnej transpozície a uplatňovania smernice 2012/27/EÚ. Žiadame preto o uvedenie tohto konania o porušení zmlúv č. SG(2018)D/20271 v doložke zlučiteľnosti. Konanie EÚ Pilot, o ktorom predkladateľ návrhu zákona v doložke zlučiteľnosti informuje, bolo začaté 5. júla 2017 (č. EUP(2017)9197). 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666F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FA7FD0" w:rsidTr="00FA7FD0">
        <w:trPr>
          <w:divId w:val="578951425"/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doložke zlučiteľnosti: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5. Upozorňujeme, že v bode 4 písm. c) doložky zlučiteľnosti je nutné uviesť všetky právne predpisy Slovenskej republiky, v ktorých sú uvádzané právne akty EÚ už prebrané. Preto žiadame predkladateľa o uvedenie úplného výpočtu národných vykonávacích opatrení k smernici 2012/27/EÚ. Doposiaľ bolo Európskej komisii notifikovaných 11 slovenských všeobecne záväzných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právnych predpisov transponujúcich uvedenú smernicu a tabuľka zhody. 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666F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FA7FD0" w:rsidTr="00FA7FD0">
        <w:trPr>
          <w:divId w:val="578951425"/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doložke zlučiteľnosti: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6. Žiadame predkladateľa návrhu zákona o vypustenie zákona č. 455/1991 Zb. o živnostenskom podnikaní (živnostenský zákon) v znení neskorších predpisov z doložky zlučiteľnosti návrhu zákona s právom EÚ. Uvedený zákon nebol Európskej komisii notifikovaný ako transpozičné opatrenie ku smernici 2012/27/EÚ. Transpozičná príloha k živnostenskému zákonu smernicu 2012/27/EÚ neobsahuje, a teda smernicu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de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lege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lata netransponuje. 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666F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FA7FD0" w:rsidTr="00FA7FD0">
        <w:trPr>
          <w:divId w:val="578951425"/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návrhu zákona – článok I: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K bodu 7: Navrhovaný novelizačný bod upravuje vnútorný odkaz obsiahnutý v § 5 ods. 2 zákona č. 314/2012 Z. z., pričom odkazuje na ustanovenie § 6 ods. 8 písm. b). Nakoľko všeobecne záväzný právny predpis, ktorý podľa § 6 ods. 8 vydá Ministerstvo hospodárstva SR má podľa písm. b) obsahovať podrobnosti o vykurovacom systéme, navrhujeme predkladateľovi úpravu uvedeného novelizačného bodu tak, aby § 5 ods. 2 odkazoval na vykonávací predpis vydaný podľa § 6 ods. 8 písm. d) zákona č. 314/2012 Z. z., ktorý tak bude ustanovovať „podrobnosti o schopnosti klimatizačného systému optimalizovať hospodárnosť systému za bežných podmienok alebo prevádzkových podmienok (...)“. 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666F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FA7FD0" w:rsidTr="00FA7FD0">
        <w:trPr>
          <w:divId w:val="578951425"/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návrhu zákona – článok I: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2. K bodu 10: Dávame predkladateľovi návrhu zákona na zváženie potrebu doplnenia ďalších podmienok podania elektronickej žiadosti uchádzača na skúške odbornej spôsobilosti organizovanej ministerstvom hospodárstva podľa § 8 ods. 2 zákona č. 314/2012 Z. z. – najmä postup podania žiadosti, dostupnosť elektronického formulára, adresu elektronickej pošty a pod. 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666F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FA7FD0" w:rsidTr="00FA7FD0">
        <w:trPr>
          <w:divId w:val="578951425"/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návrhu zákona – článok I: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3. K bodu 18: Žiadame predkladateľa návrhu zákona o zosúladenie navrhovaného znenia transpozičnej prílohy zákona č. 314/2012 Z. z. s bodom 62.9.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Legislatívno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– technických pokynov tvoriacich Prílohu č. 1 k Legislatívnym pravidlám vlády Slovenskej republiky. Podľa druhej vety uvedeného ustanovenia sa právne záväzný akt EÚ preberaný spolu s novelizáciou uvádza tak, že sa za jeho názov vloží odkaz na publikačný zdroj, slovné spojenie „v znení“, a „uvedie sa neskoršia zmena / doplnenie vo forme skrátenej citácie s odkazom na publikačný zdroj“. Preto žiadame, aby smernica 2012/27/EÚ nebola v transpozičnej prílohe uvádzaná „v platnom znení“, ale – naopak – aby boli uvedené všetky doterajšie zmeny a doplnenia smernice v chronologickom poradí. 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666F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FA7FD0" w:rsidTr="00FA7FD0">
        <w:trPr>
          <w:divId w:val="578951425"/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tabuľke zhody: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V záhlaví tabuľky zhody žiadame upraviť publikačný zdroj smernice 2018/844 nasledovne: „Ú. v. EÚ L 156, 19.06.2018“. 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666F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FA7FD0" w:rsidTr="00FA7FD0">
        <w:trPr>
          <w:divId w:val="578951425"/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tabuľke zhody: </w:t>
            </w:r>
            <w:r>
              <w:rPr>
                <w:rFonts w:ascii="Times" w:hAnsi="Times" w:cs="Times"/>
                <w:sz w:val="25"/>
                <w:szCs w:val="25"/>
              </w:rPr>
              <w:br/>
              <w:t>10. Pri preukazovaní transpozície článku 1 bodu 7 smernice 2018/844 (nový článok 15 ods. 2 smernice 2010/31/EÚ) žiadame v treťom stĺpci tabuľky zhody uvádzať skratku „N“ – povinná transpozícia.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666F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FA7FD0" w:rsidTr="00FA7FD0">
        <w:trPr>
          <w:divId w:val="578951425"/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tabuľke zhody: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11. Odporúčame predkladateľovi zvážiť doplnenie ustanovenia navrhovaného § 32b zákona č. 321/2014 Z. z. (čl. II bod 18 návrhu zákona) do tabuľky zhody pri preukazovaní transpozície článku 1 bodu 7 smernice 2018/844 (nový článok 15 ods. 4 prvá veta smernice 2010/31/EÚ). Zároveň si dovoľujeme predkladateľa upozorniť na skutočnosť, že uvedené ustanovenie smernice ukladá členským štátom povinnosť stanoviť požiadavky „na zabezpečenie toho, aby boli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nebytové budovy s účinným menovitým výkonom klimatizačných systémov alebo kombinovaných klimatizačných a vetracích systémov, ktorý je vyšší ako 290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kW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, do roku 2025 vybavené systémami automatizácie a riadenia budov, ak je to technicky a ekonomicky realizovateľné“. Vlastník budovy je podľa navrhovaného § 32b povinný splniť svoje povinnosti podľa navrhovaného § 11 ods. 9 zákona č. 321/2014 Z. z. do 31. decembra 2025. Uvedená lehota podľa nášho názoru preto nie je v súlade so smernicou. 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522A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522A53" w:rsidP="00AD5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AD51DF">
              <w:rPr>
                <w:rFonts w:ascii="Times" w:hAnsi="Times" w:cs="Times"/>
                <w:sz w:val="25"/>
                <w:szCs w:val="25"/>
              </w:rPr>
              <w:t xml:space="preserve">Podľa predmetného ustanovenia smernice sú členské štáty povinné stanoviť požiadavky na zabezpečenie toho, aby boli nebytové budovy s účinným menovitým výkonom klimatizačných systémov alebo </w:t>
            </w:r>
            <w:r w:rsidRPr="00AD51DF">
              <w:rPr>
                <w:rFonts w:ascii="Times" w:hAnsi="Times" w:cs="Times"/>
                <w:sz w:val="25"/>
                <w:szCs w:val="25"/>
              </w:rPr>
              <w:lastRenderedPageBreak/>
              <w:t>kombinovaných klimatizačných a vetracích systémov, ktorý je vyšší ako 290 </w:t>
            </w:r>
            <w:proofErr w:type="spellStart"/>
            <w:r w:rsidRPr="00AD51DF">
              <w:rPr>
                <w:rFonts w:ascii="Times" w:hAnsi="Times" w:cs="Times"/>
                <w:sz w:val="25"/>
                <w:szCs w:val="25"/>
              </w:rPr>
              <w:t>kW</w:t>
            </w:r>
            <w:proofErr w:type="spellEnd"/>
            <w:r w:rsidRPr="00AD51DF">
              <w:rPr>
                <w:rFonts w:ascii="Times" w:hAnsi="Times" w:cs="Times"/>
                <w:sz w:val="25"/>
                <w:szCs w:val="25"/>
              </w:rPr>
              <w:t>, vybavené systémami automatizácie a riadenia budov, ak je to technicky a ekonomicky realizovateľné</w:t>
            </w:r>
            <w:r w:rsidR="00AD51DF" w:rsidRPr="00AD51DF">
              <w:rPr>
                <w:rFonts w:ascii="Times" w:hAnsi="Times" w:cs="Times"/>
                <w:sz w:val="25"/>
                <w:szCs w:val="25"/>
              </w:rPr>
              <w:t>, do roku 2025</w:t>
            </w:r>
            <w:r w:rsidRPr="00AD51DF">
              <w:rPr>
                <w:rFonts w:ascii="Times" w:hAnsi="Times" w:cs="Times"/>
                <w:sz w:val="25"/>
                <w:szCs w:val="25"/>
              </w:rPr>
              <w:t>.</w:t>
            </w:r>
            <w:r w:rsidR="00AD51DF">
              <w:rPr>
                <w:rFonts w:ascii="Times" w:hAnsi="Times" w:cs="Times"/>
                <w:sz w:val="25"/>
                <w:szCs w:val="25"/>
              </w:rPr>
              <w:t xml:space="preserve"> Smernica</w:t>
            </w:r>
            <w:r w:rsidR="00AD51DF" w:rsidRPr="00AD51DF">
              <w:rPr>
                <w:rFonts w:ascii="Times" w:hAnsi="Times" w:cs="Times"/>
                <w:sz w:val="25"/>
                <w:szCs w:val="25"/>
              </w:rPr>
              <w:t xml:space="preserve"> podľa nášho názoru umožňuje splnenie povinnosti </w:t>
            </w:r>
            <w:r w:rsidR="00AD51DF">
              <w:rPr>
                <w:rFonts w:ascii="Times" w:hAnsi="Times" w:cs="Times"/>
                <w:sz w:val="25"/>
                <w:szCs w:val="25"/>
              </w:rPr>
              <w:t>v priebehu celého kalendárneho roka 2025</w:t>
            </w:r>
            <w:r w:rsidR="00AD51DF" w:rsidRPr="00AD51DF">
              <w:rPr>
                <w:rFonts w:ascii="Times" w:hAnsi="Times" w:cs="Times"/>
                <w:sz w:val="25"/>
                <w:szCs w:val="25"/>
              </w:rPr>
              <w:t xml:space="preserve">. </w:t>
            </w:r>
            <w:r w:rsidR="00AD51DF">
              <w:rPr>
                <w:rFonts w:ascii="Times" w:hAnsi="Times" w:cs="Times"/>
                <w:sz w:val="25"/>
                <w:szCs w:val="25"/>
              </w:rPr>
              <w:t>V súlade s tým sa navrhuje prechodné</w:t>
            </w:r>
            <w:r w:rsidR="00AD51DF" w:rsidRPr="00AD51DF">
              <w:rPr>
                <w:rFonts w:ascii="Times" w:hAnsi="Times" w:cs="Times"/>
                <w:sz w:val="25"/>
                <w:szCs w:val="25"/>
              </w:rPr>
              <w:t xml:space="preserve"> ustanovenie s dátumom 31. december 2025.</w:t>
            </w:r>
          </w:p>
        </w:tc>
      </w:tr>
      <w:tr w:rsidR="00FA7FD0" w:rsidTr="00FA7FD0">
        <w:trPr>
          <w:divId w:val="578951425"/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tabuľke zhody: </w:t>
            </w:r>
            <w:r>
              <w:rPr>
                <w:rFonts w:ascii="Times" w:hAnsi="Times" w:cs="Times"/>
                <w:sz w:val="25"/>
                <w:szCs w:val="25"/>
              </w:rPr>
              <w:br/>
              <w:t>12. Pri preukazovaní transpozície článku 1 bodu 7 smernice 2018/844 (nový článok 15 ods. 5 písm. a) a b) smernice 2010/31/EÚ) žiadame v treťom stĺpci tabuľky zhody uvádzať skratku „D“ – dobrovoľná transpozícia, a v siedmom stĺpci skratku „n. a.“ – ustanovenie nie je nutné prebrať.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666F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FA7FD0" w:rsidTr="00FA7FD0">
        <w:trPr>
          <w:divId w:val="578951425"/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tabuľke zhody: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2. Žiadame predkladateľa návrhu zákona o dôsledné vyplnenie pravej strany záhlavia tabuľky zhody so smernicou 2018/844 (nadpis stĺpcov 4 až 8). Nakoľko predkladateľ preukazuje transpozíciu smernice nielen návrhom zákona, ktorým sa mení a dopĺňa zákon č. 555/2005 Z. z. o energetickej hospodárnosti budov a o zmene a doplnení niektorých zákonov v znení neskorších predpisov, a predkladaným návrhom zákona v rámci MPK, ale aj ďalšími slovenskými všeobecne záväznými právnymi predpismi, žiadame o uvedenie úplného výpočtu národných vykonávacích opatrení k smernici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2018/844. Konkrétne ide o zákon č. 321/2014 Z. z., zákon č. 555/2005 Z. z., zákon č. 314/2012 Z. z., a vyhlášku č. 364/2012 Z. z.. 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AD5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FA7FD0" w:rsidTr="00FA7FD0">
        <w:trPr>
          <w:divId w:val="578951425"/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tabuľke zhody: </w:t>
            </w:r>
            <w:r>
              <w:rPr>
                <w:rFonts w:ascii="Times" w:hAnsi="Times" w:cs="Times"/>
                <w:sz w:val="25"/>
                <w:szCs w:val="25"/>
              </w:rPr>
              <w:br/>
              <w:t>3. Odporúčame predkladateľovi zvážiť vytvorenie vhodnej legislatívnej skratky pre predkladaný návrh zákona, ktorým sa mení a dopĺňa zákon č. 314/2012 Z. z. o pravidelnej kontrole vykurovacích systémov a klimatizačných systémov a o zmene zákona č. 455/1991 Zb. o živnostenskom podnikaní (živnostenský zákon) v znení neskorších predpisov a ktorým sa mení a dopĺňa zákon č. 321/2014 Z. z. o energetickej efektívnosti a o zmene a doplnení niektorých zákonov v znení zákona č. 4/2019 Z. z., v záhlaví tabuľky zhody. Pri preukazovaní zhody jednotlivých ustanovení smernice totižto stĺpec 4 tabuľky zhody obsahuje skratku „zákon č. yyy/2019, ktorým sa mení zák. č. 314/2012 Z. z.“. Predkladaný návrh zákona však okrem zákona č. 314/2012 Z. z. novelizuje v čl. II aj zákon č. 321/2014 Z. z.. Preukazovanie zhody novelou zákona č. 321/2014 Z. z. je preto zmätočné – ide napr. o preukazovanie transpozície čl. 1 bod 5 smernice 2018/844 (čl. 8 ods. 1 tretia veta smernice 2010/31/EÚ).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AD5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FA7FD0" w:rsidTr="00FA7FD0">
        <w:trPr>
          <w:divId w:val="578951425"/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tabuľke zhody: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4. Smernica 2018/844 v článku 1 bode 1 písm. d) dopĺňa do článku 2 smernice 2010/31/EÚ bod 20 týkajúci sa „izolovanej mikrosústavy“, spolu s uvedením odkazu na smernicu 2009/72/ES. Žiadame predkladateľa o objasnenie dôvodu, prečo toto ustanovenie smernice nie je transponované a je označené „n. a.“ (transpozícia sa nevyžaduje), a teda prečo nie je uvedené ani v návrhu novelizácie zákona č. 555/2005 Z. z., ani v predkladanom návrhu zákona. 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AD5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Pr="00AD51DF" w:rsidRDefault="00AD51DF" w:rsidP="00AD5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AD51DF">
              <w:rPr>
                <w:rFonts w:ascii="Times" w:hAnsi="Times" w:cs="Times"/>
                <w:sz w:val="25"/>
                <w:szCs w:val="25"/>
              </w:rPr>
              <w:t xml:space="preserve">Legálna definícia pojmu izolovaná mikrosústava nebola zavedená do právneho poriadku Slovenskej republiky, keďže tento pojem sa v príslušných smerniciach EÚ používa výlučne v ustanoveniach s fakultatívnou možnosťou transpozície. Slovenská republika doposiaľ nepristúpila k transpozícii ani jedného z ustanovení príslušných </w:t>
            </w:r>
            <w:r w:rsidRPr="00AD51DF">
              <w:rPr>
                <w:rFonts w:ascii="Times" w:hAnsi="Times" w:cs="Times"/>
                <w:sz w:val="25"/>
                <w:szCs w:val="25"/>
              </w:rPr>
              <w:lastRenderedPageBreak/>
              <w:t xml:space="preserve">smerníc, na účely ktorých by bolo potrebné použiť pojem izolovanej mikrosústavy. Prípadná transpozícia pojmu izolovanej mikrosústavy by preto mala za následok zavedenie legálnej definície pojmu, ktorý nie je použitý v žiadnej ďalšej vnútroštátnej právnej norme. </w:t>
            </w:r>
          </w:p>
        </w:tc>
      </w:tr>
      <w:tr w:rsidR="00FA7FD0" w:rsidTr="00FA7FD0">
        <w:trPr>
          <w:divId w:val="578951425"/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FD0" w:rsidRPr="00FE404F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FE404F"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Pr="00FE404F" w:rsidRDefault="00FA7FD0">
            <w:pPr>
              <w:rPr>
                <w:rFonts w:ascii="Times" w:hAnsi="Times" w:cs="Times"/>
                <w:sz w:val="25"/>
                <w:szCs w:val="25"/>
              </w:rPr>
            </w:pPr>
            <w:r w:rsidRPr="00FE404F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tabuľke zhody: </w:t>
            </w:r>
            <w:r w:rsidRPr="00FE404F">
              <w:rPr>
                <w:rFonts w:ascii="Times" w:hAnsi="Times" w:cs="Times"/>
                <w:sz w:val="25"/>
                <w:szCs w:val="25"/>
              </w:rPr>
              <w:br/>
              <w:t xml:space="preserve">5. Smernica 2018/844 v článku 1 v bode 5 uvádza nové znenie článku 8 smernice 2010/31/EÚ, pričom podľa ods. 1 tretej vety sú členské štáty povinné vyžadovať, „aby boli nové budovy, ak je to technicky a ekonomicky realizovateľné, vybavené samoregulačnými zariadeniami na individuálnu reguláciu teploty v každej miestnosti alebo, ak je to odôvodnené, v určenej vykurovanej časti jednotky budovy. V existujúcich budovách sa inštalácia takýchto samoregulačných zariadení vyžaduje, ak je to technicky a ekonomicky realizovateľné, v prípade nahradenia zariadení na výrobu tepla.“ Predkladateľ preukazuje úplnú transpozíciu smernice prostredníctvom § 11 ods. 2 predkladaného návrhu zákona (novelizácia zákona č. 321/2014 Z. z.), ktorý znie: „Vlastník novej budovy s celkovou podlahovou plochou väčšou ako 1000 m2 s ústredným teplovodným vykurovaním alebo so spoločnou prípravou teplej vody je povinný vybaviť vykurovací systém automatickou reguláciou parametrov teplonosnej látky na každom tepelnom spotrebiči, v závislosti od teploty vzduchu vo vykurovaných miestnostiach s dlhodobým pobytom osôb, a v spoločných priestoroch budovy, ak je to technicky možné a nákladovo primerané.“ Žiadame predkladateľa o vysvetlenie, prečo sa má slovenská právna </w:t>
            </w:r>
            <w:r w:rsidRPr="00FE404F">
              <w:rPr>
                <w:rFonts w:ascii="Times" w:hAnsi="Times" w:cs="Times"/>
                <w:sz w:val="25"/>
                <w:szCs w:val="25"/>
              </w:rPr>
              <w:lastRenderedPageBreak/>
              <w:t>úprava vzťahovať len na nové budovy s podlahovou plochou nad 1000 m2 vzhľadom na to, že smernica podobnú úpravu neobsahuje.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AD5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Pr="00AD51DF" w:rsidRDefault="00000F8F" w:rsidP="00FE404F">
            <w:pPr>
              <w:jc w:val="center"/>
              <w:rPr>
                <w:rFonts w:ascii="Times" w:hAnsi="Times" w:cs="Times"/>
                <w:bCs/>
                <w:sz w:val="25"/>
                <w:szCs w:val="25"/>
              </w:rPr>
            </w:pPr>
            <w:r>
              <w:rPr>
                <w:rFonts w:ascii="Times" w:hAnsi="Times" w:cs="Times"/>
                <w:bCs/>
                <w:sz w:val="25"/>
                <w:szCs w:val="25"/>
              </w:rPr>
              <w:t>Predmetný novelizačný bod bol z návrhu vypustený</w:t>
            </w:r>
            <w:r w:rsidR="00FE404F">
              <w:rPr>
                <w:rFonts w:ascii="Times" w:hAnsi="Times" w:cs="Times"/>
                <w:bCs/>
                <w:sz w:val="25"/>
                <w:szCs w:val="25"/>
              </w:rPr>
              <w:t>.</w:t>
            </w:r>
            <w:r>
              <w:rPr>
                <w:rFonts w:ascii="Times" w:hAnsi="Times" w:cs="Times"/>
                <w:bCs/>
                <w:sz w:val="25"/>
                <w:szCs w:val="25"/>
              </w:rPr>
              <w:t xml:space="preserve"> Transpozícia bude zabezpečená </w:t>
            </w:r>
            <w:r w:rsidRPr="00000F8F">
              <w:rPr>
                <w:rFonts w:ascii="Times" w:hAnsi="Times" w:cs="Times"/>
                <w:bCs/>
                <w:sz w:val="25"/>
                <w:szCs w:val="25"/>
              </w:rPr>
              <w:t>návrhom zákona, ktorým sa mení a dopĺňa zákon č. 555/2005 Z. z. o energetickej hospodárnosti budov a o zmene a doplnení niektorých zákonov v znení neskorších predpisov, predkladaným MDV SR.</w:t>
            </w:r>
          </w:p>
        </w:tc>
      </w:tr>
      <w:tr w:rsidR="00FA7FD0" w:rsidTr="00FA7FD0">
        <w:trPr>
          <w:divId w:val="578951425"/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tabuľke zhody: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6. Pri preukazovaní transpozície článku 1 bodu 5 smernice 2018/844 (nový článok 8 ods. 9 druhá veta smernice 2010/31/EÚ) prostredníctvom § 6 ods. 4 zákona č. 314/2012 Z. z. žiadame do stĺpca č. 7 tabuľky zhody (Zhoda) uviesť skratku „Ú“ (úplná transpozícia). 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AD5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FA7FD0" w:rsidTr="00FA7FD0">
        <w:trPr>
          <w:divId w:val="578951425"/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tabuľke zhody: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7. Pri preukazovaní transpozície článku 1 bodu 5 smernice 2018/844 (nový článok 8 ods. 9 tretia veta smernice 2010/31/EÚ) žiadame v treťom stĺpci tabuľky zhody uviesť skratku „D“, nakoľko sa podľa nášho názoru jedná o dobrovoľnú transpozíciu (podľa úvahy), a nie o transpozíciu s možnosťou voľby („O“). V siedmom stĺpci tabuľky zhody žiadame uviesť skratku „n. a.“ – neaplikovateľnosť (ustanovenie nie je nutné prebrať). 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AD5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FA7FD0" w:rsidTr="00FA7FD0">
        <w:trPr>
          <w:divId w:val="578951425"/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tabuľke zhody: </w:t>
            </w:r>
            <w:r>
              <w:rPr>
                <w:rFonts w:ascii="Times" w:hAnsi="Times" w:cs="Times"/>
                <w:sz w:val="25"/>
                <w:szCs w:val="25"/>
              </w:rPr>
              <w:br/>
              <w:t>8. Pri preukazovaní transpozície článku 1 bodu 7 smernice 2018/844 (nový článok 14 ods. 3, prvá až tretia veta smernice 2010/31/EÚ) žiadame v treťom stĺpci tabuľky zhody uviesť skratku „O“, nakoľko sa podľa nášho názoru jedná o transpozíciu s možnosťou voľby („O“), nakoľko alternatívou k transpozícií nového čl. 14 ods. 3 je transpozícia nového čl. 14 ods. 1 smernice 2010/31/EÚ.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AD5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FA7FD0" w:rsidTr="00FA7FD0">
        <w:trPr>
          <w:divId w:val="578951425"/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tabuľke zhody: </w:t>
            </w:r>
            <w:r>
              <w:rPr>
                <w:rFonts w:ascii="Times" w:hAnsi="Times" w:cs="Times"/>
                <w:sz w:val="25"/>
                <w:szCs w:val="25"/>
              </w:rPr>
              <w:br/>
              <w:t>9. Pri preukazovaní transpozície článku 1 bodu 7 smernice 2018/844 (nový článok 14 ods. 5 písm. a) a b) smernice 2010/31/EÚ) žiadame v treťom stĺpci tabuľky zhody uvádzať skratku „D“ – dobrovoľná transpozícia, a v siedmom stĺpci skratku „n. a.“ – ustanovenie nie je nutné prebrať.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AD5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FA7FD0" w:rsidTr="00FA7FD0">
        <w:trPr>
          <w:divId w:val="578951425"/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Všeobecne k návrhu zákona: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Dovoľujeme si upozorniť predkladateľa návrhu zákona, že podľa čl. 17 ods. 1 písm. j) Legislatívnych pravidiel vlády Slovenskej republiky návrh zákona predkladaný na pripomienkové konanie okrem paragrafového znenia obsahuje aj „informatívne konsolidované znenie právneho predpisu, ak ide o novelizáciu zákona“. Konsolidované znenie zákona č. 314/2012 Z. z. o pravidelnej kontrole vykurovacích systémov a klimatizačných systémov a o zmene zákona č. 455/1991 Zb. o živnostenskom podnikaní (živnostenský zákon) v znení neskorších predpisov (ďalej len „zákon č. 314/2012 Z. z.“), ani zákona č. 321/2014 Z. z. o energetickej efektívnosti a o zmene a doplnení niektorých zákonov v znení zákona č. 4/2019 Z. z. (ďalej len „zákon č. 321/2014 Z. z.“) nebolo do medzirezortného pripomienkového konania predložené. 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AD5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FA7FD0" w:rsidTr="00FA7FD0">
        <w:trPr>
          <w:divId w:val="578951425"/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Všeobecne k návrhu zákona: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2. Podľa čl. 17 ods. 1 písm. i) Legislatívnych pravidiel vlády Slovenskej republiky sa do pripomienkového konania okrem vlastného paragrafového znenia návrhu zákona predkladá tiež „návrh vykonávacieho právneho predpisu, ak zákon obsahuje splnomocňovacie ustanovenie na jeho vydanie a vykonávací predpis má nadobudnúť účinnosť súčasne so zákonom, inak len ak si ho vláda vyžiada“. Ministerstvo hospodárstva je na vydanie všeobecne záväzného právneho predpisu splnomocnené v čl. I bod 9 návrhu zákona (navrhovaný § 6 ods. 8 zákona č. 314/2012 Z. z.). Rovnako s vydaním vykonávacieho predpisu počíta aj bod 6 Doložky vybraných vplyvov. Žiadame preto predkladateľa návrhu zákona o predloženie návrhu vykonávacieho právneho predpisu resp. aspoň jeho základných téz. 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AD5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FA7FD0" w:rsidTr="00FA7FD0">
        <w:trPr>
          <w:divId w:val="578951425"/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Do čl. I sa navrhuje sa vložiť nasledujúci novelizačný bod, ktorým sa mení zákon č. 314/2012 Z. z.: 1. V § 13 ods. 1 sa slová "všeobecný predpis o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správnom konaní.11)" nahrádzajú slovami "správny poriadok.". Odkaz 1 sa vypúšťa. Poznámka pod čiarou k odkazu 1 sa vypúšťa. Odôvodnenie: Pri príležitosti novelizácie tohto zákona sa navrhuje do návrhu novely zapracovať aj túto legislatívno-technickú pripomienku, ktorá explicitne vyplýva z bodov 8 a 22.9 prílohy č. 1 k Legislatívnym pravidlám vlády SR, ako aj potreby spresnenia a zosúladenia legislatívnej techniky v tomto zákone s novou zaužívanou praxou a požiadavkami Legislatívnej rady vlády SR.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EC088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1DB4" w:rsidRDefault="005D1DB4" w:rsidP="00EC088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5D1DB4">
              <w:rPr>
                <w:rFonts w:ascii="Times" w:hAnsi="Times" w:cs="Times"/>
                <w:sz w:val="25"/>
                <w:szCs w:val="25"/>
              </w:rPr>
              <w:t xml:space="preserve">Pripomienka presahuje vecný rámec návrhu zákona. Keďže súčasné znenie nevyvoláva </w:t>
            </w:r>
            <w:r w:rsidRPr="005D1DB4">
              <w:rPr>
                <w:rFonts w:ascii="Times" w:hAnsi="Times" w:cs="Times"/>
                <w:sz w:val="25"/>
                <w:szCs w:val="25"/>
              </w:rPr>
              <w:lastRenderedPageBreak/>
              <w:t xml:space="preserve">v aplikačnej praxi problémy, pripomienka bude zohľadnená pri najbližšej novelizácii </w:t>
            </w:r>
            <w:r>
              <w:rPr>
                <w:rFonts w:ascii="Times" w:hAnsi="Times" w:cs="Times"/>
                <w:sz w:val="25"/>
                <w:szCs w:val="25"/>
              </w:rPr>
              <w:t xml:space="preserve">zákona obsahujúcej návrh úpravy predmetného ustanovenia </w:t>
            </w:r>
            <w:r w:rsidRPr="005D1DB4">
              <w:rPr>
                <w:rFonts w:ascii="Times" w:hAnsi="Times" w:cs="Times"/>
                <w:sz w:val="25"/>
                <w:szCs w:val="25"/>
              </w:rPr>
              <w:t>.</w:t>
            </w:r>
          </w:p>
        </w:tc>
      </w:tr>
      <w:tr w:rsidR="00FA7FD0" w:rsidTr="00FA7FD0">
        <w:trPr>
          <w:divId w:val="578951425"/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Verejnosť</w:t>
            </w:r>
          </w:p>
        </w:tc>
        <w:tc>
          <w:tcPr>
            <w:tcW w:w="2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II</w:t>
            </w:r>
            <w:r>
              <w:rPr>
                <w:rFonts w:ascii="Times" w:hAnsi="Times" w:cs="Times"/>
                <w:sz w:val="25"/>
                <w:szCs w:val="25"/>
              </w:rPr>
              <w:br/>
              <w:t>Do čl. II sa navrhuje sa vložiť nasledujúci novelizačný bod, ktorým sa mení zákon č. 321/2014 Z. z.: 1. V § 30 ods. 1 sa slová "všeobecný predpis o správnom konaní" nahrádzajú slovami "správny poriadok". Odôvodnenie: Pri príležitosti novelizácie tohto zákona sa navrhuje do návrhu novely zapracovať aj túto legislatívno-technickú pripomienku, ktorá explicitne vyplýva z bodov 8 a 22.9 prílohy č. 1 k Legislatívnym pravidlám vlády SR, ako aj potreby spresnenia a zosúladenia legislatívnej techniky v tomto zákone s novou zaužívanou praxou a požiadavkami Legislatívnej rady vlády SR.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EC088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5D1DB4" w:rsidP="00EC088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5D1DB4">
              <w:rPr>
                <w:rFonts w:ascii="Times" w:hAnsi="Times" w:cs="Times"/>
                <w:sz w:val="25"/>
                <w:szCs w:val="25"/>
              </w:rPr>
              <w:t xml:space="preserve">Pripomienka presahuje vecný rámec návrhu zákona. Keďže súčasné znenie nevyvoláva v aplikačnej praxi problémy, pripomienka bude zohľadnená pri najbližšej novelizácii </w:t>
            </w:r>
            <w:r>
              <w:rPr>
                <w:rFonts w:ascii="Times" w:hAnsi="Times" w:cs="Times"/>
                <w:sz w:val="25"/>
                <w:szCs w:val="25"/>
              </w:rPr>
              <w:t xml:space="preserve">zákona obsahujúcej návrh úpravy predmetného ustanovenia </w:t>
            </w:r>
            <w:r w:rsidRPr="005D1DB4">
              <w:rPr>
                <w:rFonts w:ascii="Times" w:hAnsi="Times" w:cs="Times"/>
                <w:sz w:val="25"/>
                <w:szCs w:val="25"/>
              </w:rPr>
              <w:t>.</w:t>
            </w:r>
          </w:p>
        </w:tc>
      </w:tr>
      <w:tr w:rsidR="00FA7FD0" w:rsidTr="00FA7FD0">
        <w:trPr>
          <w:divId w:val="578951425"/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2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A7FD0" w:rsidTr="00FA7FD0">
        <w:trPr>
          <w:divId w:val="578951425"/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ÚVO</w:t>
            </w:r>
          </w:p>
        </w:tc>
        <w:tc>
          <w:tcPr>
            <w:tcW w:w="2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A7FD0" w:rsidTr="00FA7FD0">
        <w:trPr>
          <w:divId w:val="578951425"/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A7FD0" w:rsidTr="00FA7FD0">
        <w:trPr>
          <w:divId w:val="578951425"/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 - Sekcia legislatívy</w:t>
            </w:r>
          </w:p>
        </w:tc>
        <w:tc>
          <w:tcPr>
            <w:tcW w:w="2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A7FD0" w:rsidTr="00FA7FD0">
        <w:trPr>
          <w:divId w:val="578951425"/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A7FD0" w:rsidTr="00FA7FD0">
        <w:trPr>
          <w:divId w:val="578951425"/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A7FD0" w:rsidTr="00FA7FD0">
        <w:trPr>
          <w:divId w:val="578951425"/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ÚNMSSR</w:t>
            </w:r>
          </w:p>
        </w:tc>
        <w:tc>
          <w:tcPr>
            <w:tcW w:w="2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A7FD0" w:rsidTr="00FA7FD0">
        <w:trPr>
          <w:divId w:val="578951425"/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A7FD0" w:rsidTr="00FA7FD0">
        <w:trPr>
          <w:divId w:val="578951425"/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A7FD0" w:rsidTr="00FA7FD0">
        <w:trPr>
          <w:divId w:val="578951425"/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A7FD0" w:rsidTr="00FA7FD0">
        <w:trPr>
          <w:divId w:val="578951425"/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A7FD0" w:rsidTr="00FA7FD0">
        <w:trPr>
          <w:divId w:val="578951425"/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A7FD0" w:rsidTr="00FA7FD0">
        <w:trPr>
          <w:divId w:val="578951425"/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2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A7FD0" w:rsidTr="00FA7FD0">
        <w:trPr>
          <w:divId w:val="578951425"/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2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A7FD0" w:rsidTr="00FA7FD0">
        <w:trPr>
          <w:divId w:val="578951425"/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FD0" w:rsidRDefault="00FA7F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2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D0" w:rsidRDefault="00FA7FD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DD1B41" w:rsidRDefault="00DD1B41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0" w:type="auto"/>
        <w:tblLook w:val="0000"/>
      </w:tblPr>
      <w:tblGrid>
        <w:gridCol w:w="4928"/>
      </w:tblGrid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Vysvetlivky  k použitým skratkám v tabuľke: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D1DB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O – obyčajná</w:t>
            </w:r>
            <w:r w:rsidR="005D1DB4">
              <w:rPr>
                <w:b w:val="0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6173E4" w:rsidRPr="00F44C37" w:rsidTr="005D1DB4">
        <w:trPr>
          <w:trHeight w:val="9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Z – zásadná</w:t>
            </w:r>
          </w:p>
        </w:tc>
      </w:tr>
      <w:tr w:rsidR="005D1DB4" w:rsidRPr="003B7C23" w:rsidTr="005D1DB4">
        <w:trPr>
          <w:trHeight w:val="9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D1DB4" w:rsidRPr="005D1DB4" w:rsidRDefault="005D1DB4" w:rsidP="008B2462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D1DB4">
              <w:rPr>
                <w:b w:val="0"/>
                <w:color w:val="000000"/>
                <w:sz w:val="22"/>
                <w:szCs w:val="22"/>
              </w:rPr>
              <w:t>A – akceptovaná</w:t>
            </w:r>
          </w:p>
        </w:tc>
      </w:tr>
      <w:tr w:rsidR="005D1DB4" w:rsidRPr="003B7C23" w:rsidTr="005D1DB4">
        <w:trPr>
          <w:trHeight w:val="9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D1DB4" w:rsidRPr="005D1DB4" w:rsidRDefault="005D1DB4" w:rsidP="008B2462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D1DB4">
              <w:rPr>
                <w:b w:val="0"/>
                <w:color w:val="000000"/>
                <w:sz w:val="22"/>
                <w:szCs w:val="22"/>
              </w:rPr>
              <w:t>N – neakceptovaná</w:t>
            </w:r>
          </w:p>
        </w:tc>
      </w:tr>
      <w:tr w:rsidR="005D1DB4" w:rsidRPr="003B7C23" w:rsidTr="005D1DB4">
        <w:trPr>
          <w:trHeight w:val="9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D1DB4" w:rsidRPr="005D1DB4" w:rsidRDefault="005D1DB4" w:rsidP="008B2462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D1DB4">
              <w:rPr>
                <w:b w:val="0"/>
                <w:color w:val="000000"/>
                <w:sz w:val="22"/>
                <w:szCs w:val="22"/>
              </w:rPr>
              <w:t>ČA – čiastočne akceptovaná</w:t>
            </w:r>
          </w:p>
        </w:tc>
      </w:tr>
    </w:tbl>
    <w:p w:rsidR="006173E4" w:rsidRPr="005A1161" w:rsidRDefault="006173E4" w:rsidP="005D1DB4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sectPr w:rsidR="006173E4" w:rsidRPr="005A1161" w:rsidSect="00F612C5">
      <w:pgSz w:w="15840" w:h="12240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463B0"/>
    <w:rsid w:val="00000F8F"/>
    <w:rsid w:val="000144C3"/>
    <w:rsid w:val="00092ED8"/>
    <w:rsid w:val="000B3F57"/>
    <w:rsid w:val="001200A6"/>
    <w:rsid w:val="001A2728"/>
    <w:rsid w:val="002C2B40"/>
    <w:rsid w:val="002F00DB"/>
    <w:rsid w:val="00327A2D"/>
    <w:rsid w:val="003A35EB"/>
    <w:rsid w:val="003C009A"/>
    <w:rsid w:val="003C78BE"/>
    <w:rsid w:val="003E7306"/>
    <w:rsid w:val="004C083B"/>
    <w:rsid w:val="00522A53"/>
    <w:rsid w:val="005A1161"/>
    <w:rsid w:val="005D1DB4"/>
    <w:rsid w:val="006173E4"/>
    <w:rsid w:val="00661635"/>
    <w:rsid w:val="00666FE4"/>
    <w:rsid w:val="006A0E56"/>
    <w:rsid w:val="00761851"/>
    <w:rsid w:val="00772C99"/>
    <w:rsid w:val="00773CE7"/>
    <w:rsid w:val="008461A5"/>
    <w:rsid w:val="0087529A"/>
    <w:rsid w:val="00891829"/>
    <w:rsid w:val="008957A5"/>
    <w:rsid w:val="008F1A80"/>
    <w:rsid w:val="00931814"/>
    <w:rsid w:val="00A43C24"/>
    <w:rsid w:val="00A444A9"/>
    <w:rsid w:val="00A56287"/>
    <w:rsid w:val="00AA4FD0"/>
    <w:rsid w:val="00AD51DF"/>
    <w:rsid w:val="00B3505E"/>
    <w:rsid w:val="00B50E2A"/>
    <w:rsid w:val="00B51490"/>
    <w:rsid w:val="00BA14D6"/>
    <w:rsid w:val="00D02827"/>
    <w:rsid w:val="00D17ED7"/>
    <w:rsid w:val="00D463B0"/>
    <w:rsid w:val="00D710A5"/>
    <w:rsid w:val="00DD1B41"/>
    <w:rsid w:val="00DF7EB5"/>
    <w:rsid w:val="00E60CF8"/>
    <w:rsid w:val="00EC0889"/>
    <w:rsid w:val="00F10D72"/>
    <w:rsid w:val="00F44C37"/>
    <w:rsid w:val="00F612C5"/>
    <w:rsid w:val="00FA7FD0"/>
    <w:rsid w:val="00FE24FC"/>
    <w:rsid w:val="00FE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znesené pripomienky v ramci medzirezortného pripomienkového konania"/>
    <f:field ref="objsubject" par="" edit="true" text="Vznesené pripomienky v ramci medzirezortného pripomienkového konania"/>
    <f:field ref="objcreatedby" par="" text="Fscclone"/>
    <f:field ref="objcreatedat" par="" text="11.5.2019 4:10:38"/>
    <f:field ref="objchangedby" par="" text="Fscclone"/>
    <f:field ref="objmodifiedat" par="" text="11.5.2019 4:10:41"/>
    <f:field ref="doc_FSCFOLIO_1_1001_FieldDocumentNumber" par="" text=""/>
    <f:field ref="doc_FSCFOLIO_1_1001_FieldSubject" par="" edit="true" text="Vznesené pripomienky v ramci medzirezortného pripomienkového konania"/>
    <f:field ref="FSCFOLIO_1_1001_FieldCurrentUser" par="" text="Fscclone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12C5F6B-DB26-427E-9757-EADD4544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3636</Words>
  <Characters>20728</Characters>
  <Application>Microsoft Office Word</Application>
  <DocSecurity>0</DocSecurity>
  <Lines>172</Lines>
  <Paragraphs>48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franczel</cp:lastModifiedBy>
  <cp:revision>7</cp:revision>
  <dcterms:created xsi:type="dcterms:W3CDTF">2019-05-15T10:44:00Z</dcterms:created>
  <dcterms:modified xsi:type="dcterms:W3CDTF">2019-05-20T07:33:00Z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Energetika a priemysel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Marek Franczel</vt:lpwstr>
  </property>
  <property fmtid="{D5CDD505-2E9C-101B-9397-08002B2CF9AE}" pid="11" name="FSC#SKEDITIONSLOVLEX@103.510:zodppredkladatel">
    <vt:lpwstr>Ing. Peter Žiga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zákon č. 314/2012 Z. z. o pravidelnej kontrole vykurovacích systémov a klimatizačných systémov a o zmene zákona č. 455/1991 Zb. o živnostenskom podnikaní (živnostenský zákon) v znení neskorších predpisov a ktorým sa mení a dopĺň</vt:lpwstr>
  </property>
  <property fmtid="{D5CDD505-2E9C-101B-9397-08002B2CF9AE}" pid="14" name="FSC#SKEDITIONSLOVLEX@103.510:nazovpredpis1">
    <vt:lpwstr>a zákon č. 321/2014 Z. z. o energetickej efektívnosti a o zmene a doplnení niektorých zákonov v znení zákona č. 4/2019 Z. z.</vt:lpwstr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hospodárstva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Bod B.2 uznesenia vlády SR č. 50/2019</vt:lpwstr>
  </property>
  <property fmtid="{D5CDD505-2E9C-101B-9397-08002B2CF9AE}" pid="22" name="FSC#SKEDITIONSLOVLEX@103.510:plnynazovpredpis">
    <vt:lpwstr> Zákon, ktorým sa mení a dopĺňa zákon č. 314/2012 Z. z. o pravidelnej kontrole vykurovacích systémov a klimatizačných systémov a o zmene zákona č. 455/1991 Zb. o živnostenskom podnikaní (živnostenský zákon) v znení neskorších predpisov a ktorým sa mení a </vt:lpwstr>
  </property>
  <property fmtid="{D5CDD505-2E9C-101B-9397-08002B2CF9AE}" pid="23" name="FSC#SKEDITIONSLOVLEX@103.510:plnynazovpredpis1">
    <vt:lpwstr>dopĺňa zákon č. 321/2014 Z. z. o energetickej efektívnosti a o zmene a doplnení niektorých zákonov v znení zákona č. 4/2019 Z. z.</vt:lpwstr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15899/2019-2062-23804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LP/2019/283</vt:lpwstr>
  </property>
  <property fmtid="{D5CDD505-2E9C-101B-9397-08002B2CF9AE}" pid="36" name="FSC#SKEDITIONSLOVLEX@103.510:typsprievdok">
    <vt:lpwstr>Vznesené pripomienky v rámci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/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hospodárstva Slovenskej republiky</vt:lpwstr>
  </property>
  <property fmtid="{D5CDD505-2E9C-101B-9397-08002B2CF9AE}" pid="141" name="FSC#SKEDITIONSLOVLEX@103.510:funkciaZodpPredAkuzativ">
    <vt:lpwstr>ministerovi hospodárstva Slovenskej republiky</vt:lpwstr>
  </property>
  <property fmtid="{D5CDD505-2E9C-101B-9397-08002B2CF9AE}" pid="142" name="FSC#SKEDITIONSLOVLEX@103.510:funkciaZodpPredDativ">
    <vt:lpwstr>ministera hospodárstva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Ing. Peter Žiga_x000d_
minister hospodárstva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COO.2145.1000.3.3360047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11. 5. 2019</vt:lpwstr>
  </property>
</Properties>
</file>