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A4" w:rsidRPr="00E85161" w:rsidRDefault="008E7CA4" w:rsidP="008E7CA4">
      <w:pPr>
        <w:pStyle w:val="Normlnywebov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85161">
        <w:rPr>
          <w:b/>
          <w:color w:val="000000" w:themeColor="text1"/>
          <w:sz w:val="28"/>
          <w:szCs w:val="28"/>
        </w:rPr>
        <w:t>Správa o účasti verejnosti na tvorbe právnych predpisov</w:t>
      </w:r>
    </w:p>
    <w:p w:rsidR="008E7CA4" w:rsidRPr="00A83DF1" w:rsidRDefault="008E7CA4" w:rsidP="008E7CA4">
      <w:pPr>
        <w:pStyle w:val="Normlnywebov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8E7CA4" w:rsidRDefault="008E7CA4" w:rsidP="00E85161">
      <w:pPr>
        <w:spacing w:after="120"/>
        <w:ind w:firstLine="709"/>
        <w:jc w:val="both"/>
      </w:pPr>
      <w:r w:rsidRPr="00A83DF1">
        <w:rPr>
          <w:rFonts w:eastAsia="Times New Roman"/>
          <w:color w:val="000000" w:themeColor="text1"/>
        </w:rPr>
        <w:t xml:space="preserve">Verejnosť bola o príprave návrhu zákona, ktorým sa mení a dopĺňa </w:t>
      </w:r>
      <w:r w:rsidRPr="00861876">
        <w:rPr>
          <w:rFonts w:eastAsia="Times New Roman"/>
        </w:rPr>
        <w:t>zákon č. 11/           2004 Z. z. o obranne štandardizácii, kodifikácii a štátnom overovaní kvality výrobkov a služieb na účely obrany znení neskorších predpisov, informovaná prostredníctvom predbežnej informácie č. PI/2018/131, zverejnenej na elektronickom portáli informačného systému verejnej správy Slov-Lex od</w:t>
      </w:r>
      <w:r w:rsidRPr="00861876">
        <w:rPr>
          <w:rFonts w:eastAsia="Times New Roman"/>
          <w:bCs/>
        </w:rPr>
        <w:t xml:space="preserve"> 22. júna 2018 s termínom ukončenia pripomienkového konania dňa 13. júla 2018.</w:t>
      </w:r>
      <w:r>
        <w:rPr>
          <w:rFonts w:eastAsia="Times New Roman"/>
          <w:bCs/>
        </w:rPr>
        <w:t xml:space="preserve"> </w:t>
      </w:r>
      <w:r w:rsidRPr="00861876">
        <w:t>K predbežnej informácii o predmetnom návrhu zákona verejnosť nevzniesla žiadne podnety, návrhy, či pripomienky.</w:t>
      </w:r>
    </w:p>
    <w:p w:rsidR="008E7CA4" w:rsidRPr="00D93078" w:rsidRDefault="008E7CA4" w:rsidP="008E7CA4">
      <w:pPr>
        <w:pStyle w:val="Normlnywebov"/>
        <w:spacing w:before="0" w:beforeAutospacing="0" w:after="0" w:afterAutospacing="0"/>
        <w:ind w:firstLine="708"/>
        <w:jc w:val="both"/>
      </w:pPr>
      <w:r w:rsidRPr="00D93078">
        <w:t xml:space="preserve">V rámci vnútrorezortného pripomienkového konania bol návrh zákona zaslaný na posúdenie Združeniu bezpečnostného a obranného priemyslu, ktoré k nemu nevznieslo pripomienky. Rovnako pripomienky nemali ani občianske združenia, oslovené v rámci vnútrorezortného pripomienkového konania, s profesijným vzťahom k ozbrojeným silám Slovenskej republiky. </w:t>
      </w:r>
    </w:p>
    <w:p w:rsidR="008E7CA4" w:rsidRPr="00861876" w:rsidRDefault="008E7CA4" w:rsidP="008E7CA4">
      <w:pPr>
        <w:spacing w:after="160" w:line="259" w:lineRule="auto"/>
        <w:rPr>
          <w:bCs/>
          <w:sz w:val="22"/>
          <w:szCs w:val="22"/>
        </w:rPr>
      </w:pPr>
    </w:p>
    <w:p w:rsidR="008E7CA4" w:rsidRPr="00A83DF1" w:rsidRDefault="008E7CA4" w:rsidP="008E7CA4">
      <w:pPr>
        <w:pStyle w:val="Normlnywebov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164A86" w:rsidRDefault="00164A86"/>
    <w:sectPr w:rsidR="0016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4"/>
    <w:rsid w:val="00164A86"/>
    <w:rsid w:val="008E7CA4"/>
    <w:rsid w:val="00DB42F8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BFEE-D203-4394-8C7D-F90B29A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rsid w:val="008E7CA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5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16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 Adriana</dc:creator>
  <cp:keywords/>
  <dc:description/>
  <cp:lastModifiedBy>TOMECKOVA Alexandra</cp:lastModifiedBy>
  <cp:revision>4</cp:revision>
  <cp:lastPrinted>2019-01-23T09:44:00Z</cp:lastPrinted>
  <dcterms:created xsi:type="dcterms:W3CDTF">2018-10-29T08:28:00Z</dcterms:created>
  <dcterms:modified xsi:type="dcterms:W3CDTF">2019-01-23T09:44:00Z</dcterms:modified>
</cp:coreProperties>
</file>